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606 THE APOCALYPSE [ou. xxii. 1-5</w:t>
        <w:br/>
        <w:br/>
        <w:t>guished from the Eden of old. Then man was only a</w:t>
        <w:br/>
        <w:t>“living soul,” possessed of an animal body. Now the</w:t>
        <w:br/>
        <w:t>risen are immortal tenants of a spiritual body. Herein</w:t>
        <w:br/>
        <w:t>also it is distinguished from millennial Jerusalem.</w:t>
        <w:br/>
        <w:t>The inhabitants, as men in the flesh, will need sleep</w:t>
        <w:br/>
        <w:t>even if there should be no night there.</w:t>
        <w:br/>
        <w:t>Glory lit up the Holiest of the temple: but its rays</w:t>
        <w:br/>
        <w:t>shone not into the sanctuary ; much less into the region</w:t>
        <w:br/>
        <w:t>round it. Here, however, the glory of God enlightens,</w:t>
        <w:br/>
        <w:t>not the Holiest only, but the whole temple and all the</w:t>
        <w:br/>
        <w:t>region round. During the Day of the Lord seven</w:t>
        <w:br/>
        <w:t>torches lit up the Holiest: for it was night without.</w:t>
        <w:br/>
        <w:t>Now they have passed away ; for there are no new acts</w:t>
        <w:br/>
        <w:t>of wrath.</w:t>
        <w:br/>
        <w:t>“And they shall not need light of lamp or</w:t>
        <w:br/>
        <w:t>light of sun: for the Lord God shall give them</w:t>
        <w:br/>
        <w:t>light.”</w:t>
        <w:br/>
        <w:t>Lamplight is one of the proofs of civilization. But</w:t>
        <w:br/>
        <w:t>now the necessities of the earth are ended to the citizens</w:t>
        <w:br/>
        <w:t>of the heavenly abode.</w:t>
        <w:br/>
        <w:t>They are independent of the presence of the sun by</w:t>
        <w:br/>
        <w:t>day. Though his rays fall on the celestial city, they</w:t>
        <w:br/>
        <w:t>do not constitute their day. They can serve by day</w:t>
        <w:br/>
        <w:t>or by night, within doors or without, without need-</w:t>
        <w:br/>
        <w:t>ing the heavenly or earthly light, which the rest of the</w:t>
        <w:br/>
        <w:t>world require.</w:t>
        <w:br/>
        <w:t>The difference between male and female is not noted</w:t>
        <w:br/>
        <w:t>now.</w:t>
        <w:br/>
        <w:t>Information is given us concerning the supply of</w:t>
        <w:br/>
        <w:t>water and of fruits. But nothing is said of the clothing</w:t>
        <w:br/>
        <w:t>of the inhabitants. To the disciples of Christ now all</w:t>
        <w:br/>
        <w:t>care about these things is forbid. Their heavenly</w:t>
        <w:br/>
        <w:t>Father will bestow all that is needed. They are to</w:t>
        <w:br/>
        <w:t>lay up no store on earth of food or clothing, for God</w:t>
        <w:br/>
        <w:t>will feed. They are not to be anxious about clothing,</w:t>
        <w:br/>
        <w:t>for their heavenly Father will provide. Matt. vi.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