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608 THE APOCALYPSE {oH. xxi. 1-5</w:t>
        <w:br/>
        <w:br/>
        <w:t>were to be found, who must be destroyed by the sword</w:t>
        <w:br/>
        <w:t>of righteousness. There is no such necessity now.</w:t>
        <w:br/>
        <w:t>“The nation and kingdom that will not serve thee</w:t>
        <w:br/>
        <w:t>shall perish”? (Isa. Ix. 12), has been fulfilled mourn-</w:t>
        <w:br/>
        <w:t>fully on the old earth, and in reference to the Old</w:t>
        <w:br/>
        <w:t>Jerusalem. But there is no rebellion against the New</w:t>
        <w:br/>
        <w:t>Jerusalem.</w:t>
        <w:br/>
        <w:t>Nothing is now said directly, as there was in mil-</w:t>
        <w:br/>
        <w:t>lennial times, of the priesthood. The absence of sin</w:t>
        <w:br/>
        <w:t>has modified some things. Men need not atonement</w:t>
        <w:br/>
        <w:t>now. During the millennium we read—‘ They shall be</w:t>
        <w:br/>
        <w:t>priests of God and of His Christ, and shall reign.”? At</w:t>
        <w:br/>
        <w:t>length the notice of the priesthood is dropped. Priests</w:t>
        <w:br/>
        <w:t>were used in Israel as judges : they were to discriminate</w:t>
        <w:br/>
        <w:t>between good and evil, But, as in Israel’s happiest day,</w:t>
        <w:br/>
        <w:t>the pricsts and prophets were subordinate to the king,</w:t>
        <w:br/>
        <w:t>so the kingly office is now prominent. It is eternal.</w:t>
        <w:br/>
        <w:t>That expression, “His servants shall serve Him,”</w:t>
        <w:br/>
        <w:t>seems the only direct statement concerning the eterna!</w:t>
        <w:br/>
        <w:t>priesthood of the risen. The word used there is one</w:t>
        <w:br/>
        <w:t>specially applied to priestly service.</w:t>
        <w:br/>
        <w:t>This passage throws the clearest light on the oben</w:t>
        <w:br/>
        <w:t>employments of the saved of the Church and of Israel.</w:t>
        <w:br/>
        <w:t>hey are not perpetually worshipping, and singing</w:t>
        <w:br/>
        <w:t>praises. They have active engagements: they reign.</w:t>
        <w:br/>
        <w:t>Man governed all the other creatures at first, because</w:t>
        <w:br/>
        <w:t>he was made in God’s image. The citizens of the New</w:t>
        <w:br/>
        <w:t>Jerusalem reign over all others, because in a new and</w:t>
        <w:br/>
        <w:t>peculiar sense they are made, in resurrection, partakers</w:t>
        <w:br/>
        <w:t>of God’s image and likeness.</w:t>
        <w:br/>
        <w:t>The reign of the conquerors with Christ is but for a</w:t>
        <w:br/>
        <w:t>thousand years ; and it comes to an end. This is for</w:t>
        <w:br/>
        <w:t>ever. That dominion is not enjoyed by all the risen :</w:t>
        <w:br/>
        <w:t>this is. Then the rulers move up to heaven whenever</w:t>
        <w:br/>
        <w:t>they will: the ruled are on earth: Now both are on</w:t>
        <w:br/>
        <w:t>the same earth, and much nearer to God.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