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xxii. 6-9] EXPOUNDED 613</w:t>
        <w:br/>
        <w:br/>
        <w:t>Holy angels refuse such homage. For a being to wor-</w:t>
        <w:br/>
        <w:t>ship an inferior, is absurd; to adore an equal, scarcely</w:t>
        <w:br/>
        <w:t>less so. But may we not worship one of an order con-</w:t>
        <w:br/>
        <w:t>fessedly superior to us, one connected with us, and able</w:t>
        <w:br/>
        <w:t>to assist, yea, sent for the very purpose of aiding us ?</w:t>
        <w:br/>
        <w:t>This is the question here decided.</w:t>
        <w:br/>
        <w:t>Man is prone to idolatry: only by grace preserved</w:t>
        <w:br/>
        <w:t>fromit. If John, so great and holy an apostle, twice fell,</w:t>
        <w:br/>
        <w:t>what marvel if the whole nominally Christian Church</w:t>
        <w:br/>
        <w:t>fell into it for hundreds of years: yea, is now caught</w:t>
        <w:br/>
        <w:t>in the snare, and Protestants are returning thereto ?</w:t>
        <w:br/>
        <w:t>If we may not worship even an angel, because he is a</w:t>
        <w:br/>
        <w:t>fellow-servant ; much less Peter or Mary: much less</w:t>
        <w:br/>
        <w:t>pictures and images! John was rebuked for the</w:t>
        <w:br/>
        <w:t>posture of worship which he took before the angel, ere</w:t>
        <w:br/>
        <w:t>any words of adoration were uttered. ‘‘ Thou shalt not</w:t>
        <w:br/>
        <w:t>bow down to them ”’ were the words of the Law also.</w:t>
        <w:br/>
        <w:t>But whence came it that John a second time offended ?</w:t>
        <w:br/>
        <w:t>The reason, I judge, is that John imagined from the</w:t>
        <w:br/>
        <w:t>words which just preceded that the angel was Jesus.</w:t>
        <w:br/>
        <w:t>“ Behold I come quickly.” He tells us that what</w:t>
        <w:br/>
        <w:t>“he heard and saw ” produced this. ‘“ When he heard</w:t>
        <w:br/>
        <w:t>and saw,” he fell down. No such word as “I come,”</w:t>
        <w:br/>
        <w:t>occurs on the previous occasion. Nor is it easy to</w:t>
        <w:br/>
        <w:t>understand how an angel should say such words.</w:t>
        <w:br/>
        <w:t>Twice this offence is committed : it being designed, as</w:t>
        <w:br/>
        <w:t>I believe, to teach us that what was once permitted</w:t>
        <w:br/>
        <w:t>under the Old Testament, is now withdrawn for ever.</w:t>
        <w:br/>
        <w:t>Jesus, on several occasions under the Law, and before it,</w:t>
        <w:br/>
        <w:t>appeared as an angel, and received worship; without</w:t>
        <w:br/>
        <w:t>any blame being laid on the party rendering it. He</w:t>
        <w:br/>
        <w:t>appears as an angel even in this book : but only before</w:t>
        <w:br/>
        <w:t>the millennium. We are to learn now, whatever words</w:t>
        <w:br/>
        <w:t>an angel may use, that Christ will no more take such a</w:t>
        <w:br/>
        <w:t>form. For there is no further need of His humiliation ;</w:t>
        <w:br/>
        <w:t>all His adversaries and ours are put down, all His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