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lil. 3] EXPOUNDED 67</w:t>
        <w:br/>
        <w:br/>
        <w:t>anticipates that it will not be kept ; therefore a threat</w:t>
        <w:br/>
        <w:t>is added. The ill consequences of such disobedience</w:t>
        <w:br/>
        <w:t>would be reaped at the Saviour’s coming. In each</w:t>
        <w:br/>
        <w:t>epistle, whether for encouragement or warning, the</w:t>
        <w:br/>
        <w:t>coming of the Lord (and not death) is presented. As</w:t>
        <w:br/>
        <w:t>is the position of the disciple, so is the Saviour’s return</w:t>
        <w:br/>
        <w:t>to Him joy, or grief. Do any think or say, that we</w:t>
        <w:br/>
        <w:t>millennarians “make too much ” of the coming of the</w:t>
        <w:br/>
        <w:t>Lord? That can hardly be, if we judge by these</w:t>
        <w:br/>
        <w:t>epistles, dictated by Christ Himself.</w:t>
        <w:br/>
        <w:t>The word for “coming” is the definite one, noticed</w:t>
        <w:br/>
        <w:t>above, which describes our Redeemer as ceasing to</w:t>
        <w:br/>
        <w:t>move, because the goal at which He aims is won.</w:t>
        <w:br/>
        <w:t>The preposition used may signify “ at” or “ over;”? it</w:t>
        <w:br/>
        <w:t>refers to the Lord’s descent from heaven into air above</w:t>
        <w:br/>
        <w:t>the earth, and the watchful saint’s ascent to Him, while</w:t>
        <w:br/>
        <w:t>the sleeper is left behind.</w:t>
        <w:br/>
        <w:t>* And thou shalt not know what hour I arrive over</w:t>
        <w:br/>
        <w:t>thee.”</w:t>
        <w:br/>
        <w:t>The result of the Lord’s coming, in proportion to the</w:t>
        <w:br/>
        <w:t>offence, maybe either the being left upon the earth to</w:t>
        <w:br/>
        <w:t>pass through the Day of Great Tribulation, or it may</w:t>
        <w:br/>
        <w:t>be positive punishment.</w:t>
        <w:br/>
        <w:t>Be it observed, that this warning found in the body</w:t>
        <w:br/>
        <w:t>of the book supposes that certain of the Church will be</w:t>
        <w:br/>
        <w:t>left upon the earth even at the last vial, which consum-</w:t>
        <w:br/>
        <w:t>mates the Great Tribulation. The denial of this has</w:t>
        <w:br/>
        <w:t>arisen from neglecting that division of the Church into</w:t>
        <w:br/>
        <w:t>conquerors and conquered, which has been so often</w:t>
        <w:br/>
        <w:t>noticed.</w:t>
        <w:br/>
        <w:t>Observe again, that the warning to the Church relates</w:t>
        <w:br/>
        <w:t>to our Lord’s coming: which is characteristic. The</w:t>
        <w:br/>
        <w:t>world will be unaware even of “the great and terrible</w:t>
        <w:br/>
        <w:t>day of the Lord,” when God will take vengeance on</w:t>
        <w:br/>
        <w:t>the living sinners of earth. But the Saviour’s coming</w:t>
        <w:br/>
        <w:t>is to precede that dread day, and forms the g: eat hope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