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Nahom Worku</w:t>
      </w:r>
    </w:p>
    <w:p>
      <w:r>
        <w:t>Application: Senior Data Scientist | Addis Ababa, Ethiopia | 7.8 years experience</w:t>
      </w:r>
    </w:p>
    <w:p>
      <w:r>
        <w:t>Synthetic ID: ETH15-01-023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7.8 years of experience across relevant assignments in Ethiopia. Background in data quality, machine learning,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Machine learning | SQL | R | Python | Forecasting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Data Scientist — Fictional Ethiopian Health Services 1</w:t>
      </w:r>
    </w:p>
    <w:p>
      <w:r>
        <w:t>Ethiopia | Approx. 2.6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Improved timeliness or data completeness by 15%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2.6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Deliver documented workflows, dashboards, maps, APIs, policy briefs and manuscripts.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Improved timeliness or data completeness by 9% through team-led process refinement.</w:t>
      </w:r>
    </w:p>
    <w:p>
      <w:pPr>
        <w:pStyle w:val="Heading2"/>
      </w:pPr>
      <w:r>
        <w:t>Health Specialist — Fictional Ethiopian Health Services 3</w:t>
      </w:r>
    </w:p>
    <w:p>
      <w:r>
        <w:t>Ethiopia | Approx. 2.6 years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Bahir Dar University</w:t>
      </w:r>
    </w:p>
    <w:p>
      <w:r>
        <w:t>Master’s degree in Statistics / Data Science or Management — Bahir Dar University</w:t>
      </w:r>
    </w:p>
    <w:p>
      <w:pPr>
        <w:pStyle w:val="Heading1"/>
      </w:pPr>
      <w:r>
        <w:t>Research and Publications</w:t>
      </w:r>
    </w:p>
    <w:p>
      <w:r>
        <w:t>4 fictional peer-reviewed public-health research outputs; first-author papers: 1. Publication records are synthetic and not externally verifiable.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Forecasting.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