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Assefa</w:t>
      </w:r>
    </w:p>
    <w:p>
      <w:r>
        <w:t>Application: Regional Procurement Officer | Addis Ababa, Ethiopia | 2.1 years experience</w:t>
      </w:r>
    </w:p>
    <w:p>
      <w:r>
        <w:t>Synthetic ID: ETH15-03-026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2.1 years of experience across relevant assignments in Ethiopia. Background in excel, inventory,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Excel | Inventory | Tendering | Contract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1.1 years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Heading2"/>
      </w:pPr>
      <w:r>
        <w:t>Assistant Procurement Officer — Fictional Ethiopian Procurement Services 2</w:t>
      </w:r>
    </w:p>
    <w:p>
      <w:r>
        <w:t>Ethiopia | Approx. 1.1 years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Contract management.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