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Procurement Officer</w:t>
      </w:r>
    </w:p>
    <w:p>
      <w:pPr>
        <w:pStyle w:val="Subtitle"/>
      </w:pPr>
      <w:r>
        <w:t>Ethiopian Agricultural Transformation Institute</w:t>
      </w:r>
    </w:p>
    <w:p>
      <w:r>
        <w:t>Agriculture / Procurement | Mid | Ethiopia</w:t>
      </w:r>
    </w:p>
    <w:p>
      <w:pPr>
        <w:pStyle w:val="Heading1"/>
      </w:pPr>
      <w:r>
        <w:t>Job Information</w:t>
      </w:r>
    </w:p>
    <w:p>
      <w:r>
        <w:t>One-year contract, Mekelle; 1 vacancy; source deadline Oct 1–2, 2026</w:t>
      </w:r>
    </w:p>
    <w:p>
      <w:pPr>
        <w:pStyle w:val="Heading1"/>
      </w:pPr>
      <w:r>
        <w:t>Background</w:t>
      </w:r>
    </w:p>
    <w:p>
      <w:r>
        <w:t>Ethiopian Agricultural Transformation Institute is the public-sector employer advertising this position in agriculture / procurement.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Regional Procurement Officer position supports the organisation’s work in agriculture / procurement.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Heading1"/>
      </w:pPr>
      <w:r>
        <w:t>Qualifications and Experience</w:t>
      </w:r>
    </w:p>
    <w:p>
      <w:r>
        <w:t>Bachelor’s in Management, Purchasing/Supply Management, Logistics or related plus 4 years; or Master’s plus 2 years.</w:t>
      </w:r>
    </w:p>
    <w:p>
      <w:pPr>
        <w:pStyle w:val="Heading1"/>
      </w:pPr>
      <w:r>
        <w:t>Required and Desired Skills</w:t>
      </w:r>
    </w:p>
    <w:p>
      <w:r>
        <w:t>Government and donor procurement procedures; ERP and e-GP; procurement reporting; supplier management.</w:t>
      </w:r>
    </w:p>
    <w:p>
      <w:pPr>
        <w:pStyle w:val="Heading1"/>
      </w:pPr>
      <w:r>
        <w:t>Employment Terms and Application</w:t>
      </w:r>
    </w:p>
    <w:p>
      <w:r>
        <w:t>One-year contract, Mekelle; 1 vacancy; source deadline Oct 1–2, 2026</w:t>
      </w:r>
    </w:p>
    <w:p>
      <w:pPr>
        <w:pStyle w:val="Heading1"/>
      </w:pPr>
      <w:r>
        <w:t>Original Job Advertisement</w:t>
      </w:r>
    </w:p>
    <w:p>
      <w:r>
        <w:t>https://ethio-jobs.net.et/vacancy-detail.php?id=50006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