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Kalkidan Haile</w:t>
      </w:r>
    </w:p>
    <w:p>
      <w:r>
        <w:t>Application: Procurement Officer I | Addis Ababa, Ethiopia | 0.4 years experience</w:t>
      </w:r>
    </w:p>
    <w:p>
      <w:r>
        <w:t>Synthetic ID: ETH15-04-029 | Fictional training profile; no real contact details</w:t>
      </w:r>
    </w:p>
    <w:p>
      <w:pPr>
        <w:pStyle w:val="Heading1"/>
      </w:pPr>
      <w:r>
        <w:t>Professional Summary</w:t>
      </w:r>
    </w:p>
    <w:p>
      <w:r>
        <w:t>Procurement professional with 0.4 years of experience across relevant assignments in Ethiopia. Background in supplier evaluation, erp, technical documentation and team collaboration. Seeking the Procurement Officer I position.</w:t>
      </w:r>
    </w:p>
    <w:p>
      <w:pPr>
        <w:pStyle w:val="Heading1"/>
      </w:pPr>
      <w:r>
        <w:t>Technical and Professional Skills</w:t>
      </w:r>
    </w:p>
    <w:p>
      <w:r>
        <w:t>Supplier evaluation | ERP | Tendering | Excel | e-GP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Assistant Procurement Officer — Fictional Ethiopian Procurement Services 1</w:t>
      </w:r>
    </w:p>
    <w:p>
      <w:r>
        <w:t>Ethiopia | Approx. 0.4 years</w:t>
      </w:r>
    </w:p>
    <w:p>
      <w:pPr>
        <w:pStyle w:val="ListBullet"/>
      </w:pPr>
      <w:r>
        <w:t>Completed assignments using Tendering and prepared supporting records.</w:t>
      </w:r>
    </w:p>
    <w:p>
      <w:pPr>
        <w:pStyle w:val="ListBullet"/>
      </w:pPr>
      <w:r>
        <w:t>Completed assignments using ERP and prepared supporting records.</w:t>
      </w:r>
    </w:p>
    <w:p>
      <w:pPr>
        <w:pStyle w:val="ListBullet"/>
      </w:pPr>
      <w:r>
        <w:t>Completed assignments using Excel and prepared supporting records.</w:t>
      </w:r>
    </w:p>
    <w:p>
      <w:pPr>
        <w:pStyle w:val="Heading1"/>
      </w:pPr>
      <w:r>
        <w:t>Education</w:t>
      </w:r>
    </w:p>
    <w:p>
      <w:r>
        <w:t>Bachelor of Science / Arts in Supply Chain Management — Hawassa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procurement workstream using e-GP, reporting and stakeholder follow-up.</w:t>
      </w:r>
    </w:p>
    <w:p>
      <w:pPr>
        <w:pStyle w:val="ListBullet"/>
      </w:pPr>
      <w:r>
        <w:t>Contributed to a procurement workstream using Supplier evaluation,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ERP.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