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Negash</w:t>
      </w:r>
    </w:p>
    <w:p>
      <w:r>
        <w:t>Application: Senior Finance Expert | Addis Ababa, Ethiopia | 8.7 years experience</w:t>
      </w:r>
    </w:p>
    <w:p>
      <w:r>
        <w:t>Synthetic ID: ETH15-05-017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8.7 years of experience across relevant assignments in Ethiopia. Background in excel, ifrs, technical documentation and team collaboration. Seeking the Senior Finance Expert position.</w:t>
      </w:r>
    </w:p>
    <w:p>
      <w:pPr>
        <w:pStyle w:val="Heading1"/>
      </w:pPr>
      <w:r>
        <w:t>Technical and Professional Skills</w:t>
      </w:r>
    </w:p>
    <w:p>
      <w:r>
        <w:t>Excel | IFRS | Financial reporting | ERP | Reconciliation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Finance Expert — Fictional Ethiopian Finance Services 1</w:t>
      </w:r>
    </w:p>
    <w:p>
      <w:r>
        <w:t>Ethiopia | Approx. 2.9 years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Improved timeliness or data completeness by 20%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2"/>
      </w:pPr>
      <w:r>
        <w:t>Senior Finance Specialist — Fictional Ethiopian Finance Services 2</w:t>
      </w:r>
    </w:p>
    <w:p>
      <w:r>
        <w:t>Ethiopia | Approx. 2.9 years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2"/>
      </w:pPr>
      <w:r>
        <w:t>Senior Finance Specialist — Fictional Ethiopian Finance Services 3</w:t>
      </w:r>
    </w:p>
    <w:p>
      <w:r>
        <w:t>Ethiopia | Approx. 2.9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ListBullet"/>
      </w:pPr>
      <w:r>
        <w:t>Coached 3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Accounting and Finance — Jimma University</w:t>
      </w:r>
    </w:p>
    <w:p>
      <w:r>
        <w:t>Master’s degree in Accounting and Finance or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Financial reporting,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Excel.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