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Strategic Sourcing Officer | Addis Ababa, Ethiopia | 1.4 years experience</w:t>
      </w:r>
    </w:p>
    <w:p>
      <w:r>
        <w:t>Synthetic ID: ETH15-09-002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erp, e-gp,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e-GP | Tendering | Supplier evaluation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