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Senior IT Officer I – Enterprise System Developer</w:t>
      </w:r>
    </w:p>
    <w:p>
      <w:pPr>
        <w:pStyle w:val="Subtitle"/>
      </w:pPr>
      <w:r>
        <w:t>Ethiopian Capital Market Authority</w:t>
      </w:r>
    </w:p>
    <w:p>
      <w:r>
        <w:t>IT / Software Engineering | Senior | Ethiopia</w:t>
      </w:r>
    </w:p>
    <w:p>
      <w:pPr>
        <w:pStyle w:val="Heading1"/>
      </w:pPr>
      <w:r>
        <w:t>Job Information</w:t>
      </w:r>
    </w:p>
    <w:p>
      <w:r>
        <w:t>Full-time, Addis Ababa; deadline Sep 25, 2026</w:t>
      </w:r>
    </w:p>
    <w:p>
      <w:pPr>
        <w:pStyle w:val="Heading1"/>
      </w:pPr>
      <w:r>
        <w:t>Background</w:t>
      </w:r>
    </w:p>
    <w:p>
      <w:r>
        <w:t>Ethiopian Capital Market Authority is the public-sector employer advertising this position in it / software engineering. The role information below is a source-faithful paraphrase of the identified vacancy, not a verbatim reproduction.</w:t>
      </w:r>
    </w:p>
    <w:p>
      <w:pPr>
        <w:pStyle w:val="Heading1"/>
      </w:pPr>
      <w:r>
        <w:t>Job Summary / Purpose of the Position</w:t>
      </w:r>
    </w:p>
    <w:p>
      <w:r>
        <w:t>The Senior IT Officer I – Enterprise System Developer position supports the organisation’s work in it / software engineering. The advertisement specifies the education, experience and technical requirements below.</w:t>
      </w:r>
    </w:p>
    <w:p>
      <w:pPr>
        <w:pStyle w:val="Heading1"/>
      </w:pPr>
      <w:r>
        <w:t>Roles and Responsibilities</w:t>
      </w:r>
    </w:p>
    <w:p>
      <w:r>
        <w:t>The source advertisement does not specify individual day-to-day duties for this position. No additional duties have been invented.</w:t>
      </w:r>
    </w:p>
    <w:p>
      <w:pPr>
        <w:pStyle w:val="Heading1"/>
      </w:pPr>
      <w:r>
        <w:t>Qualifications and Experience</w:t>
      </w:r>
    </w:p>
    <w:p>
      <w:r>
        <w:t>Bachelor’s or above in IT, Software Engineering, Computer Science, Information Science or related; at least 4 years relevant experience.</w:t>
      </w:r>
    </w:p>
    <w:p>
      <w:pPr>
        <w:pStyle w:val="Heading1"/>
      </w:pPr>
      <w:r>
        <w:t>Required and Desired Skills</w:t>
      </w:r>
    </w:p>
    <w:p>
      <w:r>
        <w:t>Enterprise systems, integration, database development, systems analysis; desirable secure coding, cloud, DevOps and architecture training.</w:t>
      </w:r>
    </w:p>
    <w:p>
      <w:pPr>
        <w:pStyle w:val="Heading1"/>
      </w:pPr>
      <w:r>
        <w:t>Employment Terms and Application</w:t>
      </w:r>
    </w:p>
    <w:p>
      <w:r>
        <w:t>Full-time, Addis Ababa; deadline Sep 25, 2026</w:t>
      </w:r>
    </w:p>
    <w:p>
      <w:pPr>
        <w:pStyle w:val="Heading1"/>
      </w:pPr>
      <w:r>
        <w:t>Original Job Advertisement</w:t>
      </w:r>
    </w:p>
    <w:p>
      <w:r>
        <w:t>https://etcareers.com/jobs/ethiopian-capital-market-authority-job-vacancy-2026-2-it-positions-e74fc853</w:t>
      </w:r>
    </w:p>
    <w:p>
      <w:r>
        <w:t>Source note: Text is paraphrased, and the original employer notice should be consulted for exact wording. This is a historical training dataset; deadlines may have passed.</w:t>
      </w:r>
    </w:p>
    <w:sectPr w:rsidR="00FC693F" w:rsidRPr="0006063C" w:rsidSect="00034616">
      <w:pgSz w:w="12240" w:h="15840"/>
      <w:pgMar w:top="1008" w:right="1800" w:bottom="1008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C3A5B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