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Meron Kebede</w:t>
      </w:r>
    </w:p>
    <w:p>
      <w:r>
        <w:t>Application: Senior Data Scientist | Addis Ababa, Ethiopia | 6.8 years experience</w:t>
      </w:r>
    </w:p>
    <w:p>
      <w:r>
        <w:t>Synthetic ID: ETH15-01-024 | Fictional training profile; no real contact details</w:t>
      </w:r>
    </w:p>
    <w:p>
      <w:pPr>
        <w:pStyle w:val="Heading1"/>
      </w:pPr>
      <w:r>
        <w:t>Professional Summary</w:t>
      </w:r>
    </w:p>
    <w:p>
      <w:r>
        <w:t>Health professional with 6.8 years of experience across relevant assignments in Ethiopia. Background in forecasting, data quality, technical documentation and team collaboration. Seeking the Senior Data Scientist position.</w:t>
      </w:r>
    </w:p>
    <w:p>
      <w:pPr>
        <w:pStyle w:val="Heading1"/>
      </w:pPr>
      <w:r>
        <w:t>Technical and Professional Skills</w:t>
      </w:r>
    </w:p>
    <w:p>
      <w:r>
        <w:t>Forecasting | Data quality | Python | Geospatial analytics | SQL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Senior Data Scientist — Fictional Ethiopian Health Services 1</w:t>
      </w:r>
    </w:p>
    <w:p>
      <w:r>
        <w:t>Ethiopia | Approx. 2.3 years</w:t>
      </w:r>
    </w:p>
    <w:p>
      <w:pPr>
        <w:pStyle w:val="ListBullet"/>
      </w:pPr>
      <w:r>
        <w:t>Develop and compare XGBoost, LightGBM, LSTM, GRU and transformer-based forecasting models.</w:t>
      </w:r>
    </w:p>
    <w:p>
      <w:pPr>
        <w:pStyle w:val="ListBullet"/>
      </w:pPr>
      <w:r>
        <w:t>Mentor analysts and work with epidemiologists, policymakers and technical teams while meeting privacy and security requirements.</w:t>
      </w:r>
    </w:p>
    <w:p>
      <w:pPr>
        <w:pStyle w:val="ListBullet"/>
      </w:pPr>
      <w:r>
        <w:t>Develop spatial risk mapping, hotspot and small-area prediction models using leakage-aware spatial validation.</w:t>
      </w:r>
    </w:p>
    <w:p>
      <w:pPr>
        <w:pStyle w:val="ListBullet"/>
      </w:pPr>
      <w:r>
        <w:t>Collaborate with public-health teams to convert policy questions into modelling objectives, prediction horizons and validation plans.</w:t>
      </w:r>
    </w:p>
    <w:p>
      <w:pPr>
        <w:pStyle w:val="ListBullet"/>
      </w:pPr>
      <w:r>
        <w:t>Improved timeliness or data completeness by 20% through team-led process refinement.</w:t>
      </w:r>
    </w:p>
    <w:p>
      <w:pPr>
        <w:pStyle w:val="Heading2"/>
      </w:pPr>
      <w:r>
        <w:t>Health Specialist — Fictional Ethiopian Health Services 2</w:t>
      </w:r>
    </w:p>
    <w:p>
      <w:r>
        <w:t>Ethiopia | Approx. 2.3 years</w:t>
      </w:r>
    </w:p>
    <w:p>
      <w:pPr>
        <w:pStyle w:val="ListBullet"/>
      </w:pPr>
      <w:r>
        <w:t>Collaborate with public-health teams to convert policy questions into modelling objectives, prediction horizons and validation plans.</w:t>
      </w:r>
    </w:p>
    <w:p>
      <w:pPr>
        <w:pStyle w:val="ListBullet"/>
      </w:pPr>
      <w:r>
        <w:t>Mentor analysts and work with epidemiologists, policymakers and technical teams while meeting privacy and security requirements.</w:t>
      </w:r>
    </w:p>
    <w:p>
      <w:pPr>
        <w:pStyle w:val="ListBullet"/>
      </w:pPr>
      <w:r>
        <w:t>Deliver documented workflows, dashboards, maps, APIs, policy briefs and manuscripts.</w:t>
      </w:r>
    </w:p>
    <w:p>
      <w:pPr>
        <w:pStyle w:val="ListBullet"/>
      </w:pPr>
      <w:r>
        <w:t>Evaluate CNN, GNN and representation learning where appropriate to available data.</w:t>
      </w:r>
    </w:p>
    <w:p>
      <w:pPr>
        <w:pStyle w:val="ListBullet"/>
      </w:pPr>
      <w:r>
        <w:t>Improved timeliness or data completeness by 17% through team-led process refinement.</w:t>
      </w:r>
    </w:p>
    <w:p>
      <w:pPr>
        <w:pStyle w:val="Heading2"/>
      </w:pPr>
      <w:r>
        <w:t>Health Specialist — Fictional Ethiopian Health Services 3</w:t>
      </w:r>
    </w:p>
    <w:p>
      <w:r>
        <w:t>Ethiopia | Approx. 2.3 years</w:t>
      </w:r>
    </w:p>
    <w:p>
      <w:pPr>
        <w:pStyle w:val="ListBullet"/>
      </w:pPr>
      <w:r>
        <w:t>Develop spatial risk mapping, hotspot and small-area prediction models using leakage-aware spatial validation.</w:t>
      </w:r>
    </w:p>
    <w:p>
      <w:pPr>
        <w:pStyle w:val="ListBullet"/>
      </w:pPr>
      <w:r>
        <w:t>Assess calibration, uncertainty, subgroup and geographic robustness, temporal and spatial leakage, and bias.</w:t>
      </w:r>
    </w:p>
    <w:p>
      <w:pPr>
        <w:pStyle w:val="ListBullet"/>
      </w:pPr>
      <w:r>
        <w:t>Mentor analysts and work with epidemiologists, policymakers and technical teams while meeting privacy and security requirements.</w:t>
      </w:r>
    </w:p>
    <w:p>
      <w:pPr>
        <w:pStyle w:val="ListBullet"/>
      </w:pPr>
      <w:r>
        <w:t>Develop and compare XGBoost, LightGBM, LSTM, GRU and transformer-based forecasting models.</w:t>
      </w:r>
    </w:p>
    <w:p>
      <w:pPr>
        <w:pStyle w:val="ListBullet"/>
      </w:pPr>
      <w:r>
        <w:t>Improved timeliness or data completeness by 23% through team-led process refinement.</w:t>
      </w:r>
    </w:p>
    <w:p>
      <w:pPr>
        <w:pStyle w:val="Heading1"/>
      </w:pPr>
      <w:r>
        <w:t>Education</w:t>
      </w:r>
    </w:p>
    <w:p>
      <w:r>
        <w:t>Bachelor of Science / Arts in Statistics / Data Science — Hawassa University</w:t>
      </w:r>
    </w:p>
    <w:p>
      <w:pPr>
        <w:pStyle w:val="Heading1"/>
      </w:pPr>
      <w:r>
        <w:t>Research and Publications</w:t>
      </w:r>
    </w:p>
    <w:p>
      <w:r>
        <w:t>6 fictional peer-reviewed public-health research outputs; first-author papers: 3. Publication records are synthetic and not externally verifiable.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health workstream using Python, reporting and stakeholder follow-up.</w:t>
      </w:r>
    </w:p>
    <w:p>
      <w:pPr>
        <w:pStyle w:val="ListBullet"/>
      </w:pPr>
      <w:r>
        <w:t>Contributed to a health workstream using Data quality, reporting and stakeholder follow-up.</w:t>
      </w:r>
    </w:p>
    <w:p>
      <w:pPr>
        <w:pStyle w:val="ListBullet"/>
      </w:pPr>
      <w:r>
        <w:t>Contributed to a health workstream using Forecasting, reporting and stakeholder follow-up.</w:t>
      </w:r>
    </w:p>
    <w:p>
      <w:pPr>
        <w:pStyle w:val="ListBullet"/>
      </w:pPr>
      <w:r>
        <w:t>Contributed to a health workstream using SQL, reporting and stakeholder follow-up.</w:t>
      </w:r>
    </w:p>
    <w:p>
      <w:pPr>
        <w:pStyle w:val="ListBullet"/>
      </w:pPr>
      <w:r>
        <w:t>Contributed to a health workstream using Forecasting, reporting and stakeholder follow-up.</w:t>
      </w:r>
    </w:p>
    <w:p>
      <w:pPr>
        <w:pStyle w:val="ListBullet"/>
      </w:pPr>
      <w:r>
        <w:t>Contributed to a health workstream using Data quality,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SQL.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