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Dawit Assefa</w:t>
      </w:r>
    </w:p>
    <w:p>
      <w:r>
        <w:t>Application: Procurement Officer I | Addis Ababa, Ethiopia | 0.6 years experience</w:t>
      </w:r>
    </w:p>
    <w:p>
      <w:r>
        <w:t>Synthetic ID: ETH15-04-027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0.6 years of experience across relevant assignments in Ethiopia. Background in erp, e-gp, technical documentation and team collaboration. Seeking the Procurement Officer I position.</w:t>
      </w:r>
    </w:p>
    <w:p>
      <w:pPr>
        <w:pStyle w:val="Heading1"/>
      </w:pPr>
      <w:r>
        <w:t>Technical and Professional Skills</w:t>
      </w:r>
    </w:p>
    <w:p>
      <w:r>
        <w:t>ERP | e-GP | Inventory | Contract management | Excel | Supplier evaluation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Procurement Officer — Fictional Ethiopian Procurement Services 1</w:t>
      </w:r>
    </w:p>
    <w:p>
      <w:r>
        <w:t>Ethiopia | Approx. 0.6 years</w:t>
      </w:r>
    </w:p>
    <w:p>
      <w:pPr>
        <w:pStyle w:val="ListBullet"/>
      </w:pPr>
      <w:r>
        <w:t>Completed assignments using e-GP and prepared supporting records.</w:t>
      </w:r>
    </w:p>
    <w:p>
      <w:pPr>
        <w:pStyle w:val="ListBullet"/>
      </w:pPr>
      <w:r>
        <w:t>Completed assignments using Contract management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Heading1"/>
      </w:pPr>
      <w:r>
        <w:t>Education</w:t>
      </w:r>
    </w:p>
    <w:p>
      <w:r>
        <w:t>Bachelor of Science / Arts in Supply Chain Management — University of Gondar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ERP, reporting and stakeholder follow-up.</w:t>
      </w:r>
    </w:p>
    <w:p>
      <w:pPr>
        <w:pStyle w:val="ListBullet"/>
      </w:pPr>
      <w:r>
        <w:t>Contributed to a procurement workstream using Contract management,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Inventory.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