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Kebede</w:t>
      </w:r>
    </w:p>
    <w:p>
      <w:r>
        <w:t>Application: Project Manager | Addis Ababa, Ethiopia | 13 years experience</w:t>
      </w:r>
    </w:p>
    <w:p>
      <w:r>
        <w:t>Synthetic ID: ETH15-07-014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 years of experience across relevant assignments in Ethiopia. Background in boq,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Civil 3D | Quality assurance | Site supervision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3.2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