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Alemu</w:t>
      </w:r>
    </w:p>
    <w:p>
      <w:r>
        <w:t>Application: Senior Office Engineer | Addis Ababa, Ethiopia | 7.6 years experience</w:t>
      </w:r>
    </w:p>
    <w:p>
      <w:r>
        <w:t>Synthetic ID: ETH15-08-007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7.6 years of experience across relevant assignments in Ethiopia. Background in boq,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Primavera | MS Project | Quality assurance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