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Procurement Officer</w:t>
      </w:r>
    </w:p>
    <w:p>
      <w:pPr>
        <w:pStyle w:val="Subtitle"/>
      </w:pPr>
      <w:r>
        <w:t>Ethiopian Agricultural Transformation Institute</w:t>
      </w:r>
    </w:p>
    <w:p>
      <w:r>
        <w:t>Agriculture / Supply Chain | Senior | Ethiopia</w:t>
      </w:r>
    </w:p>
    <w:p>
      <w:pPr>
        <w:pStyle w:val="Heading1"/>
      </w:pPr>
      <w:r>
        <w:t>Job Information</w:t>
      </w:r>
    </w:p>
    <w:p>
      <w:r>
        <w:t>Addis Ababa; one-year term renewable; historical senior officer vacancy</w:t>
      </w:r>
    </w:p>
    <w:p>
      <w:pPr>
        <w:pStyle w:val="Heading1"/>
      </w:pPr>
      <w:r>
        <w:t>Background</w:t>
      </w:r>
    </w:p>
    <w:p>
      <w:r>
        <w:t>Ethiopian Agricultural Transformation Institute is the public-sector employer advertising this position in agriculture / supply chain.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Senior Procurement Officer position supports the organisation’s work in agriculture / supply chain.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Heading1"/>
      </w:pPr>
      <w:r>
        <w:t>Qualifications and Experience</w:t>
      </w:r>
    </w:p>
    <w:p>
      <w:r>
        <w:t>Relevant procurement and supply management qualifications; source should be consulted for exact minimum experience.</w:t>
      </w:r>
    </w:p>
    <w:p>
      <w:pPr>
        <w:pStyle w:val="Heading1"/>
      </w:pPr>
      <w:r>
        <w:t>Required and Desired Skills</w:t>
      </w:r>
    </w:p>
    <w:p>
      <w:r>
        <w:t>Procurement strategy, tender management, contract administration, supplier market research, government/donor rules.</w:t>
      </w:r>
    </w:p>
    <w:p>
      <w:pPr>
        <w:pStyle w:val="Heading1"/>
      </w:pPr>
      <w:r>
        <w:t>Employment Terms and Application</w:t>
      </w:r>
    </w:p>
    <w:p>
      <w:r>
        <w:t>Addis Ababa; one-year term renewable; historical senior officer vacancy</w:t>
      </w:r>
    </w:p>
    <w:p>
      <w:pPr>
        <w:pStyle w:val="Heading1"/>
      </w:pPr>
      <w:r>
        <w:t>Original Job Advertisement</w:t>
      </w:r>
    </w:p>
    <w:p>
      <w:r>
        <w:t>https://ethio-jobs.net.et/vacancy-detail.php?id=42963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