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Gebremariam</w:t>
      </w:r>
    </w:p>
    <w:p>
      <w:r>
        <w:t>Data Intern | Hawassa, Ethiopia | 0.2 years of experience</w:t>
      </w:r>
    </w:p>
    <w:p>
      <w:r>
        <w:t>Fictional contact: candidate004@example.invalid | +251 000 000 004</w:t>
      </w:r>
    </w:p>
    <w:p>
      <w:pPr>
        <w:pStyle w:val="Heading1"/>
      </w:pPr>
      <w:r>
        <w:t>Professional Summary</w:t>
      </w:r>
    </w:p>
    <w:p>
      <w:r>
        <w:t>Early-career data science &amp; it candidate with academic training, internship exposure and practical project work. Comfortable with MLflow, Docker, Airflow, PyTorch and motivated to build strong delivery experience.</w:t>
      </w:r>
    </w:p>
    <w:p>
      <w:pPr>
        <w:pStyle w:val="Heading1"/>
      </w:pPr>
      <w:r>
        <w:t>Core Competencies</w:t>
      </w:r>
    </w:p>
    <w:p>
      <w:r>
        <w:t>MLflow • R • Airflow • FastAPI • PostgreSQL • Tableau</w:t>
      </w:r>
    </w:p>
    <w:p>
      <w:pPr>
        <w:pStyle w:val="Heading1"/>
      </w:pPr>
      <w:r>
        <w:t>Professional Experience</w:t>
      </w:r>
    </w:p>
    <w:p>
      <w:r>
        <w:rPr>
          <w:b/>
        </w:rPr>
        <w:t>Data Intern — Ethio Research Systems</w:t>
      </w:r>
    </w:p>
    <w:p>
      <w:r>
        <w:t>Bahir Dar, Ethiopia | 2025–Present</w:t>
      </w:r>
    </w:p>
    <w:p>
      <w:pPr>
        <w:pStyle w:val="ListBullet"/>
      </w:pPr>
      <w:r>
        <w:t>Used XGBoost, Docker, Airflow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Computer Science — Addis Ababa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