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Junior Data Analyst | Harar, Ethiopia | 0.9 years of experience</w:t>
      </w:r>
    </w:p>
    <w:p>
      <w:r>
        <w:t>Fictional contact: candidate008@example.invalid | +251 000 000 008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Docker, FastAPI, PostgreSQL, Python and motivated to build strong delivery experience.</w:t>
      </w:r>
    </w:p>
    <w:p>
      <w:pPr>
        <w:pStyle w:val="Heading1"/>
      </w:pPr>
      <w:r>
        <w:t>Core Competencies</w:t>
      </w:r>
    </w:p>
    <w:p>
      <w:r>
        <w:t>Azure • PostgreSQL • Python • TensorFlow • MLflow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Ethio Research Systems</w:t>
      </w:r>
    </w:p>
    <w:p>
      <w:r>
        <w:t>Harar,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Git, AWS, TensorFlow to improve the quality, visibility or efficiency of routine work.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St. Mary’s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