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Bekele</w:t>
      </w:r>
    </w:p>
    <w:p>
      <w:r>
        <w:t>Data Analyst | Jimma, Ethiopia | 2.1 years of experience</w:t>
      </w:r>
    </w:p>
    <w:p>
      <w:r>
        <w:t>Fictional contact: candidate013@example.invalid | +251 000 000 013</w:t>
      </w:r>
    </w:p>
    <w:p>
      <w:pPr>
        <w:pStyle w:val="Heading1"/>
      </w:pPr>
      <w:r>
        <w:t>Professional Summary</w:t>
      </w:r>
    </w:p>
    <w:p>
      <w:r>
        <w:t>Junior data science &amp; it professional with 2.1 years of practical experience supporting routine delivery, reporting and stakeholder coordination. Has applied Git, SQL, scikit-learn, AWS, Airflow in operational settings.</w:t>
      </w:r>
    </w:p>
    <w:p>
      <w:pPr>
        <w:pStyle w:val="Heading1"/>
      </w:pPr>
      <w:r>
        <w:t>Core Competencies</w:t>
      </w:r>
    </w:p>
    <w:p>
      <w:r>
        <w:t>scikit-learn • PyTorch • Python • Git • R • PostgreSQL • AWS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Ethio Research Systems</w:t>
      </w:r>
    </w:p>
    <w:p>
      <w:r>
        <w:t>Gondar, Ethiopia | 2023–2025</w:t>
      </w:r>
    </w:p>
    <w:p>
      <w:pPr>
        <w:pStyle w:val="ListBullet"/>
      </w:pPr>
      <w:r>
        <w:t>Used AWS, TensorFlow, Airflow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r>
        <w:rPr>
          <w:b/>
        </w:rPr>
        <w:t>Junior Data Analyst — Rift Valley Digital Consulting</w:t>
      </w:r>
    </w:p>
    <w:p>
      <w:r>
        <w:t>Adama, Ethiopia | 2025–Present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Power BI, Pandas, Python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Information Systems — Addis Ababa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