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Kebede</w:t>
      </w:r>
    </w:p>
    <w:p>
      <w:r>
        <w:t>Data Scientist | Gondar, Ethiopia | 4.5 years of experience</w:t>
      </w:r>
    </w:p>
    <w:p>
      <w:r>
        <w:t>Fictional contact: candidate029@example.invalid | +251 000 000 029</w:t>
      </w:r>
    </w:p>
    <w:p>
      <w:pPr>
        <w:pStyle w:val="Heading1"/>
      </w:pPr>
      <w:r>
        <w:t>Professional Summary</w:t>
      </w:r>
    </w:p>
    <w:p>
      <w:r>
        <w:t>Data Science &amp; IT professional with 4.5 years of progressively responsible experience. Independently delivers assignments, improves processes and works across teams, with strengths in AWS, Tableau, Git, TensorFlow, scikit-learn, SQL.</w:t>
      </w:r>
    </w:p>
    <w:p>
      <w:pPr>
        <w:pStyle w:val="Heading1"/>
      </w:pPr>
      <w:r>
        <w:t>Core Competencies</w:t>
      </w:r>
    </w:p>
    <w:p>
      <w:r>
        <w:t>PyTorch • Tableau • MLflow • Git • AWS • SQL • FastAPI • Power BI • Airflow</w:t>
      </w:r>
    </w:p>
    <w:p>
      <w:pPr>
        <w:pStyle w:val="Heading1"/>
      </w:pPr>
      <w:r>
        <w:t>Professional Experience</w:t>
      </w:r>
    </w:p>
    <w:p>
      <w:r>
        <w:rPr>
          <w:b/>
        </w:rPr>
        <w:t>Data Scientist — Horn Technology Services</w:t>
      </w:r>
    </w:p>
    <w:p>
      <w:r>
        <w:t>Gondar, Ethiopia | 2020–2022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fraud-risk analytics, coordinating inputs, documentation and follow-up with relevant teams.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Used Docker, Power BI, Git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25%.</w:t>
      </w:r>
    </w:p>
    <w:p>
      <w:r>
        <w:rPr>
          <w:b/>
        </w:rPr>
        <w:t>BI Analyst — Blue Nile Analytics</w:t>
      </w:r>
    </w:p>
    <w:p>
      <w:r>
        <w:t>Bahir Dar, Ethiopia | 2022–2024</w:t>
      </w:r>
    </w:p>
    <w:p>
      <w:pPr>
        <w:pStyle w:val="ListBullet"/>
      </w:pPr>
      <w:r>
        <w:t>Used R, Azure, AWS to improve the quality, visibility or efficiency of routine work.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Data Analyst — Horn Technology Services</w:t>
      </w:r>
    </w:p>
    <w:p>
      <w:r>
        <w:t>Gondar, Ethiopia | 2024–Present</w:t>
      </w:r>
    </w:p>
    <w:p>
      <w:pPr>
        <w:pStyle w:val="ListBullet"/>
      </w:pPr>
      <w:r>
        <w:t>Used Airflow, Tableau, AWS to improve the quality, visibility or efficiency of routine work.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Statistics — Haramaya University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