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Worku</w:t>
      </w:r>
    </w:p>
    <w:p>
      <w:r>
        <w:t>Head of Data &amp; AI | Dire Dawa, Ethiopia | 17.8 years of experience</w:t>
      </w:r>
    </w:p>
    <w:p>
      <w:r>
        <w:t>Fictional contact: candidate047@example.invalid | +251 000 000 047</w:t>
      </w:r>
    </w:p>
    <w:p>
      <w:pPr>
        <w:pStyle w:val="Heading1"/>
      </w:pPr>
      <w:r>
        <w:t>Professional Summary</w:t>
      </w:r>
    </w:p>
    <w:p>
      <w:r>
        <w:t>Experienced data science &amp; it leader with 17.8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TensorFlow • Python • Git • AWS • Power BI • Azure • Airflow • scikit-learn • Docker • PostgreSQL • PyTorch</w:t>
      </w:r>
    </w:p>
    <w:p>
      <w:pPr>
        <w:pStyle w:val="Heading1"/>
      </w:pPr>
      <w:r>
        <w:t>Professional Experience</w:t>
      </w:r>
    </w:p>
    <w:p>
      <w:r>
        <w:rPr>
          <w:b/>
        </w:rPr>
        <w:t>Head of Data &amp; AI — Addis Data Lab</w:t>
      </w:r>
    </w:p>
    <w:p>
      <w:r>
        <w:t>Hawassa, Ethiopia | 2005–2008</w:t>
      </w:r>
    </w:p>
    <w:p>
      <w:pPr>
        <w:pStyle w:val="ListBullet"/>
      </w:pPr>
      <w:r>
        <w:t>Used scikit-learn, SQL, PostgreSQL to improve the quality, visibility or efficiency of routine work.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demand forecasting.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r>
        <w:rPr>
          <w:b/>
        </w:rPr>
        <w:t>Analytics Lead — Addis Data Lab</w:t>
      </w:r>
    </w:p>
    <w:p>
      <w:r>
        <w:t>Jimma, Ethiopia | 2008–2011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R, Tableau, PyTorch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r>
        <w:rPr>
          <w:b/>
        </w:rPr>
        <w:t>AI/ML Specialist — Ethio Research Systems</w:t>
      </w:r>
    </w:p>
    <w:p>
      <w:r>
        <w:t>Harar, Ethiopia | 2011–2014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recommendation engine.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Data Scientist — Rift Valley Digital Consulting</w:t>
      </w:r>
    </w:p>
    <w:p>
      <w:r>
        <w:t>Gondar, Ethiopia | 2014–2017</w:t>
      </w:r>
    </w:p>
    <w:p>
      <w:pPr>
        <w:pStyle w:val="ListBullet"/>
      </w:pPr>
      <w:r>
        <w:t>Advised senior leadership on strategy, governance, resourcing and implementation trade-offs for customer churn prediction.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R, Docker, PyTorch to improve the quality, visibility or efficiency of routine work.</w:t>
      </w:r>
    </w:p>
    <w:p>
      <w:r>
        <w:rPr>
          <w:b/>
        </w:rPr>
        <w:t>ML Engineer — Abyssinia Digital Solutions PLC</w:t>
      </w:r>
    </w:p>
    <w:p>
      <w:r>
        <w:t>Harar, Ethiopia | 2017–2020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Used Tableau, PostgreSQL, MLflow to improve the quality, visibility or efficiency of routine work.</w:t>
      </w:r>
    </w:p>
    <w:p>
      <w:r>
        <w:rPr>
          <w:b/>
        </w:rPr>
        <w:t>Data Scientist — Horn Technology Services</w:t>
      </w:r>
    </w:p>
    <w:p>
      <w:r>
        <w:t>Dessie, Ethiopia | 2020–2023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Used SQL, MLflow, AWS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recommendation engine.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BI Analyst — Blue Nile Analytics</w:t>
      </w:r>
    </w:p>
    <w:p>
      <w:r>
        <w:t>Bahir Dar, Ethiopia | 2023–Present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Advised senior leadership on strategy, governance, resourcing and implementation trade-offs for automated reporting pipeline.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Heading1"/>
      </w:pPr>
      <w:r>
        <w:t>Education</w:t>
      </w:r>
    </w:p>
    <w:p>
      <w:r>
        <w:t>Bachelor’s Degree in Software Engineering — Adama Science and Technology University | 2008</w:t>
      </w:r>
    </w:p>
    <w:p>
      <w:r>
        <w:t>Master’s Degree in Computer Science / Project Management — Jimma University | 2013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AWS, quality assurance and practical problem-solving.</w:t>
      </w:r>
    </w:p>
    <w:p>
      <w:pPr>
        <w:pStyle w:val="ListBullet"/>
      </w:pPr>
      <w:r>
        <w:t>Presented lessons from document classification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MLflow and practical quality improvement.</w:t>
      </w:r>
    </w:p>
    <w:p>
      <w:pPr>
        <w:pStyle w:val="ListBullet"/>
      </w:pPr>
      <w:r>
        <w:t>Presented a case study on document classification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