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Worku</w:t>
      </w:r>
    </w:p>
    <w:p>
      <w:r>
        <w:t>M&amp;E Assistant | Dessie, Ethiopia | 1.4 years of experience</w:t>
      </w:r>
    </w:p>
    <w:p>
      <w:r>
        <w:t>Fictional contact: candidate014@example.invalid | +251 000 000 014</w:t>
      </w:r>
    </w:p>
    <w:p>
      <w:pPr>
        <w:pStyle w:val="Heading1"/>
      </w:pPr>
      <w:r>
        <w:t>Professional Summary</w:t>
      </w:r>
    </w:p>
    <w:p>
      <w:r>
        <w:t>Junior public health &amp; m&amp;e professional with 1.4 years of practical experience supporting routine delivery, reporting and stakeholder coordination. Has applied GIS, R, Survey Design, Data Quality Assessment, DHIS2 in operational settings.</w:t>
      </w:r>
    </w:p>
    <w:p>
      <w:pPr>
        <w:pStyle w:val="Heading1"/>
      </w:pPr>
      <w:r>
        <w:t>Core Competencies</w:t>
      </w:r>
    </w:p>
    <w:p>
      <w:r>
        <w:t>Survey Design • SPSS • ODK • KoboToolbox • Excel • Report Writing • GIS</w:t>
      </w:r>
    </w:p>
    <w:p>
      <w:pPr>
        <w:pStyle w:val="Heading1"/>
      </w:pPr>
      <w:r>
        <w:t>Professional Experience</w:t>
      </w:r>
    </w:p>
    <w:p>
      <w:r>
        <w:rPr>
          <w:b/>
        </w:rPr>
        <w:t>M&amp;E Assistant — Community Health Initiative Ethiopia</w:t>
      </w:r>
    </w:p>
    <w:p>
      <w:r>
        <w:t>Bahir Dar, Ethiopia | 2024–2025</w:t>
      </w:r>
    </w:p>
    <w:p>
      <w:pPr>
        <w:pStyle w:val="ListBullet"/>
      </w:pPr>
      <w:r>
        <w:t>Used SPSS, Data Quality Assessment, R to improve the quality, visibility or efficiency of routine work.</w:t>
      </w:r>
    </w:p>
    <w:p>
      <w:pPr>
        <w:pStyle w:val="ListBullet"/>
      </w:pPr>
      <w:r>
        <w:t>Delivered day-to-day responsibilities across HIV program reporting,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Data Clerk — Regional Health Support Project</w:t>
      </w:r>
    </w:p>
    <w:p>
      <w:r>
        <w:t>Harar, Ethiopia | 2025–Present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Delivered day-to-day responsibilities across nutrition surveillance, coordinating inputs, documentation and follow-up with relevant teams.</w:t>
      </w:r>
    </w:p>
    <w:p>
      <w:pPr>
        <w:pStyle w:val="ListBullet"/>
      </w:pPr>
      <w:r>
        <w:t>Used DHIS2, R, Survey Design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22%.</w:t>
      </w:r>
    </w:p>
    <w:p>
      <w:pPr>
        <w:pStyle w:val="Heading1"/>
      </w:pPr>
      <w:r>
        <w:t>Education</w:t>
      </w:r>
    </w:p>
    <w:p>
      <w:r>
        <w:t>Bachelor’s Degree in Statistics — Hawassa University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Nutrition Surveillance: contributed to planning, implementation and review; documented lessons and recommendations for future delivery.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ListBullet"/>
      </w:pPr>
      <w:r>
        <w:t>Nutrition Surveillance: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Advanced Excel and Data Analysis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