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Bekele</w:t>
      </w:r>
    </w:p>
    <w:p>
      <w:r>
        <w:t>Health Information Specialist | Jimma, Ethiopia | 7.8 years of experience</w:t>
      </w:r>
    </w:p>
    <w:p>
      <w:r>
        <w:t>Fictional contact: candidate040@example.invalid | +251 000 000 040</w:t>
      </w:r>
    </w:p>
    <w:p>
      <w:pPr>
        <w:pStyle w:val="Heading1"/>
      </w:pPr>
      <w:r>
        <w:t>Professional Summary</w:t>
      </w:r>
    </w:p>
    <w:p>
      <w:r>
        <w:t>Senior public health &amp; m&amp;e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DHIS2 • Indicator Design • Report Writing • KoboToolbox • ODK • Excel • Data Quality Assessment • GIS • R • Stata</w:t>
      </w:r>
    </w:p>
    <w:p>
      <w:pPr>
        <w:pStyle w:val="Heading1"/>
      </w:pPr>
      <w:r>
        <w:t>Professional Experience</w:t>
      </w:r>
    </w:p>
    <w:p>
      <w:r>
        <w:rPr>
          <w:b/>
        </w:rPr>
        <w:t>Health Information Specialist — Woreda Health Support Program</w:t>
      </w:r>
    </w:p>
    <w:p>
      <w:r>
        <w:t>Dire Dawa, Ethiopia | 2016–2018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M&amp;E Specialist — Health Access Ethiopia</w:t>
      </w:r>
    </w:p>
    <w:p>
      <w:r>
        <w:t>Dessie, Ethiopia | 2018–2020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ODK, Survey Design, Power BI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Public Health Officer — Ethiopia Community Development Network</w:t>
      </w:r>
    </w:p>
    <w:p>
      <w:r>
        <w:t>Dire Dawa,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GIS, DHIS2, Indicator Design to improve the quality, visibility or efficiency of routine work.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r>
        <w:rPr>
          <w:b/>
        </w:rPr>
        <w:t>M&amp;E Officer — Woreda Health Support Program</w:t>
      </w:r>
    </w:p>
    <w:p>
      <w:r>
        <w:t>Adama,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Survey Design, ODK, Stata to improve the quality, visibility or efficiency of routine work.</w:t>
      </w:r>
    </w:p>
    <w:p>
      <w:r>
        <w:rPr>
          <w:b/>
        </w:rPr>
        <w:t>M&amp;E Assistant — Woreda Health Support Program</w:t>
      </w:r>
    </w:p>
    <w:p>
      <w:r>
        <w:t>Jimma, Ethiopia | 2024–Present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Used Indicator Design, Data Quality Assessment, GIS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Public Health — Arba Minch University | 2016</w:t>
      </w:r>
    </w:p>
    <w:p>
      <w:r>
        <w:t>Master’s Degree in Health Informatics / Project Management — University of Gondar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R, quality assurance and practical problem-solving.</w:t>
      </w:r>
    </w:p>
    <w:p>
      <w:pPr>
        <w:pStyle w:val="ListBullet"/>
      </w:pPr>
      <w:r>
        <w:t>Presented lessons from maternal health monitoring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