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Tadesse</w:t>
      </w:r>
    </w:p>
    <w:p>
      <w:r>
        <w:t>Graduate Engineer | Dire Dawa, Ethiopia | 1.5 years of experience</w:t>
      </w:r>
    </w:p>
    <w:p>
      <w:r>
        <w:t>Fictional contact: candidate011@example.invalid | +251 000 000 011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1.5 years of practical experience supporting routine delivery, reporting and stakeholder coordination. Has applied HSE, ETABS, Civil 3D, Quantity Surveying, Site Supervision in operational settings.</w:t>
      </w:r>
    </w:p>
    <w:p>
      <w:pPr>
        <w:pStyle w:val="Heading1"/>
      </w:pPr>
      <w:r>
        <w:t>Core Competencies</w:t>
      </w:r>
    </w:p>
    <w:p>
      <w:r>
        <w:t>ETABS • Civil 3D • QA/QC • AutoCAD • SAP2000 • MS Project • Primavera P6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Highland Contractors Ethiopia</w:t>
      </w:r>
    </w:p>
    <w:p>
      <w:r>
        <w:t>Bahir Dar, Ethiopia | 2024–2025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Used QA/QC, MS Project, AutoCAD to improve the quality, visibility or efficiency of routine work.</w:t>
      </w:r>
    </w:p>
    <w:p>
      <w:r>
        <w:rPr>
          <w:b/>
        </w:rPr>
        <w:t>Engineering Intern — Abay Design &amp; Build</w:t>
      </w:r>
    </w:p>
    <w:p>
      <w:r>
        <w:t>Addis Ababa, Ethiopia | 2025–Present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Structural Engineering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