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Abebe</w:t>
      </w:r>
    </w:p>
    <w:p>
      <w:r>
        <w:t>Senior Project Engineer | Adama, Ethiopia | 7.8 years of experience</w:t>
      </w:r>
    </w:p>
    <w:p>
      <w:r>
        <w:t>Fictional contact: candidate033@example.invalid | +251 000 000 033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Quantity Surveying • MS Project • BOQ Preparation • HSE • QA/QC • Site Supervision • Contract Administration • Primavera P6 • ETABS • AutoCAD</w:t>
      </w:r>
    </w:p>
    <w:p>
      <w:pPr>
        <w:pStyle w:val="Heading1"/>
      </w:pPr>
      <w:r>
        <w:t>Professional Experience</w:t>
      </w:r>
    </w:p>
    <w:p>
      <w:r>
        <w:rPr>
          <w:b/>
        </w:rPr>
        <w:t>Senior Project Engineer — East Africa Civil Works Ethiopia</w:t>
      </w:r>
    </w:p>
    <w:p>
      <w:r>
        <w:t>Addis Ababa, Ethiopia | 2016–2018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Quantity Surveying, ETABS, BOQ Preparation to improve the quality, visibility or efficiency of routine work.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9%.</w:t>
      </w:r>
    </w:p>
    <w:p>
      <w:r>
        <w:rPr>
          <w:b/>
        </w:rPr>
        <w:t>Resident Engineer — Addis Infrastructure Works</w:t>
      </w:r>
    </w:p>
    <w:p>
      <w:r>
        <w:t>Dessie, Ethiopia | 2018–2020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Used AutoCAD, Quantity Surveying, Primavera P6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Project Engineer — East Africa Civil Works Ethiopia</w:t>
      </w:r>
    </w:p>
    <w:p>
      <w:r>
        <w:t>Dire Dawa, Ethiopia | 2020–2022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HSE, Contract Administration, ETABS to improve the quality, visibility or efficiency of routine work.</w:t>
      </w:r>
    </w:p>
    <w:p>
      <w:r>
        <w:rPr>
          <w:b/>
        </w:rPr>
        <w:t>Civil Engineer — Abay Design &amp; Build</w:t>
      </w:r>
    </w:p>
    <w:p>
      <w:r>
        <w:t>Harar, Ethiopia | 2022–2024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HSE, Site Supervision, QA/QC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Site Engineer — East Africa Civil Works Ethiopia</w:t>
      </w:r>
    </w:p>
    <w:p>
      <w:r>
        <w:t>Addis Ababa,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Used Primavera P6, Contract Administration, MS Project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Construction Technology and Management — University of Gondar | 2018</w:t>
      </w:r>
    </w:p>
    <w:p>
      <w:r>
        <w:t>Master’s Degree in Water Resources Engineering / Project Management — Jimma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QA/QC, quality assurance and practical problem-solving.</w:t>
      </w:r>
    </w:p>
    <w:p>
      <w:pPr>
        <w:pStyle w:val="ListBullet"/>
      </w:pPr>
      <w:r>
        <w:t>Presented lessons from bridge rehabilitation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