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Nahom Negash</w:t>
      </w:r>
    </w:p>
    <w:p>
      <w:r>
        <w:t>Procurement Assistant | Bahir Dar, Ethiopia | 1.8 years of experience</w:t>
      </w:r>
    </w:p>
    <w:p>
      <w:r>
        <w:t>Fictional contact: candidate011@example.invalid | +251 000 000 011</w:t>
      </w:r>
    </w:p>
    <w:p>
      <w:pPr>
        <w:pStyle w:val="Heading1"/>
      </w:pPr>
      <w:r>
        <w:t>Professional Summary</w:t>
      </w:r>
    </w:p>
    <w:p>
      <w:r>
        <w:t>Junior procurement &amp; supply chain professional with 1.8 years of practical experience supporting routine delivery, reporting and stakeholder coordination. Has applied Excel, Contract Management, Supplier Management, Procurement, Warehouse Management in operational settings.</w:t>
      </w:r>
    </w:p>
    <w:p>
      <w:pPr>
        <w:pStyle w:val="Heading1"/>
      </w:pPr>
      <w:r>
        <w:t>Core Competencies</w:t>
      </w:r>
    </w:p>
    <w:p>
      <w:r>
        <w:t>Excel • Contract Management • Tendering • ERP • Procurement • Warehouse Management • SAP</w:t>
      </w:r>
    </w:p>
    <w:p>
      <w:pPr>
        <w:pStyle w:val="Heading1"/>
      </w:pPr>
      <w:r>
        <w:t>Professional Experience</w:t>
      </w:r>
    </w:p>
    <w:p>
      <w:r>
        <w:rPr>
          <w:b/>
        </w:rPr>
        <w:t>Procurement Assistant — Ethio Logistics Partners</w:t>
      </w:r>
    </w:p>
    <w:p>
      <w:r>
        <w:t>Gondar, Ethiopia | 2024–2025</w:t>
      </w:r>
    </w:p>
    <w:p>
      <w:pPr>
        <w:pStyle w:val="ListBullet"/>
      </w:pPr>
      <w:r>
        <w:t>Used ERP, SAP, Excel to improve the quality, visibility or efficiency of routine work.</w:t>
      </w:r>
    </w:p>
    <w:p>
      <w:pPr>
        <w:pStyle w:val="ListBullet"/>
      </w:pPr>
      <w:r>
        <w:t>Delivered day-to-day responsibilities across competitive tender, coordinating inputs, documentation and follow-up with relevant teams.</w:t>
      </w:r>
    </w:p>
    <w:p>
      <w:pPr>
        <w:pStyle w:val="ListBullet"/>
      </w:pPr>
      <w:r>
        <w:t>Prepared concise technical or management updates and followed issues through to closure.</w:t>
      </w:r>
    </w:p>
    <w:p>
      <w:r>
        <w:rPr>
          <w:b/>
        </w:rPr>
        <w:t>Logistics Assistant — Ethio Logistics Partners</w:t>
      </w:r>
    </w:p>
    <w:p>
      <w:r>
        <w:t>Harar, Ethiopia | 2025–Present</w:t>
      </w:r>
    </w:p>
    <w:p>
      <w:pPr>
        <w:pStyle w:val="ListBullet"/>
      </w:pPr>
      <w:r>
        <w:t>Worked with 4 internal/external stakeholders to clarify requirements and maintain delivery milestones.</w:t>
      </w:r>
    </w:p>
    <w:p>
      <w:pPr>
        <w:pStyle w:val="ListBullet"/>
      </w:pPr>
      <w:r>
        <w:t>Used Supplier Management, ERP, Sourcing to improve the quality, visibility or efficiency of routine work.</w:t>
      </w:r>
    </w:p>
    <w:p>
      <w:pPr>
        <w:pStyle w:val="ListBullet"/>
      </w:pPr>
      <w:r>
        <w:t>Improved a key workflow or reporting process, reducing delays or rework by approximately 14%.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Heading1"/>
      </w:pPr>
      <w:r>
        <w:t>Education</w:t>
      </w:r>
    </w:p>
    <w:p>
      <w:r>
        <w:t>Bachelor’s Degree in Business Management — Mekelle University | 2022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Inventory Optimization: contributed to planning, implementation and review; documented lessons and recommendations for future delivery.</w:t>
      </w:r>
    </w:p>
    <w:p>
      <w:pPr>
        <w:pStyle w:val="ListBullet"/>
      </w:pPr>
      <w:r>
        <w:t>Framework Agreement Sourcing: contributed to planning, implementation and review; documented lessons and recommendations for future delivery.</w:t>
      </w:r>
    </w:p>
    <w:p>
      <w:pPr>
        <w:pStyle w:val="ListBullet"/>
      </w:pPr>
      <w:r>
        <w:t>Competitive Tender: contributed to planning, implementation and review; documented lessons and recommendations for future delivery.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Digital Tools for Professionals</w:t>
      </w:r>
    </w:p>
    <w:p>
      <w:pPr>
        <w:pStyle w:val="ListBullet"/>
      </w:pPr>
      <w:r>
        <w:t>Leadership and People Management</w:t>
      </w:r>
    </w:p>
    <w:p>
      <w:pPr>
        <w:pStyle w:val="Heading1"/>
      </w:pPr>
      <w:r>
        <w:t>Languages</w:t>
      </w:r>
    </w:p>
    <w:p>
      <w:r>
        <w:t>Amharic, English, Afan Oromo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