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Abebe</w:t>
      </w:r>
    </w:p>
    <w:p>
      <w:r>
        <w:t>Procurement Assistant | Gondar, Ethiopia | 1.6 years of experience</w:t>
      </w:r>
    </w:p>
    <w:p>
      <w:r>
        <w:t>Fictional contact: candidate017@example.invalid | +251 000 000 017</w:t>
      </w:r>
    </w:p>
    <w:p>
      <w:pPr>
        <w:pStyle w:val="Heading1"/>
      </w:pPr>
      <w:r>
        <w:t>Professional Summary</w:t>
      </w:r>
    </w:p>
    <w:p>
      <w:r>
        <w:t>Junior procurement &amp; supply chain professional with 1.6 years of practical experience supporting routine delivery, reporting and stakeholder coordination. Has applied Sourcing, Inventory Management, SAP, Logistics, Procurement in operational settings.</w:t>
      </w:r>
    </w:p>
    <w:p>
      <w:pPr>
        <w:pStyle w:val="Heading1"/>
      </w:pPr>
      <w:r>
        <w:t>Core Competencies</w:t>
      </w:r>
    </w:p>
    <w:p>
      <w:r>
        <w:t>Procurement • Warehouse Management • Sourcing • Spend Analysis • Supplier Management • Logistics • Tendering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Assistant — Ethio Logistics Partners</w:t>
      </w:r>
    </w:p>
    <w:p>
      <w:r>
        <w:t>Dessie, Ethiopia | 2024–2025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Sourcing, Procurement, Warehouse Management to improve the quality, visibility or efficiency of routine work.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r>
        <w:rPr>
          <w:b/>
        </w:rPr>
        <w:t>Logistics Assistant — Highland Manufacturing Ethiopia</w:t>
      </w:r>
    </w:p>
    <w:p>
      <w:r>
        <w:t>Dessie, Ethiopia | 2025–Present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Heading1"/>
      </w:pPr>
      <w:r>
        <w:t>Education</w:t>
      </w:r>
    </w:p>
    <w:p>
      <w:r>
        <w:t>Bachelor’s Degree in Logistics and Supply Chain Management — Mekelle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