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Kebede</w:t>
      </w:r>
    </w:p>
    <w:p>
      <w:r>
        <w:t>Senior Supply Chain Specialist | Jimma, Ethiopia | 8.0 years of experience</w:t>
      </w:r>
    </w:p>
    <w:p>
      <w:r>
        <w:t>Fictional contact: candidate031@example.invalid | +251 000 000 031</w:t>
      </w:r>
    </w:p>
    <w:p>
      <w:pPr>
        <w:pStyle w:val="Heading1"/>
      </w:pPr>
      <w:r>
        <w:t>Professional Summary</w:t>
      </w:r>
    </w:p>
    <w:p>
      <w:r>
        <w:t>Senior procurement &amp; supply chain practitioner with 8.0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Logistics • Procurement • Warehouse Management • ERP • Excel • SAP • Supplier Management • Tendering • Spend Analysis • Inventory Management</w:t>
      </w:r>
    </w:p>
    <w:p>
      <w:pPr>
        <w:pStyle w:val="Heading1"/>
      </w:pPr>
      <w:r>
        <w:t>Professional Experience</w:t>
      </w:r>
    </w:p>
    <w:p>
      <w:r>
        <w:rPr>
          <w:b/>
        </w:rPr>
        <w:t>Senior Supply Chain Specialist — Ethio Logistics Partners</w:t>
      </w:r>
    </w:p>
    <w:p>
      <w:r>
        <w:t>Bahir Dar, Ethiopia | 2016–2018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Delivered day-to-day responsibilities across emergency distribution planning, coordinating inputs, documentation and follow-up with relevant teams.</w:t>
      </w:r>
    </w:p>
    <w:p>
      <w:pPr>
        <w:pStyle w:val="ListBullet"/>
      </w:pPr>
      <w:r>
        <w:t>Used Excel, Spend Analysis, ERP to improve the quality, visibility or efficiency of routine work.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28%.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r>
        <w:rPr>
          <w:b/>
        </w:rPr>
        <w:t>Procurement Specialist — Community Relief Supply Program</w:t>
      </w:r>
    </w:p>
    <w:p>
      <w:r>
        <w:t>Bahir Dar, Ethiopia | 2018–2020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Delivered day-to-day responsibilities across procurement compliance review, coordinating inputs, documentation and follow-up with relevant teams.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Used Inventory Management, SAP, Spend Analysis to improve the quality, visibility or efficiency of routine work.</w:t>
      </w:r>
    </w:p>
    <w:p>
      <w:pPr>
        <w:pStyle w:val="ListBullet"/>
      </w:pPr>
      <w:r>
        <w:t>Mentored or supervised 3 colleagues and introduced clearer quality checks and review routines.</w:t>
      </w:r>
    </w:p>
    <w:p>
      <w:r>
        <w:rPr>
          <w:b/>
        </w:rPr>
        <w:t>Supply Chain Officer — Community Relief Supply Program</w:t>
      </w:r>
    </w:p>
    <w:p>
      <w:r>
        <w:t>Dire Dawa, Ethiopia | 2020–2022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Improved a key workflow or reporting process, reducing delays or rework by approximately 18%.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Used Logistics, Spend Analysis, Warehouse Management to improve the quality, visibility or efficiency of routine work.</w:t>
      </w:r>
    </w:p>
    <w:p>
      <w:pPr>
        <w:pStyle w:val="ListBullet"/>
      </w:pPr>
      <w:r>
        <w:t>Delivered day-to-day responsibilities across inventory optimization,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Procurement Officer — Highland Manufacturing Ethiopia</w:t>
      </w:r>
    </w:p>
    <w:p>
      <w:r>
        <w:t>Gondar, Ethiopia | 2022–2024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Spend Analysis, Tendering, Logistics to improve the quality, visibility or efficiency of routine work.</w:t>
      </w:r>
    </w:p>
    <w:p>
      <w:pPr>
        <w:pStyle w:val="ListBullet"/>
      </w:pPr>
      <w:r>
        <w:t>Delivered day-to-day responsibilities across supplier rationalization, coordinating inputs, documentation and follow-up with relevant teams.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Mentored or supervised 8 colleagues and introduced clearer quality checks and review routines.</w:t>
      </w:r>
    </w:p>
    <w:p>
      <w:r>
        <w:rPr>
          <w:b/>
        </w:rPr>
        <w:t>Procurement Assistant — Horn Procurement Solutions</w:t>
      </w:r>
    </w:p>
    <w:p>
      <w:r>
        <w:t>Gondar, Ethiopia | 2024–Present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Used Procurement, Inventory Management, Supplier Management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supplier rationalization,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Economics — Addis Ababa University | 2016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Warehouse Stock Review: contributed to planning, implementation and review; documented lessons and recommendations for future delivery.</w:t>
      </w:r>
    </w:p>
    <w:p>
      <w:pPr>
        <w:pStyle w:val="ListBullet"/>
      </w:pPr>
      <w:r>
        <w:t>Inventory Optimization: contributed to planning, implementation and review; documented lessons and recommendations for future delivery.</w:t>
      </w:r>
    </w:p>
    <w:p>
      <w:pPr>
        <w:pStyle w:val="ListBullet"/>
      </w:pPr>
      <w:r>
        <w:t>Framework Agreement Sourcing: contributed to planning, implementation and review; documented lessons and recommendations for future delivery.</w:t>
      </w:r>
    </w:p>
    <w:p>
      <w:pPr>
        <w:pStyle w:val="ListBullet"/>
      </w:pPr>
      <w:r>
        <w:t>Supplier Rationalization: contributed to planning, implementation and review; documented lessons and recommendations for future delivery.</w:t>
      </w:r>
    </w:p>
    <w:p>
      <w:pPr>
        <w:pStyle w:val="ListBullet"/>
      </w:pPr>
      <w:r>
        <w:t>Procurement Compliance Review: contributed to planning, implementation and review; documented lessons and recommendations for future delivery.</w:t>
      </w:r>
    </w:p>
    <w:p>
      <w:pPr>
        <w:pStyle w:val="ListBullet"/>
      </w:pPr>
      <w:r>
        <w:t>Framework Agreement Sourcing: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Inventory Management, quality assurance and practical problem-solving.</w:t>
      </w:r>
    </w:p>
    <w:p>
      <w:pPr>
        <w:pStyle w:val="ListBullet"/>
      </w:pPr>
      <w:r>
        <w:t>Presented lessons from fleet logistics improvement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Professional Ethics and Compliance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