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黑体" w:hAnsi="黑体" w:eastAsia="黑体" w:cs="黑体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项目中运用</w:t>
      </w:r>
    </w:p>
    <w:p>
      <w:pPr>
        <w:rPr>
          <w:rFonts w:hint="eastAsia" w:ascii="黑体" w:hAnsi="黑体" w:eastAsia="黑体" w:cs="黑体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黑体" w:hAnsi="黑体" w:eastAsia="黑体" w:cs="黑体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Css、Html、js、jQuery实现网页布局、美化，网页功能及特效，网页间的相互跳转，轮播图、选项卡、楼层滚动、二级导航、放大镜、瀑布流、登陆ajax数据验证、注册正则匹配、遮罩、拖拽效果，。</w:t>
      </w:r>
    </w:p>
    <w:p>
      <w:pPr>
        <w:rPr>
          <w:rFonts w:hint="eastAsia"/>
        </w:rPr>
      </w:pPr>
      <w:r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  <w:t>1.</w:t>
      </w:r>
      <w:r>
        <w:rPr>
          <w:rFonts w:hint="eastAsia" w:ascii="黑体" w:hAnsi="黑体" w:eastAsia="黑体" w:cs="黑体"/>
          <w:color w:val="FF0000"/>
          <w:sz w:val="44"/>
          <w:szCs w:val="44"/>
        </w:rPr>
        <w:t xml:space="preserve">首页:      </w:t>
      </w:r>
      <w:r>
        <w:rPr>
          <w:rFonts w:hint="eastAsia"/>
        </w:rPr>
        <w:t xml:space="preserve"> </w:t>
      </w: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实现</w:t>
      </w: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效果：轮播图  </w:t>
      </w:r>
    </w:p>
    <w:p>
      <w:pPr>
        <w:rPr>
          <w:rFonts w:hint="eastAsia"/>
        </w:rPr>
      </w:pPr>
      <w:r>
        <w:drawing>
          <wp:inline distT="0" distB="0" distL="114300" distR="114300">
            <wp:extent cx="3349625" cy="203009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选项卡 </w:t>
      </w:r>
    </w:p>
    <w:p>
      <w:pPr>
        <w:rPr>
          <w:rFonts w:hint="eastAsia"/>
        </w:rPr>
      </w:pPr>
      <w:r>
        <w:drawing>
          <wp:inline distT="0" distB="0" distL="114300" distR="114300">
            <wp:extent cx="1800225" cy="1752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楼层滚动</w:t>
      </w:r>
    </w:p>
    <w:p>
      <w:pPr>
        <w:rPr>
          <w:rFonts w:hint="eastAsia"/>
        </w:rPr>
      </w:pPr>
      <w:r>
        <w:drawing>
          <wp:inline distT="0" distB="0" distL="114300" distR="114300">
            <wp:extent cx="1267460" cy="24765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二级导航</w:t>
      </w:r>
    </w:p>
    <w:p>
      <w:r>
        <w:drawing>
          <wp:inline distT="0" distB="0" distL="114300" distR="114300">
            <wp:extent cx="2552065" cy="22383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14859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color w:val="FF0000"/>
          <w:sz w:val="44"/>
          <w:szCs w:val="44"/>
        </w:rPr>
      </w:pPr>
      <w:r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  <w:t>2.</w:t>
      </w:r>
      <w:r>
        <w:rPr>
          <w:rFonts w:hint="eastAsia" w:ascii="黑体" w:hAnsi="黑体" w:eastAsia="黑体" w:cs="黑体"/>
          <w:color w:val="FF0000"/>
          <w:sz w:val="44"/>
          <w:szCs w:val="44"/>
        </w:rPr>
        <w:t>列表页：</w:t>
      </w:r>
    </w:p>
    <w:p>
      <w:pPr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效果：选项卡</w:t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二级导航 </w:t>
      </w:r>
    </w:p>
    <w:p>
      <w:pPr>
        <w:rPr>
          <w:rFonts w:hint="eastAsia"/>
        </w:rPr>
      </w:pPr>
      <w:r>
        <w:drawing>
          <wp:inline distT="0" distB="0" distL="114300" distR="114300">
            <wp:extent cx="2178050" cy="1647190"/>
            <wp:effectExtent l="0" t="0" r="127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64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numId w:val="0"/>
        </w:numPr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color w:val="FF0000"/>
          <w:sz w:val="44"/>
          <w:szCs w:val="44"/>
        </w:rPr>
      </w:pPr>
      <w:r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  <w:t>3.</w:t>
      </w:r>
      <w:r>
        <w:rPr>
          <w:rFonts w:hint="eastAsia" w:ascii="黑体" w:hAnsi="黑体" w:eastAsia="黑体" w:cs="黑体"/>
          <w:color w:val="FF0000"/>
          <w:sz w:val="44"/>
          <w:szCs w:val="44"/>
        </w:rPr>
        <w:t>详情页 ：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296035"/>
            <wp:effectExtent l="0" t="0" r="508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sz w:val="52"/>
          <w:szCs w:val="52"/>
        </w:rPr>
      </w:pPr>
      <w:r>
        <w:rPr>
          <w:rFonts w:hint="eastAsia"/>
          <w:color w:val="5B9BD5" w:themeColor="accent1"/>
          <w:sz w:val="52"/>
          <w:szCs w:val="52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/>
          <w:color w:val="5B9BD5" w:themeColor="accent1"/>
          <w:sz w:val="44"/>
          <w:szCs w:val="44"/>
          <w14:textFill>
            <w14:solidFill>
              <w14:schemeClr w14:val="accent1"/>
            </w14:solidFill>
          </w14:textFill>
        </w:rPr>
        <w:t>效果：放大镜</w:t>
      </w:r>
      <w:r>
        <w:rPr>
          <w:rFonts w:hint="eastAsia"/>
          <w:color w:val="5B9BD5" w:themeColor="accent1"/>
          <w:sz w:val="52"/>
          <w:szCs w:val="52"/>
          <w14:textFill>
            <w14:solidFill>
              <w14:schemeClr w14:val="accent1"/>
            </w14:solidFill>
          </w14:textFill>
        </w:rPr>
        <w:t xml:space="preserve">  </w:t>
      </w:r>
    </w:p>
    <w:p>
      <w:pPr>
        <w:rPr>
          <w:rFonts w:hint="eastAsia"/>
        </w:rPr>
      </w:pPr>
      <w:r>
        <w:drawing>
          <wp:inline distT="0" distB="0" distL="114300" distR="114300">
            <wp:extent cx="3673475" cy="239395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5B9BD5" w:themeColor="accent1"/>
          <w:sz w:val="44"/>
          <w:szCs w:val="44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color w:val="5B9BD5" w:themeColor="accent1"/>
          <w:sz w:val="44"/>
          <w:szCs w:val="44"/>
          <w14:textFill>
            <w14:solidFill>
              <w14:schemeClr w14:val="accent1"/>
            </w14:solidFill>
          </w14:textFill>
        </w:rPr>
        <w:t>瀑布流</w:t>
      </w:r>
    </w:p>
    <w:p>
      <w:pPr>
        <w:rPr>
          <w:rFonts w:hint="eastAsia"/>
        </w:rPr>
      </w:pPr>
      <w:r>
        <w:drawing>
          <wp:inline distT="0" distB="0" distL="114300" distR="114300">
            <wp:extent cx="3281680" cy="1707515"/>
            <wp:effectExtent l="0" t="0" r="1397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</w:p>
    <w:p>
      <w:pPr>
        <w:rPr>
          <w:rFonts w:hint="eastAsia" w:ascii="黑体" w:hAnsi="黑体" w:eastAsia="黑体" w:cs="黑体"/>
          <w:color w:val="FF0000"/>
          <w:sz w:val="44"/>
          <w:szCs w:val="44"/>
        </w:rPr>
      </w:pPr>
    </w:p>
    <w:p>
      <w:pPr>
        <w:numPr>
          <w:numId w:val="0"/>
        </w:numPr>
        <w:ind w:leftChars="0"/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  <w:t>4.</w:t>
      </w:r>
      <w:r>
        <w:rPr>
          <w:rFonts w:hint="eastAsia" w:ascii="黑体" w:hAnsi="黑体" w:eastAsia="黑体" w:cs="黑体"/>
          <w:color w:val="FF0000"/>
          <w:sz w:val="44"/>
          <w:szCs w:val="44"/>
        </w:rPr>
        <w:t>登录</w:t>
      </w: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  ajax数据验证</w:t>
      </w: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bookmarkStart w:id="0" w:name="_GoBack"/>
      <w:r>
        <w:drawing>
          <wp:inline distT="0" distB="0" distL="114300" distR="114300">
            <wp:extent cx="1915160" cy="1692910"/>
            <wp:effectExtent l="0" t="0" r="889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ascii="黑体" w:hAnsi="黑体" w:eastAsia="黑体" w:cs="黑体"/>
          <w:color w:val="FF0000"/>
          <w:sz w:val="44"/>
          <w:szCs w:val="44"/>
        </w:rPr>
      </w:pPr>
      <w:r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  <w:t>5.</w:t>
      </w:r>
      <w:r>
        <w:rPr>
          <w:rFonts w:hint="eastAsia"/>
        </w:rPr>
        <w:t xml:space="preserve"> </w:t>
      </w:r>
      <w:r>
        <w:rPr>
          <w:rFonts w:hint="eastAsia" w:ascii="黑体" w:hAnsi="黑体" w:eastAsia="黑体" w:cs="黑体"/>
          <w:color w:val="FF0000"/>
          <w:sz w:val="44"/>
          <w:szCs w:val="44"/>
        </w:rPr>
        <w:t>注册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</w:rPr>
        <w:tab/>
      </w: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遮罩 </w:t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拖拽</w:t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 xml:space="preserve">  </w:t>
      </w: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正则匹配</w:t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 匹配手机号</w:t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 xml:space="preserve">  </w:t>
      </w: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用户密码 </w:t>
      </w:r>
    </w:p>
    <w:p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2699385" cy="178816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/>
        </w:rPr>
        <w:t xml:space="preserve">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ED5A5C"/>
    <w:rsid w:val="053B563F"/>
    <w:rsid w:val="054E30DA"/>
    <w:rsid w:val="0B27142A"/>
    <w:rsid w:val="12C908E6"/>
    <w:rsid w:val="145454AA"/>
    <w:rsid w:val="17AA3A72"/>
    <w:rsid w:val="17F65277"/>
    <w:rsid w:val="1AC72C2D"/>
    <w:rsid w:val="1C1F4EDB"/>
    <w:rsid w:val="1E6E0A22"/>
    <w:rsid w:val="1EF3502F"/>
    <w:rsid w:val="208921FE"/>
    <w:rsid w:val="240F3CB9"/>
    <w:rsid w:val="2CED5A5C"/>
    <w:rsid w:val="2D2E6AA6"/>
    <w:rsid w:val="2F1D08C8"/>
    <w:rsid w:val="2F9C7DCF"/>
    <w:rsid w:val="32B9319A"/>
    <w:rsid w:val="334046DB"/>
    <w:rsid w:val="36F2469E"/>
    <w:rsid w:val="37F21571"/>
    <w:rsid w:val="391735B6"/>
    <w:rsid w:val="39713EA0"/>
    <w:rsid w:val="40F349B7"/>
    <w:rsid w:val="441A625D"/>
    <w:rsid w:val="46193B41"/>
    <w:rsid w:val="4A070A2A"/>
    <w:rsid w:val="4D473F5A"/>
    <w:rsid w:val="4E2219C9"/>
    <w:rsid w:val="4E6D3EE4"/>
    <w:rsid w:val="4EF437F2"/>
    <w:rsid w:val="4F115B29"/>
    <w:rsid w:val="57731E0A"/>
    <w:rsid w:val="57A914FE"/>
    <w:rsid w:val="5FC745E0"/>
    <w:rsid w:val="62496FC6"/>
    <w:rsid w:val="62580BC4"/>
    <w:rsid w:val="62DD6CC2"/>
    <w:rsid w:val="62F178C6"/>
    <w:rsid w:val="64DD2B1C"/>
    <w:rsid w:val="65DC0965"/>
    <w:rsid w:val="6AFB4148"/>
    <w:rsid w:val="6C182CDC"/>
    <w:rsid w:val="6E560DD9"/>
    <w:rsid w:val="711B728B"/>
    <w:rsid w:val="77FC3698"/>
    <w:rsid w:val="792B407B"/>
    <w:rsid w:val="7A737C9B"/>
    <w:rsid w:val="7B2F4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2018-06-25T00:53:00Z</dcterms:created>
  <dc:creator>HP</dc:creator>
  <cp:lastModifiedBy>HP</cp:lastModifiedBy>
  <dcterms:modified xsi:type="dcterms:W3CDTF">2018-06-25T01:53:02Z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