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sz w:val="28"/>
          <w:szCs w:val="28"/>
        </w:rPr>
      </w:pPr>
    </w:p>
    <w:p>
      <w:pPr>
        <w:rPr>
          <w:rFonts w:hint="eastAsia" w:ascii="楷体" w:hAnsi="楷体" w:eastAsia="楷体" w:cs="楷体"/>
          <w:sz w:val="28"/>
          <w:szCs w:val="28"/>
        </w:rPr>
      </w:pP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Redis在Java Web中的应用。</w:t>
      </w:r>
    </w:p>
    <w:p>
      <w:pPr>
        <w:numPr>
          <w:ilvl w:val="1"/>
          <w:numId w:val="1"/>
        </w:numPr>
        <w:ind w:left="315" w:leftChars="0" w:firstLine="0" w:firstLineChars="0"/>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缓存。</w:t>
      </w:r>
    </w:p>
    <w:p>
      <w:pPr>
        <w:numPr>
          <w:ilvl w:val="0"/>
          <w:numId w:val="0"/>
        </w:numPr>
        <w:ind w:left="315" w:leftChars="0"/>
        <w:rPr>
          <w:rFonts w:hint="eastAsia" w:ascii="楷体" w:hAnsi="楷体" w:eastAsia="楷体" w:cs="楷体"/>
          <w:sz w:val="28"/>
          <w:szCs w:val="28"/>
        </w:rPr>
      </w:pPr>
      <w:r>
        <w:rPr>
          <w:rFonts w:hint="eastAsia" w:ascii="楷体" w:hAnsi="楷体" w:eastAsia="楷体" w:cs="楷体"/>
          <w:sz w:val="28"/>
          <w:szCs w:val="28"/>
        </w:rPr>
        <w:drawing>
          <wp:inline distT="0" distB="0" distL="114300" distR="114300">
            <wp:extent cx="5268595" cy="36385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3638550"/>
                    </a:xfrm>
                    <a:prstGeom prst="rect">
                      <a:avLst/>
                    </a:prstGeom>
                    <a:noFill/>
                    <a:ln w="9525">
                      <a:noFill/>
                    </a:ln>
                  </pic:spPr>
                </pic:pic>
              </a:graphicData>
            </a:graphic>
          </wp:inline>
        </w:drawing>
      </w:r>
    </w:p>
    <w:p>
      <w:pPr>
        <w:numPr>
          <w:ilvl w:val="0"/>
          <w:numId w:val="0"/>
        </w:numPr>
        <w:ind w:left="315" w:left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第一次读取数据的时候，读取redis的数据就会失败，此时会触发程序读取数据库，把数据读取出来，写入redis。</w:t>
      </w:r>
    </w:p>
    <w:p>
      <w:pPr>
        <w:numPr>
          <w:ilvl w:val="0"/>
          <w:numId w:val="0"/>
        </w:numPr>
        <w:ind w:left="315" w:leftChars="0"/>
        <w:rPr>
          <w:rFonts w:hint="eastAsia" w:ascii="楷体" w:hAnsi="楷体" w:eastAsia="楷体" w:cs="楷体"/>
          <w:sz w:val="28"/>
          <w:szCs w:val="28"/>
          <w:lang w:val="en-US" w:eastAsia="zh-CN"/>
        </w:rPr>
      </w:pPr>
    </w:p>
    <w:p>
      <w:pPr>
        <w:numPr>
          <w:ilvl w:val="0"/>
          <w:numId w:val="0"/>
        </w:numPr>
        <w:ind w:left="315" w:left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第二次及以后读取数据时，就直接读取redis.</w:t>
      </w:r>
    </w:p>
    <w:p>
      <w:pPr>
        <w:numPr>
          <w:ilvl w:val="0"/>
          <w:numId w:val="0"/>
        </w:numPr>
        <w:ind w:left="315" w:left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w:t>
      </w:r>
    </w:p>
    <w:p>
      <w:pPr>
        <w:numPr>
          <w:ilvl w:val="1"/>
          <w:numId w:val="1"/>
        </w:numPr>
        <w:ind w:left="315" w:leftChars="0" w:firstLine="0" w:firstLineChars="0"/>
        <w:rPr>
          <w:rFonts w:hint="eastAsia" w:ascii="楷体" w:hAnsi="楷体" w:eastAsia="楷体" w:cs="楷体"/>
          <w:sz w:val="28"/>
          <w:szCs w:val="28"/>
          <w:lang w:val="en-US" w:eastAsia="zh-CN"/>
        </w:rPr>
      </w:pPr>
      <w:r>
        <w:rPr>
          <w:rFonts w:hint="eastAsia" w:ascii="楷体" w:hAnsi="楷体" w:eastAsia="楷体" w:cs="楷体"/>
          <w:b/>
          <w:bCs/>
          <w:sz w:val="28"/>
          <w:szCs w:val="28"/>
          <w:lang w:val="en-US" w:eastAsia="zh-CN"/>
        </w:rPr>
        <w:t>高速读/写场合。</w:t>
      </w:r>
    </w:p>
    <w:p>
      <w:pPr>
        <w:numPr>
          <w:ilvl w:val="0"/>
          <w:numId w:val="0"/>
        </w:numPr>
        <w:ind w:left="315" w:left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在互联网应用中往往存在着一些需要高速读/写的场合，比如商品的秒杀、抢红包、春运抢票等等。</w:t>
      </w:r>
    </w:p>
    <w:p>
      <w:pPr>
        <w:numPr>
          <w:ilvl w:val="0"/>
          <w:numId w:val="0"/>
        </w:numPr>
        <w:ind w:left="315" w:leftChars="0"/>
        <w:rPr>
          <w:rFonts w:hint="eastAsia" w:ascii="楷体" w:hAnsi="楷体" w:eastAsia="楷体" w:cs="楷体"/>
          <w:sz w:val="28"/>
          <w:szCs w:val="28"/>
        </w:rPr>
      </w:pPr>
      <w:r>
        <w:rPr>
          <w:rFonts w:hint="eastAsia" w:ascii="楷体" w:hAnsi="楷体" w:eastAsia="楷体" w:cs="楷体"/>
          <w:sz w:val="28"/>
          <w:szCs w:val="28"/>
        </w:rPr>
        <w:drawing>
          <wp:inline distT="0" distB="0" distL="114300" distR="114300">
            <wp:extent cx="5273675" cy="360680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3606800"/>
                    </a:xfrm>
                    <a:prstGeom prst="rect">
                      <a:avLst/>
                    </a:prstGeom>
                    <a:noFill/>
                    <a:ln w="9525">
                      <a:noFill/>
                    </a:ln>
                  </pic:spPr>
                </pic:pic>
              </a:graphicData>
            </a:graphic>
          </wp:inline>
        </w:drawing>
      </w: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假设面对的是一个商品秒杀的场景，从上面的流程来看，一个用户抢购商品，绝大部分的场合都是在操作内存数据库，所以性能会更加优越。只有在商品抢购一空后才会触发系统把Redis缓存的数据写入数据库磁盘中。</w:t>
      </w:r>
    </w:p>
    <w:p>
      <w:pPr>
        <w:numPr>
          <w:ilvl w:val="0"/>
          <w:numId w:val="0"/>
        </w:numPr>
        <w:ind w:left="315" w:leftChars="0"/>
        <w:rPr>
          <w:rFonts w:hint="eastAsia" w:ascii="楷体" w:hAnsi="楷体" w:eastAsia="楷体" w:cs="楷体"/>
          <w:sz w:val="28"/>
          <w:szCs w:val="28"/>
          <w:lang w:val="en-US" w:eastAsia="zh-CN"/>
        </w:rPr>
      </w:pP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而在现实中需要高速响应的系统比上面的分析更加复杂，需要解决高并发下数据的安全性和一致性、有效请求、无效请求、事务一致性等诸多问题；</w:t>
      </w:r>
    </w:p>
    <w:p>
      <w:pPr>
        <w:numPr>
          <w:ilvl w:val="0"/>
          <w:numId w:val="0"/>
        </w:numPr>
        <w:ind w:left="315" w:leftChars="0"/>
        <w:rPr>
          <w:rFonts w:hint="eastAsia" w:ascii="楷体" w:hAnsi="楷体" w:eastAsia="楷体" w:cs="楷体"/>
          <w:sz w:val="28"/>
          <w:szCs w:val="28"/>
          <w:lang w:val="en-US" w:eastAsia="zh-CN"/>
        </w:rPr>
      </w:pPr>
    </w:p>
    <w:p>
      <w:pPr>
        <w:numPr>
          <w:ilvl w:val="0"/>
          <w:numId w:val="0"/>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我们可以通过验证码、短信、单位时间内限制用户的访问量等形式过滤无效的请求。</w:t>
      </w:r>
    </w:p>
    <w:p>
      <w:pPr>
        <w:numPr>
          <w:ilvl w:val="0"/>
          <w:numId w:val="0"/>
        </w:numPr>
        <w:ind w:left="315" w:leftChars="0"/>
        <w:rPr>
          <w:rFonts w:hint="eastAsia" w:ascii="楷体" w:hAnsi="楷体" w:eastAsia="楷体" w:cs="楷体"/>
          <w:sz w:val="28"/>
          <w:szCs w:val="28"/>
          <w:lang w:val="en-US" w:eastAsia="zh-CN"/>
        </w:rPr>
      </w:pP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 的优点。</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速度快、高可用和分布式(redis3.0 提供了redis的集群实现)、客户端语言多、简单稳定(单线程)、功能丰富（支持5种数据结构、提供发布订阅功能、流水线PipeLine、Lua脚本）。</w:t>
      </w: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 能代替传统关系型数据库吗？</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暂时无法代替，Redis是基于内存的数据库，无法支持大容量存储、没有像SQL那样强大的脚本语言、数据结构比较简单等等这些原因，注定其无法替代传统的关系型数据库。</w:t>
      </w: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 的数据类型？</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字符串、哈希表、列表、集合、有序集合、基数六种数据类型。</w:t>
      </w: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 事物简单介绍</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redis事务执行分作三步。开启事务（multi）、命令进入队列、执行事务（exec）。</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redis可以使用watch命令监控事务，通过判断监控的key值是否一致，从而决定是否回滚事务。</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redis的事物回滚只是对命令是否正确做判断，对于命令执行过程中产生的异常无法回滚，这正是redis事物的缺陷。</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r>
        <w:rPr>
          <w:rFonts w:hint="eastAsia" w:ascii="楷体" w:hAnsi="楷体" w:eastAsia="楷体" w:cs="楷体"/>
          <w:color w:val="FF0000"/>
          <w:sz w:val="28"/>
          <w:szCs w:val="28"/>
          <w:lang w:val="en-US" w:eastAsia="zh-CN"/>
        </w:rPr>
        <w:t>Redis事务不支持集群操作。</w:t>
      </w:r>
    </w:p>
    <w:p>
      <w:pPr>
        <w:pStyle w:val="3"/>
        <w:numPr>
          <w:ilvl w:val="0"/>
          <w:numId w:val="1"/>
        </w:num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Redis 流水线（pipelined）</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使用multi...exec事务命令是有系统开销的，因为它会检测对应的锁和序列化命令。有时候我们希望在没有任何附加条件的场景下去使用队列批量执行一系列命令，从而提高系统的性能，这就是流水线（pipelined）技术。</w:t>
      </w:r>
    </w:p>
    <w:p>
      <w:pPr>
        <w:numPr>
          <w:ilvl w:val="0"/>
          <w:numId w:val="0"/>
        </w:numPr>
        <w:rPr>
          <w:rFonts w:hint="eastAsia" w:ascii="楷体" w:hAnsi="楷体" w:eastAsia="楷体" w:cs="楷体"/>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3EF0"/>
    <w:multiLevelType w:val="multilevel"/>
    <w:tmpl w:val="263E3EF0"/>
    <w:lvl w:ilvl="0" w:tentative="0">
      <w:start w:val="1"/>
      <w:numFmt w:val="decimal"/>
      <w:suff w:val="space"/>
      <w:lvlText w:val="%1."/>
      <w:lvlJc w:val="left"/>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6917CC"/>
    <w:rsid w:val="074F00E9"/>
    <w:rsid w:val="082573FD"/>
    <w:rsid w:val="083D62CF"/>
    <w:rsid w:val="08D51E58"/>
    <w:rsid w:val="09374F24"/>
    <w:rsid w:val="0B395B7D"/>
    <w:rsid w:val="0D8926BE"/>
    <w:rsid w:val="0FB7664A"/>
    <w:rsid w:val="103165AE"/>
    <w:rsid w:val="11731D9D"/>
    <w:rsid w:val="118112E1"/>
    <w:rsid w:val="14AF0394"/>
    <w:rsid w:val="168E071E"/>
    <w:rsid w:val="1A932374"/>
    <w:rsid w:val="1CDC3DAA"/>
    <w:rsid w:val="1DF248D3"/>
    <w:rsid w:val="1E337309"/>
    <w:rsid w:val="1FE63432"/>
    <w:rsid w:val="22557FB3"/>
    <w:rsid w:val="238665D0"/>
    <w:rsid w:val="23971F14"/>
    <w:rsid w:val="24BC4592"/>
    <w:rsid w:val="25040F38"/>
    <w:rsid w:val="250946ED"/>
    <w:rsid w:val="28C8052B"/>
    <w:rsid w:val="2B940D92"/>
    <w:rsid w:val="2DCB06C7"/>
    <w:rsid w:val="30020308"/>
    <w:rsid w:val="319412A4"/>
    <w:rsid w:val="329E4045"/>
    <w:rsid w:val="3336334F"/>
    <w:rsid w:val="33A376E4"/>
    <w:rsid w:val="34686AED"/>
    <w:rsid w:val="346B6267"/>
    <w:rsid w:val="366140D2"/>
    <w:rsid w:val="37904209"/>
    <w:rsid w:val="38552BDC"/>
    <w:rsid w:val="413B313E"/>
    <w:rsid w:val="41430A42"/>
    <w:rsid w:val="458E0071"/>
    <w:rsid w:val="46B70C46"/>
    <w:rsid w:val="47CC526C"/>
    <w:rsid w:val="48EC12D0"/>
    <w:rsid w:val="49485C6C"/>
    <w:rsid w:val="4BCC482B"/>
    <w:rsid w:val="4C1B3423"/>
    <w:rsid w:val="4CBB4941"/>
    <w:rsid w:val="4F0A1EA4"/>
    <w:rsid w:val="51092F88"/>
    <w:rsid w:val="52FE282A"/>
    <w:rsid w:val="54E464CC"/>
    <w:rsid w:val="587C3536"/>
    <w:rsid w:val="5DDD3F9F"/>
    <w:rsid w:val="5E2B1E21"/>
    <w:rsid w:val="5E5C7708"/>
    <w:rsid w:val="647D1281"/>
    <w:rsid w:val="649141DD"/>
    <w:rsid w:val="64E317C2"/>
    <w:rsid w:val="65005630"/>
    <w:rsid w:val="65EB50CA"/>
    <w:rsid w:val="67690C11"/>
    <w:rsid w:val="70E42F4B"/>
    <w:rsid w:val="73DF5770"/>
    <w:rsid w:val="73E408D2"/>
    <w:rsid w:val="757132E4"/>
    <w:rsid w:val="78510974"/>
    <w:rsid w:val="78727509"/>
    <w:rsid w:val="7881481C"/>
    <w:rsid w:val="78C25DFB"/>
    <w:rsid w:val="7C373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2018-06-19T04:39:25Z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