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CB21" w14:textId="7AA46DC7" w:rsidR="001C3B84" w:rsidRPr="005F51AC" w:rsidRDefault="006278DE" w:rsidP="005F51A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MACROBUTTON MTEditEquationSection2 </w:instrText>
      </w:r>
      <w:r w:rsidRPr="006278DE">
        <w:rPr>
          <w:rStyle w:val="MTEquationSection"/>
        </w:rPr>
        <w:instrText>Equation Chapter 1 Section 1</w:instrText>
      </w: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SEQ MTEqn \r \h \* MERGEFORMAT </w:instrText>
      </w:r>
      <w:r>
        <w:rPr>
          <w:rFonts w:ascii="黑体" w:eastAsia="黑体" w:hAnsi="黑体"/>
          <w:sz w:val="32"/>
          <w:szCs w:val="32"/>
        </w:rPr>
        <w:fldChar w:fldCharType="end"/>
      </w: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SEQ MTSec \r 1 \h \* MERGEFORMAT </w:instrText>
      </w:r>
      <w:r>
        <w:rPr>
          <w:rFonts w:ascii="黑体" w:eastAsia="黑体" w:hAnsi="黑体"/>
          <w:sz w:val="32"/>
          <w:szCs w:val="32"/>
        </w:rPr>
        <w:fldChar w:fldCharType="end"/>
      </w:r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SEQ MTChap \r 1 \h \* MERGEFORMAT </w:instrText>
      </w:r>
      <w:r>
        <w:rPr>
          <w:rFonts w:ascii="黑体" w:eastAsia="黑体" w:hAnsi="黑体"/>
          <w:sz w:val="32"/>
          <w:szCs w:val="32"/>
        </w:rPr>
        <w:fldChar w:fldCharType="end"/>
      </w:r>
      <w:r>
        <w:rPr>
          <w:rFonts w:ascii="黑体" w:eastAsia="黑体" w:hAnsi="黑体"/>
          <w:sz w:val="32"/>
          <w:szCs w:val="32"/>
        </w:rPr>
        <w:fldChar w:fldCharType="end"/>
      </w:r>
      <w:r w:rsidR="005F51AC" w:rsidRPr="005F51AC">
        <w:rPr>
          <w:rFonts w:ascii="黑体" w:eastAsia="黑体" w:hAnsi="黑体" w:hint="eastAsia"/>
          <w:sz w:val="32"/>
          <w:szCs w:val="32"/>
        </w:rPr>
        <w:t>卡尔曼滤波</w:t>
      </w:r>
      <w:r w:rsidR="008B18CF">
        <w:rPr>
          <w:rFonts w:ascii="黑体" w:eastAsia="黑体" w:hAnsi="黑体" w:hint="eastAsia"/>
          <w:sz w:val="32"/>
          <w:szCs w:val="32"/>
        </w:rPr>
        <w:t>场景</w:t>
      </w:r>
      <w:r w:rsidR="00C525E0">
        <w:rPr>
          <w:rFonts w:ascii="黑体" w:eastAsia="黑体" w:hAnsi="黑体" w:hint="eastAsia"/>
          <w:sz w:val="32"/>
          <w:szCs w:val="32"/>
        </w:rPr>
        <w:t>说明</w:t>
      </w:r>
    </w:p>
    <w:p w14:paraId="11CE582E" w14:textId="2A246770" w:rsidR="005F51AC" w:rsidRDefault="005F51AC" w:rsidP="005F51AC"/>
    <w:p w14:paraId="6F827E09" w14:textId="6EE31750" w:rsidR="00E460B0" w:rsidRDefault="005F51AC" w:rsidP="00E460B0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5F51AC">
        <w:rPr>
          <w:rFonts w:ascii="宋体" w:eastAsia="宋体" w:hAnsi="宋体" w:hint="eastAsia"/>
        </w:rPr>
        <w:t>考虑雷达跟踪低空无人机目标的场景。无人机</w:t>
      </w:r>
      <w:r w:rsidR="00C525E0">
        <w:rPr>
          <w:rFonts w:ascii="宋体" w:eastAsia="宋体" w:hAnsi="宋体" w:hint="eastAsia"/>
        </w:rPr>
        <w:t>从初始位置</w:t>
      </w:r>
      <w:r w:rsidR="00E460B0" w:rsidRPr="005F51AC">
        <w:rPr>
          <w:rFonts w:ascii="宋体" w:eastAsia="宋体" w:hAnsi="宋体"/>
          <w:position w:val="-10"/>
        </w:rPr>
        <w:object w:dxaOrig="840" w:dyaOrig="300" w14:anchorId="7A6D9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95pt;height:14.9pt" o:ole="">
            <v:imagedata r:id="rId6" o:title=""/>
          </v:shape>
          <o:OLEObject Type="Embed" ProgID="Equation.DSMT4" ShapeID="_x0000_i1025" DrawAspect="Content" ObjectID="_1685775093" r:id="rId7"/>
        </w:object>
      </w:r>
      <w:r w:rsidR="00C525E0">
        <w:rPr>
          <w:rFonts w:ascii="宋体" w:eastAsia="宋体" w:hAnsi="宋体" w:hint="eastAsia"/>
        </w:rPr>
        <w:t>开始，以恒定的速度</w:t>
      </w:r>
      <w:r w:rsidR="00C525E0" w:rsidRPr="00C525E0">
        <w:rPr>
          <w:rFonts w:ascii="宋体" w:eastAsia="宋体" w:hAnsi="宋体"/>
          <w:position w:val="-12"/>
        </w:rPr>
        <w:object w:dxaOrig="1040" w:dyaOrig="340" w14:anchorId="26087A2F">
          <v:shape id="_x0000_i1026" type="#_x0000_t75" style="width:52.05pt;height:16.95pt" o:ole="">
            <v:imagedata r:id="rId8" o:title=""/>
          </v:shape>
          <o:OLEObject Type="Embed" ProgID="Equation.DSMT4" ShapeID="_x0000_i1026" DrawAspect="Content" ObjectID="_1685775094" r:id="rId9"/>
        </w:object>
      </w:r>
      <w:r w:rsidR="00C525E0">
        <w:rPr>
          <w:rFonts w:ascii="宋体" w:eastAsia="宋体" w:hAnsi="宋体" w:hint="eastAsia"/>
        </w:rPr>
        <w:t>做匀速直线运动，</w:t>
      </w:r>
      <w:r w:rsidR="00E460B0" w:rsidRPr="00E460B0">
        <w:rPr>
          <w:rFonts w:ascii="宋体" w:eastAsia="宋体" w:hAnsi="宋体"/>
          <w:position w:val="-6"/>
        </w:rPr>
        <w:object w:dxaOrig="139" w:dyaOrig="220" w14:anchorId="5732C3A8">
          <v:shape id="_x0000_i1027" type="#_x0000_t75" style="width:6.85pt;height:11pt" o:ole="">
            <v:imagedata r:id="rId10" o:title=""/>
          </v:shape>
          <o:OLEObject Type="Embed" ProgID="Equation.DSMT4" ShapeID="_x0000_i1027" DrawAspect="Content" ObjectID="_1685775095" r:id="rId11"/>
        </w:object>
      </w:r>
      <w:r w:rsidR="00E460B0">
        <w:rPr>
          <w:rFonts w:ascii="宋体" w:eastAsia="宋体" w:hAnsi="宋体" w:hint="eastAsia"/>
        </w:rPr>
        <w:t>时刻的位置为</w:t>
      </w:r>
      <w:r w:rsidR="00E460B0" w:rsidRPr="00E460B0">
        <w:rPr>
          <w:rFonts w:ascii="宋体" w:eastAsia="宋体" w:hAnsi="宋体"/>
          <w:position w:val="-10"/>
        </w:rPr>
        <w:object w:dxaOrig="1500" w:dyaOrig="320" w14:anchorId="6BACEA75">
          <v:shape id="_x0000_i1028" type="#_x0000_t75" style="width:75pt;height:16.05pt" o:ole="">
            <v:imagedata r:id="rId12" o:title=""/>
          </v:shape>
          <o:OLEObject Type="Embed" ProgID="Equation.DSMT4" ShapeID="_x0000_i1028" DrawAspect="Content" ObjectID="_1685775096" r:id="rId13"/>
        </w:object>
      </w:r>
      <w:r w:rsidR="00E460B0">
        <w:rPr>
          <w:rFonts w:ascii="宋体" w:eastAsia="宋体" w:hAnsi="宋体" w:hint="eastAsia"/>
        </w:rPr>
        <w:t>。</w:t>
      </w:r>
      <w:r w:rsidR="00C525E0">
        <w:rPr>
          <w:rFonts w:ascii="宋体" w:eastAsia="宋体" w:hAnsi="宋体" w:hint="eastAsia"/>
        </w:rPr>
        <w:t>雷达位于坐标原点</w:t>
      </w:r>
      <w:r w:rsidR="00E460B0">
        <w:rPr>
          <w:rFonts w:ascii="宋体" w:eastAsia="宋体" w:hAnsi="宋体" w:hint="eastAsia"/>
        </w:rPr>
        <w:t>，</w:t>
      </w:r>
      <w:r w:rsidR="00C525E0">
        <w:rPr>
          <w:rFonts w:ascii="宋体" w:eastAsia="宋体" w:hAnsi="宋体" w:hint="eastAsia"/>
        </w:rPr>
        <w:t>假定雷达可以测量</w:t>
      </w:r>
      <w:r w:rsidR="00E460B0" w:rsidRPr="00E460B0">
        <w:rPr>
          <w:rFonts w:ascii="宋体" w:eastAsia="宋体" w:hAnsi="宋体"/>
          <w:position w:val="-6"/>
        </w:rPr>
        <w:object w:dxaOrig="139" w:dyaOrig="220" w14:anchorId="76D99CBB">
          <v:shape id="_x0000_i1029" type="#_x0000_t75" style="width:6.85pt;height:11pt" o:ole="">
            <v:imagedata r:id="rId10" o:title=""/>
          </v:shape>
          <o:OLEObject Type="Embed" ProgID="Equation.DSMT4" ShapeID="_x0000_i1029" DrawAspect="Content" ObjectID="_1685775097" r:id="rId14"/>
        </w:object>
      </w:r>
      <w:r w:rsidR="00E460B0">
        <w:rPr>
          <w:rFonts w:ascii="宋体" w:eastAsia="宋体" w:hAnsi="宋体" w:hint="eastAsia"/>
        </w:rPr>
        <w:t>时刻</w:t>
      </w:r>
      <w:r w:rsidR="00C525E0">
        <w:rPr>
          <w:rFonts w:ascii="宋体" w:eastAsia="宋体" w:hAnsi="宋体" w:hint="eastAsia"/>
        </w:rPr>
        <w:t>目标的</w:t>
      </w:r>
      <w:r w:rsidR="00E460B0">
        <w:rPr>
          <w:rFonts w:ascii="Times New Roman" w:eastAsia="宋体" w:hAnsi="Times New Roman" w:cs="Times New Roman" w:hint="eastAsia"/>
        </w:rPr>
        <w:t>斜距</w:t>
      </w:r>
      <w:r w:rsidR="00E460B0" w:rsidRPr="00E460B0">
        <w:rPr>
          <w:rFonts w:ascii="Times New Roman" w:eastAsia="宋体" w:hAnsi="Times New Roman" w:cs="Times New Roman"/>
          <w:position w:val="-10"/>
        </w:rPr>
        <w:object w:dxaOrig="380" w:dyaOrig="300" w14:anchorId="61EF7FB7">
          <v:shape id="_x0000_i1030" type="#_x0000_t75" style="width:19.05pt;height:14.9pt" o:ole="">
            <v:imagedata r:id="rId15" o:title=""/>
          </v:shape>
          <o:OLEObject Type="Embed" ProgID="Equation.DSMT4" ShapeID="_x0000_i1030" DrawAspect="Content" ObjectID="_1685775098" r:id="rId16"/>
        </w:object>
      </w:r>
      <w:r w:rsidR="00E460B0">
        <w:rPr>
          <w:rFonts w:ascii="Times New Roman" w:eastAsia="宋体" w:hAnsi="Times New Roman" w:cs="Times New Roman" w:hint="eastAsia"/>
        </w:rPr>
        <w:t>和方位角</w:t>
      </w:r>
      <w:r w:rsidR="00E460B0" w:rsidRPr="00E460B0">
        <w:rPr>
          <w:rFonts w:ascii="Times New Roman" w:eastAsia="宋体" w:hAnsi="Times New Roman" w:cs="Times New Roman"/>
          <w:position w:val="-10"/>
        </w:rPr>
        <w:object w:dxaOrig="400" w:dyaOrig="300" w14:anchorId="3C036E0A">
          <v:shape id="_x0000_i1031" type="#_x0000_t75" style="width:19.95pt;height:14.9pt" o:ole="">
            <v:imagedata r:id="rId17" o:title=""/>
          </v:shape>
          <o:OLEObject Type="Embed" ProgID="Equation.DSMT4" ShapeID="_x0000_i1031" DrawAspect="Content" ObjectID="_1685775099" r:id="rId18"/>
        </w:object>
      </w:r>
      <w:r w:rsidR="00E460B0">
        <w:rPr>
          <w:rFonts w:ascii="Times New Roman" w:eastAsia="宋体" w:hAnsi="Times New Roman" w:cs="Times New Roman" w:hint="eastAsia"/>
        </w:rPr>
        <w:t>，且</w:t>
      </w:r>
      <w:r w:rsidR="00F60030">
        <w:rPr>
          <w:rFonts w:ascii="Times New Roman" w:eastAsia="宋体" w:hAnsi="Times New Roman" w:cs="Times New Roman" w:hint="eastAsia"/>
        </w:rPr>
        <w:t>测距、测</w:t>
      </w:r>
      <w:r w:rsidR="00E460B0">
        <w:rPr>
          <w:rFonts w:ascii="Times New Roman" w:eastAsia="宋体" w:hAnsi="Times New Roman" w:cs="Times New Roman" w:hint="eastAsia"/>
        </w:rPr>
        <w:t>角误差相互独立。考虑到斜距</w:t>
      </w:r>
      <w:r w:rsidR="00E460B0" w:rsidRPr="00E460B0">
        <w:rPr>
          <w:rFonts w:ascii="Times New Roman" w:eastAsia="宋体" w:hAnsi="Times New Roman" w:cs="Times New Roman"/>
          <w:position w:val="-10"/>
        </w:rPr>
        <w:object w:dxaOrig="380" w:dyaOrig="300" w14:anchorId="3F837F79">
          <v:shape id="_x0000_i1032" type="#_x0000_t75" style="width:19.05pt;height:14.9pt" o:ole="">
            <v:imagedata r:id="rId15" o:title=""/>
          </v:shape>
          <o:OLEObject Type="Embed" ProgID="Equation.DSMT4" ShapeID="_x0000_i1032" DrawAspect="Content" ObjectID="_1685775100" r:id="rId19"/>
        </w:object>
      </w:r>
      <w:r w:rsidR="00E460B0">
        <w:rPr>
          <w:rFonts w:ascii="Times New Roman" w:eastAsia="宋体" w:hAnsi="Times New Roman" w:cs="Times New Roman" w:hint="eastAsia"/>
        </w:rPr>
        <w:t>和方位角</w:t>
      </w:r>
      <w:r w:rsidR="00E460B0" w:rsidRPr="00E460B0">
        <w:rPr>
          <w:rFonts w:ascii="Times New Roman" w:eastAsia="宋体" w:hAnsi="Times New Roman" w:cs="Times New Roman"/>
          <w:position w:val="-10"/>
        </w:rPr>
        <w:object w:dxaOrig="400" w:dyaOrig="300" w14:anchorId="1FD05825">
          <v:shape id="_x0000_i1033" type="#_x0000_t75" style="width:19.95pt;height:14.9pt" o:ole="">
            <v:imagedata r:id="rId17" o:title=""/>
          </v:shape>
          <o:OLEObject Type="Embed" ProgID="Equation.DSMT4" ShapeID="_x0000_i1033" DrawAspect="Content" ObjectID="_1685775101" r:id="rId20"/>
        </w:object>
      </w:r>
      <w:r w:rsidR="00E460B0">
        <w:rPr>
          <w:rFonts w:ascii="Times New Roman" w:eastAsia="宋体" w:hAnsi="Times New Roman" w:cs="Times New Roman" w:hint="eastAsia"/>
        </w:rPr>
        <w:t>均为目标位置的非线性函数，为方便计可利用</w:t>
      </w:r>
    </w:p>
    <w:p w14:paraId="7C2A02B2" w14:textId="51D51972" w:rsidR="00E460B0" w:rsidRDefault="00E460B0" w:rsidP="00E460B0">
      <w:pPr>
        <w:pStyle w:val="MTDisplayEquation"/>
      </w:pPr>
      <w:r>
        <w:tab/>
      </w:r>
      <w:r w:rsidRPr="009505BF">
        <w:rPr>
          <w:position w:val="-26"/>
        </w:rPr>
        <w:object w:dxaOrig="1620" w:dyaOrig="620" w14:anchorId="35BFE9D4">
          <v:shape id="_x0000_i1034" type="#_x0000_t75" style="width:80.95pt;height:30.95pt" o:ole="">
            <v:imagedata r:id="rId21" o:title=""/>
          </v:shape>
          <o:OLEObject Type="Embed" ProgID="Equation.DSMT4" ShapeID="_x0000_i1034" DrawAspect="Content" ObjectID="_1685775102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2B6685D" w14:textId="77777777" w:rsidR="00E460B0" w:rsidRDefault="00E460B0" w:rsidP="00E460B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获得等效的直角坐标测量，测量方程可写为</w:t>
      </w:r>
    </w:p>
    <w:p w14:paraId="5ACEA1CF" w14:textId="2C41FF6D" w:rsidR="00E460B0" w:rsidRPr="005F51AC" w:rsidRDefault="00E460B0" w:rsidP="00E460B0">
      <w:pPr>
        <w:pStyle w:val="MTDisplayEquation"/>
      </w:pPr>
      <w:r>
        <w:tab/>
      </w:r>
      <w:r w:rsidR="00764416" w:rsidRPr="0011481E">
        <w:rPr>
          <w:position w:val="-10"/>
        </w:rPr>
        <w:object w:dxaOrig="1579" w:dyaOrig="300" w14:anchorId="1E7A3938">
          <v:shape id="_x0000_i1035" type="#_x0000_t75" style="width:78.85pt;height:14.9pt" o:ole="">
            <v:imagedata r:id="rId23" o:title=""/>
          </v:shape>
          <o:OLEObject Type="Embed" ProgID="Equation.DSMT4" ShapeID="_x0000_i1035" DrawAspect="Content" ObjectID="_1685775103" r:id="rId24"/>
        </w:object>
      </w:r>
    </w:p>
    <w:p w14:paraId="37E6CFA1" w14:textId="1A55AB3B" w:rsidR="00C525E0" w:rsidRDefault="00E460B0" w:rsidP="00E460B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11481E">
        <w:rPr>
          <w:rFonts w:ascii="宋体" w:eastAsia="宋体" w:hAnsi="宋体" w:hint="eastAsia"/>
        </w:rPr>
        <w:t>其中</w:t>
      </w:r>
      <w:r w:rsidRPr="0011481E">
        <w:rPr>
          <w:position w:val="-26"/>
        </w:rPr>
        <w:object w:dxaOrig="2820" w:dyaOrig="620" w14:anchorId="51F1CC98">
          <v:shape id="_x0000_i1036" type="#_x0000_t75" style="width:141.3pt;height:30.95pt" o:ole="">
            <v:imagedata r:id="rId25" o:title=""/>
          </v:shape>
          <o:OLEObject Type="Embed" ProgID="Equation.DSMT4" ShapeID="_x0000_i1036" DrawAspect="Content" ObjectID="_1685775104" r:id="rId26"/>
        </w:object>
      </w:r>
      <w:r>
        <w:rPr>
          <w:rFonts w:ascii="宋体" w:eastAsia="宋体" w:hAnsi="宋体" w:hint="eastAsia"/>
        </w:rPr>
        <w:t>表示</w:t>
      </w:r>
      <w:r w:rsidRPr="005249A1">
        <w:rPr>
          <w:rFonts w:ascii="宋体" w:eastAsia="宋体" w:hAnsi="宋体"/>
          <w:position w:val="-10"/>
        </w:rPr>
        <w:object w:dxaOrig="200" w:dyaOrig="300" w14:anchorId="4442C659">
          <v:shape id="_x0000_i1037" type="#_x0000_t75" style="width:10.1pt;height:14.9pt" o:ole="">
            <v:imagedata r:id="rId27" o:title=""/>
          </v:shape>
          <o:OLEObject Type="Embed" ProgID="Equation.DSMT4" ShapeID="_x0000_i1037" DrawAspect="Content" ObjectID="_1685775105" r:id="rId28"/>
        </w:object>
      </w:r>
      <w:r>
        <w:rPr>
          <w:rFonts w:ascii="宋体" w:eastAsia="宋体" w:hAnsi="宋体" w:hint="eastAsia"/>
        </w:rPr>
        <w:t>时刻</w:t>
      </w:r>
      <w:r w:rsidRPr="0011481E">
        <w:rPr>
          <w:rFonts w:ascii="宋体" w:eastAsia="宋体" w:hAnsi="宋体" w:hint="eastAsia"/>
        </w:rPr>
        <w:t>目标</w:t>
      </w:r>
      <w:r>
        <w:rPr>
          <w:rFonts w:ascii="宋体" w:eastAsia="宋体" w:hAnsi="宋体" w:hint="eastAsia"/>
        </w:rPr>
        <w:t>在直角坐标系内的</w:t>
      </w:r>
      <w:r w:rsidRPr="0011481E">
        <w:rPr>
          <w:rFonts w:ascii="宋体" w:eastAsia="宋体" w:hAnsi="宋体" w:hint="eastAsia"/>
        </w:rPr>
        <w:t>位置矢量</w:t>
      </w:r>
      <w:r>
        <w:rPr>
          <w:rFonts w:ascii="Times New Roman" w:eastAsia="宋体" w:hAnsi="Times New Roman" w:cs="Times New Roman" w:hint="eastAsia"/>
        </w:rPr>
        <w:t>，</w:t>
      </w:r>
      <w:r w:rsidR="00764416" w:rsidRPr="0011481E">
        <w:rPr>
          <w:position w:val="-28"/>
        </w:rPr>
        <w:object w:dxaOrig="1300" w:dyaOrig="660" w14:anchorId="50C02A15">
          <v:shape id="_x0000_i1038" type="#_x0000_t75" style="width:65.15pt;height:33pt" o:ole="">
            <v:imagedata r:id="rId29" o:title=""/>
          </v:shape>
          <o:OLEObject Type="Embed" ProgID="Equation.DSMT4" ShapeID="_x0000_i1038" DrawAspect="Content" ObjectID="_1685775106" r:id="rId30"/>
        </w:object>
      </w:r>
      <w:r w:rsidRPr="0011481E">
        <w:rPr>
          <w:rFonts w:ascii="宋体" w:eastAsia="宋体" w:hAnsi="宋体" w:hint="eastAsia"/>
        </w:rPr>
        <w:t>为等效观测噪声</w:t>
      </w:r>
      <w:r>
        <w:rPr>
          <w:rFonts w:ascii="宋体" w:eastAsia="宋体" w:hAnsi="宋体" w:hint="eastAsia"/>
        </w:rPr>
        <w:t>，</w:t>
      </w:r>
      <w:r w:rsidRPr="005249A1">
        <w:rPr>
          <w:rFonts w:ascii="宋体" w:eastAsia="宋体" w:hAnsi="宋体"/>
          <w:position w:val="-10"/>
        </w:rPr>
        <w:object w:dxaOrig="960" w:dyaOrig="320" w14:anchorId="462521C5">
          <v:shape id="_x0000_i1039" type="#_x0000_t75" style="width:48.5pt;height:16.05pt" o:ole="">
            <v:imagedata r:id="rId31" o:title=""/>
          </v:shape>
          <o:OLEObject Type="Embed" ProgID="Equation.DSMT4" ShapeID="_x0000_i1039" DrawAspect="Content" ObjectID="_1685775107" r:id="rId32"/>
        </w:object>
      </w:r>
      <w:r>
        <w:rPr>
          <w:rFonts w:ascii="宋体" w:eastAsia="宋体" w:hAnsi="宋体" w:hint="eastAsia"/>
        </w:rPr>
        <w:t>为测量数据的采样间隔。为简化问题，假定等效观测噪声</w:t>
      </w:r>
      <w:r w:rsidR="00764416" w:rsidRPr="00E460B0">
        <w:rPr>
          <w:position w:val="-10"/>
        </w:rPr>
        <w:object w:dxaOrig="440" w:dyaOrig="300" w14:anchorId="7916403C">
          <v:shape id="_x0000_i1040" type="#_x0000_t75" style="width:22pt;height:14.9pt" o:ole="">
            <v:imagedata r:id="rId33" o:title=""/>
          </v:shape>
          <o:OLEObject Type="Embed" ProgID="Equation.DSMT4" ShapeID="_x0000_i1040" DrawAspect="Content" ObjectID="_1685775108" r:id="rId34"/>
        </w:object>
      </w:r>
      <w:r w:rsidRPr="00E460B0">
        <w:rPr>
          <w:rFonts w:ascii="宋体" w:eastAsia="宋体" w:hAnsi="宋体" w:hint="eastAsia"/>
        </w:rPr>
        <w:t>为不相关高斯噪声</w:t>
      </w:r>
      <w:r>
        <w:rPr>
          <w:rFonts w:ascii="宋体" w:eastAsia="宋体" w:hAnsi="宋体" w:hint="eastAsia"/>
        </w:rPr>
        <w:t>，</w:t>
      </w:r>
      <w:r w:rsidR="00764416" w:rsidRPr="00E460B0">
        <w:rPr>
          <w:position w:val="-10"/>
        </w:rPr>
        <w:object w:dxaOrig="880" w:dyaOrig="300" w14:anchorId="39C04DAD">
          <v:shape id="_x0000_i1041" type="#_x0000_t75" style="width:44.05pt;height:14.9pt" o:ole="">
            <v:imagedata r:id="rId35" o:title=""/>
          </v:shape>
          <o:OLEObject Type="Embed" ProgID="Equation.DSMT4" ShapeID="_x0000_i1041" DrawAspect="Content" ObjectID="_1685775109" r:id="rId36"/>
        </w:object>
      </w:r>
      <w:r>
        <w:rPr>
          <w:rFonts w:hint="eastAsia"/>
        </w:rPr>
        <w:t>，</w:t>
      </w:r>
      <w:r w:rsidR="00764416" w:rsidRPr="00E460B0">
        <w:rPr>
          <w:position w:val="-10"/>
        </w:rPr>
        <w:object w:dxaOrig="2240" w:dyaOrig="320" w14:anchorId="669670EA">
          <v:shape id="_x0000_i1042" type="#_x0000_t75" style="width:111.85pt;height:16.05pt" o:ole="">
            <v:imagedata r:id="rId37" o:title=""/>
          </v:shape>
          <o:OLEObject Type="Embed" ProgID="Equation.DSMT4" ShapeID="_x0000_i1042" DrawAspect="Content" ObjectID="_1685775110" r:id="rId38"/>
        </w:object>
      </w:r>
      <w:r w:rsidR="00F60030">
        <w:rPr>
          <w:rFonts w:hint="eastAsia"/>
        </w:rPr>
        <w:t>，</w:t>
      </w:r>
      <w:r w:rsidR="00F60030" w:rsidRPr="00764416">
        <w:rPr>
          <w:rFonts w:ascii="宋体" w:eastAsia="宋体" w:hAnsi="宋体"/>
          <w:position w:val="-10"/>
        </w:rPr>
        <w:object w:dxaOrig="720" w:dyaOrig="300" w14:anchorId="5B6DE14B">
          <v:shape id="_x0000_i1043" type="#_x0000_t75" style="width:36pt;height:14.9pt" o:ole="">
            <v:imagedata r:id="rId39" o:title=""/>
          </v:shape>
          <o:OLEObject Type="Embed" ProgID="Equation.DSMT4" ShapeID="_x0000_i1043" DrawAspect="Content" ObjectID="_1685775111" r:id="rId40"/>
        </w:object>
      </w:r>
      <w:r w:rsidR="00F60030" w:rsidRPr="00764416">
        <w:rPr>
          <w:rFonts w:ascii="宋体" w:eastAsia="宋体" w:hAnsi="宋体" w:hint="eastAsia"/>
        </w:rPr>
        <w:t>表示离</w:t>
      </w:r>
      <w:r w:rsidR="00F60030" w:rsidRPr="00F60030">
        <w:rPr>
          <w:rFonts w:ascii="宋体" w:eastAsia="宋体" w:hAnsi="宋体" w:hint="eastAsia"/>
        </w:rPr>
        <w:t>散</w:t>
      </w:r>
      <w:r w:rsidR="00F60030" w:rsidRPr="00F60030">
        <w:rPr>
          <w:rFonts w:ascii="宋体" w:eastAsia="宋体" w:hAnsi="宋体"/>
          <w:position w:val="-6"/>
        </w:rPr>
        <w:object w:dxaOrig="200" w:dyaOrig="240" w14:anchorId="0E3A3985">
          <v:shape id="_x0000_i1044" type="#_x0000_t75" style="width:10.1pt;height:11.9pt" o:ole="">
            <v:imagedata r:id="rId41" o:title=""/>
          </v:shape>
          <o:OLEObject Type="Embed" ProgID="Equation.DSMT4" ShapeID="_x0000_i1044" DrawAspect="Content" ObjectID="_1685775112" r:id="rId42"/>
        </w:object>
      </w:r>
      <w:r w:rsidR="00764416">
        <w:rPr>
          <w:rFonts w:ascii="宋体" w:eastAsia="宋体" w:hAnsi="宋体"/>
        </w:rPr>
        <w:t>-</w:t>
      </w:r>
      <w:r w:rsidR="00F60030" w:rsidRPr="00F60030">
        <w:rPr>
          <w:rFonts w:ascii="宋体" w:eastAsia="宋体" w:hAnsi="宋体" w:hint="eastAsia"/>
        </w:rPr>
        <w:t>函数</w:t>
      </w:r>
      <w:r w:rsidR="00F60030">
        <w:rPr>
          <w:rFonts w:ascii="宋体" w:eastAsia="宋体" w:hAnsi="宋体" w:hint="eastAsia"/>
        </w:rPr>
        <w:t>。请根据表1所示的参数完成卡尔曼滤波实验</w:t>
      </w:r>
      <w:r w:rsidR="00BE1241">
        <w:rPr>
          <w:rFonts w:ascii="宋体" w:eastAsia="宋体" w:hAnsi="宋体" w:hint="eastAsia"/>
        </w:rPr>
        <w:t>（带*号的部分为选做内容）：</w:t>
      </w:r>
    </w:p>
    <w:p w14:paraId="178A21E8" w14:textId="131A397E" w:rsidR="00F60030" w:rsidRPr="003239B8" w:rsidRDefault="00F60030" w:rsidP="00F60030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（1）建立直角坐标系下的状态方程和观测方程；</w:t>
      </w:r>
    </w:p>
    <w:p w14:paraId="29437CED" w14:textId="0808DE3C" w:rsidR="00F60030" w:rsidRDefault="00F60030" w:rsidP="00F60030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（2）用卡尔曼滤波器对</w:t>
      </w:r>
      <w:r w:rsidR="00BE1241">
        <w:rPr>
          <w:rFonts w:ascii="宋体" w:eastAsia="宋体" w:hAnsi="宋体" w:hint="eastAsia"/>
        </w:rPr>
        <w:t>等效</w:t>
      </w:r>
      <w:r>
        <w:rPr>
          <w:rFonts w:ascii="宋体" w:eastAsia="宋体" w:hAnsi="宋体" w:hint="eastAsia"/>
        </w:rPr>
        <w:t>观测数据</w:t>
      </w:r>
      <w:r w:rsidR="00BE1241" w:rsidRPr="00BE1241">
        <w:rPr>
          <w:position w:val="-10"/>
        </w:rPr>
        <w:object w:dxaOrig="460" w:dyaOrig="300" w14:anchorId="0C2A365C">
          <v:shape id="_x0000_i1045" type="#_x0000_t75" style="width:22.9pt;height:14.9pt" o:ole="">
            <v:imagedata r:id="rId43" o:title=""/>
          </v:shape>
          <o:OLEObject Type="Embed" ProgID="Equation.DSMT4" ShapeID="_x0000_i1045" DrawAspect="Content" ObjectID="_1685775113" r:id="rId44"/>
        </w:object>
      </w:r>
      <w:r>
        <w:rPr>
          <w:rFonts w:ascii="宋体" w:eastAsia="宋体" w:hAnsi="宋体" w:hint="eastAsia"/>
        </w:rPr>
        <w:t>进行</w:t>
      </w:r>
      <w:r w:rsidR="00BE1241">
        <w:rPr>
          <w:rFonts w:ascii="宋体" w:eastAsia="宋体" w:hAnsi="宋体" w:hint="eastAsia"/>
        </w:rPr>
        <w:t>滤波</w:t>
      </w:r>
      <w:r>
        <w:rPr>
          <w:rFonts w:ascii="宋体" w:eastAsia="宋体" w:hAnsi="宋体" w:hint="eastAsia"/>
        </w:rPr>
        <w:t>，</w:t>
      </w:r>
      <w:r w:rsidR="00F667FF">
        <w:rPr>
          <w:rFonts w:ascii="宋体" w:eastAsia="宋体" w:hAnsi="宋体" w:hint="eastAsia"/>
        </w:rPr>
        <w:t>并</w:t>
      </w:r>
      <w:r w:rsidR="00DF6EAB">
        <w:rPr>
          <w:rFonts w:ascii="宋体" w:eastAsia="宋体" w:hAnsi="宋体" w:hint="eastAsia"/>
        </w:rPr>
        <w:t>利用蒙特卡洛仿真方法分析</w:t>
      </w:r>
      <w:r>
        <w:rPr>
          <w:rFonts w:ascii="宋体" w:eastAsia="宋体" w:hAnsi="宋体" w:hint="eastAsia"/>
        </w:rPr>
        <w:t>目标</w:t>
      </w:r>
      <w:r w:rsidR="00BE1241">
        <w:rPr>
          <w:rFonts w:ascii="宋体" w:eastAsia="宋体" w:hAnsi="宋体" w:hint="eastAsia"/>
        </w:rPr>
        <w:t>状态的</w:t>
      </w:r>
      <w:r>
        <w:rPr>
          <w:rFonts w:ascii="宋体" w:eastAsia="宋体" w:hAnsi="宋体" w:hint="eastAsia"/>
        </w:rPr>
        <w:t>估计精度；</w:t>
      </w:r>
    </w:p>
    <w:p w14:paraId="1D1C5A0E" w14:textId="1C9B2484" w:rsidR="00F60030" w:rsidRDefault="00BE1241" w:rsidP="00F60030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*</w:t>
      </w:r>
      <w:r w:rsidR="00F60030">
        <w:rPr>
          <w:rFonts w:ascii="宋体" w:eastAsia="宋体" w:hAnsi="宋体" w:hint="eastAsia"/>
        </w:rPr>
        <w:t>（3）若在后</w:t>
      </w:r>
      <w:r w:rsidR="00F60030">
        <w:rPr>
          <w:rFonts w:ascii="宋体" w:eastAsia="宋体" w:hAnsi="宋体"/>
        </w:rPr>
        <w:t>20%</w:t>
      </w:r>
      <w:r w:rsidR="00F60030">
        <w:rPr>
          <w:rFonts w:ascii="宋体" w:eastAsia="宋体" w:hAnsi="宋体" w:hint="eastAsia"/>
        </w:rPr>
        <w:t>的时间内，目标沿</w:t>
      </w:r>
      <w:r w:rsidR="00F60030" w:rsidRPr="005F51AC">
        <w:rPr>
          <w:rFonts w:ascii="宋体" w:eastAsia="宋体" w:hAnsi="宋体"/>
          <w:position w:val="-6"/>
        </w:rPr>
        <w:object w:dxaOrig="180" w:dyaOrig="200" w14:anchorId="2E95C63E">
          <v:shape id="_x0000_i1046" type="#_x0000_t75" style="width:8.95pt;height:10.1pt" o:ole="">
            <v:imagedata r:id="rId45" o:title=""/>
          </v:shape>
          <o:OLEObject Type="Embed" ProgID="Equation.DSMT4" ShapeID="_x0000_i1046" DrawAspect="Content" ObjectID="_1685775114" r:id="rId46"/>
        </w:object>
      </w:r>
      <w:r w:rsidR="00F60030">
        <w:rPr>
          <w:rFonts w:ascii="宋体" w:eastAsia="宋体" w:hAnsi="宋体" w:hint="eastAsia"/>
        </w:rPr>
        <w:t>、</w:t>
      </w:r>
      <w:r w:rsidR="00F60030" w:rsidRPr="005F51AC">
        <w:rPr>
          <w:rFonts w:ascii="宋体" w:eastAsia="宋体" w:hAnsi="宋体"/>
          <w:position w:val="-10"/>
        </w:rPr>
        <w:object w:dxaOrig="200" w:dyaOrig="240" w14:anchorId="42E2F2D1">
          <v:shape id="_x0000_i1047" type="#_x0000_t75" style="width:10.1pt;height:11.9pt" o:ole="">
            <v:imagedata r:id="rId47" o:title=""/>
          </v:shape>
          <o:OLEObject Type="Embed" ProgID="Equation.DSMT4" ShapeID="_x0000_i1047" DrawAspect="Content" ObjectID="_1685775115" r:id="rId48"/>
        </w:object>
      </w:r>
      <w:r w:rsidR="00F60030">
        <w:rPr>
          <w:rFonts w:ascii="宋体" w:eastAsia="宋体" w:hAnsi="宋体" w:hint="eastAsia"/>
        </w:rPr>
        <w:t>正方向均以0</w:t>
      </w:r>
      <w:r w:rsidR="00F60030">
        <w:rPr>
          <w:rFonts w:ascii="宋体" w:eastAsia="宋体" w:hAnsi="宋体"/>
        </w:rPr>
        <w:t>.075m/s</w:t>
      </w:r>
      <w:r w:rsidR="00F60030">
        <w:rPr>
          <w:rFonts w:ascii="宋体" w:eastAsia="宋体" w:hAnsi="宋体"/>
          <w:vertAlign w:val="superscript"/>
        </w:rPr>
        <w:t>2</w:t>
      </w:r>
      <w:r w:rsidR="00F60030">
        <w:rPr>
          <w:rFonts w:ascii="宋体" w:eastAsia="宋体" w:hAnsi="宋体" w:hint="eastAsia"/>
        </w:rPr>
        <w:t>的加速度进行机动，考察你的滤波结果，并讨论应当如何处置</w:t>
      </w:r>
      <w:r>
        <w:rPr>
          <w:rFonts w:ascii="宋体" w:eastAsia="宋体" w:hAnsi="宋体" w:hint="eastAsia"/>
        </w:rPr>
        <w:t>；</w:t>
      </w:r>
    </w:p>
    <w:p w14:paraId="06D49DD2" w14:textId="3A60FD54" w:rsidR="00BE1241" w:rsidRDefault="00BE1241" w:rsidP="00F60030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 w:rsidRPr="00BE1241">
        <w:rPr>
          <w:rFonts w:ascii="宋体" w:eastAsia="宋体" w:hAnsi="宋体"/>
        </w:rPr>
        <w:t>*</w:t>
      </w:r>
      <w:r w:rsidRPr="00BE1241">
        <w:rPr>
          <w:rFonts w:ascii="宋体" w:eastAsia="宋体" w:hAnsi="宋体" w:hint="eastAsia"/>
        </w:rPr>
        <w:t>（4）利用扩展卡尔曼滤波器直接对斜距和方位角测量数据</w:t>
      </w:r>
      <w:r w:rsidRPr="00BE1241">
        <w:rPr>
          <w:rFonts w:ascii="宋体" w:eastAsia="宋体" w:hAnsi="宋体"/>
          <w:position w:val="-26"/>
        </w:rPr>
        <w:object w:dxaOrig="1240" w:dyaOrig="620" w14:anchorId="3E11C3F9">
          <v:shape id="_x0000_i1048" type="#_x0000_t75" style="width:62.2pt;height:30.95pt" o:ole="">
            <v:imagedata r:id="rId49" o:title=""/>
          </v:shape>
          <o:OLEObject Type="Embed" ProgID="Equation.DSMT4" ShapeID="_x0000_i1048" DrawAspect="Content" ObjectID="_1685775116" r:id="rId50"/>
        </w:object>
      </w:r>
      <w:r w:rsidRPr="00BE1241">
        <w:rPr>
          <w:rFonts w:ascii="宋体" w:eastAsia="宋体" w:hAnsi="宋体" w:hint="eastAsia"/>
        </w:rPr>
        <w:t>进行滤波处理，与上述滤波结果进行</w:t>
      </w:r>
      <w:r w:rsidR="00CE5DF8">
        <w:rPr>
          <w:rFonts w:ascii="宋体" w:eastAsia="宋体" w:hAnsi="宋体" w:hint="eastAsia"/>
        </w:rPr>
        <w:t>分析</w:t>
      </w:r>
      <w:r w:rsidRPr="00BE1241">
        <w:rPr>
          <w:rFonts w:ascii="宋体" w:eastAsia="宋体" w:hAnsi="宋体" w:hint="eastAsia"/>
        </w:rPr>
        <w:t>比较。</w:t>
      </w:r>
    </w:p>
    <w:p w14:paraId="35E349EC" w14:textId="24EC1072" w:rsidR="00764416" w:rsidRPr="00BE1241" w:rsidRDefault="00764416" w:rsidP="00764416">
      <w:pPr>
        <w:autoSpaceDE w:val="0"/>
        <w:autoSpaceDN w:val="0"/>
        <w:adjustRightInd w:val="0"/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场景参数表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4416" w:rsidRPr="00764416" w14:paraId="6C1631A3" w14:textId="77777777" w:rsidTr="00764416">
        <w:tc>
          <w:tcPr>
            <w:tcW w:w="2765" w:type="dxa"/>
          </w:tcPr>
          <w:p w14:paraId="0BD9407E" w14:textId="73313F42" w:rsidR="00764416" w:rsidRPr="00764416" w:rsidRDefault="00764416" w:rsidP="00764416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  <w:r w:rsidRPr="00764416">
              <w:rPr>
                <w:rFonts w:ascii="黑体" w:eastAsia="黑体" w:hAnsi="黑体" w:hint="eastAsia"/>
              </w:rPr>
              <w:t>参数名称</w:t>
            </w:r>
          </w:p>
        </w:tc>
        <w:tc>
          <w:tcPr>
            <w:tcW w:w="2765" w:type="dxa"/>
          </w:tcPr>
          <w:p w14:paraId="288BD853" w14:textId="329CD3F1" w:rsidR="00764416" w:rsidRPr="00764416" w:rsidRDefault="00764416" w:rsidP="00764416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  <w:r w:rsidRPr="00764416">
              <w:rPr>
                <w:rFonts w:ascii="黑体" w:eastAsia="黑体" w:hAnsi="黑体" w:hint="eastAsia"/>
              </w:rPr>
              <w:t>参数取值</w:t>
            </w:r>
          </w:p>
        </w:tc>
        <w:tc>
          <w:tcPr>
            <w:tcW w:w="2766" w:type="dxa"/>
          </w:tcPr>
          <w:p w14:paraId="17F6A49F" w14:textId="5CA0A5D3" w:rsidR="00764416" w:rsidRPr="00764416" w:rsidRDefault="00764416" w:rsidP="00764416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</w:t>
            </w:r>
          </w:p>
        </w:tc>
      </w:tr>
      <w:tr w:rsidR="00764416" w14:paraId="2D980BB8" w14:textId="77777777" w:rsidTr="00764416">
        <w:tc>
          <w:tcPr>
            <w:tcW w:w="2765" w:type="dxa"/>
          </w:tcPr>
          <w:p w14:paraId="2A7B3E2A" w14:textId="7CFE21D0" w:rsidR="00764416" w:rsidRDefault="00764416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目标初始位置</w:t>
            </w:r>
            <w:r w:rsidRPr="00764416">
              <w:rPr>
                <w:position w:val="-10"/>
              </w:rPr>
              <w:object w:dxaOrig="240" w:dyaOrig="300" w14:anchorId="36D78167">
                <v:shape id="_x0000_i1049" type="#_x0000_t75" style="width:11.9pt;height:14.9pt" o:ole="">
                  <v:imagedata r:id="rId51" o:title=""/>
                </v:shape>
                <o:OLEObject Type="Embed" ProgID="Equation.DSMT4" ShapeID="_x0000_i1049" DrawAspect="Content" ObjectID="_1685775117" r:id="rId52"/>
              </w:object>
            </w:r>
          </w:p>
        </w:tc>
        <w:tc>
          <w:tcPr>
            <w:tcW w:w="2765" w:type="dxa"/>
          </w:tcPr>
          <w:p w14:paraId="550CA627" w14:textId="068CA81D" w:rsidR="00764416" w:rsidRDefault="00764416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 w:rsidRPr="005F51AC">
              <w:rPr>
                <w:rFonts w:ascii="宋体" w:eastAsia="宋体" w:hAnsi="宋体"/>
                <w:position w:val="-10"/>
              </w:rPr>
              <w:object w:dxaOrig="1380" w:dyaOrig="300" w14:anchorId="1BD7E361">
                <v:shape id="_x0000_i1050" type="#_x0000_t75" style="width:68.75pt;height:14.9pt" o:ole="">
                  <v:imagedata r:id="rId53" o:title=""/>
                </v:shape>
                <o:OLEObject Type="Embed" ProgID="Equation.DSMT4" ShapeID="_x0000_i1050" DrawAspect="Content" ObjectID="_1685775118" r:id="rId54"/>
              </w:object>
            </w:r>
          </w:p>
        </w:tc>
        <w:tc>
          <w:tcPr>
            <w:tcW w:w="2766" w:type="dxa"/>
          </w:tcPr>
          <w:p w14:paraId="614EF84A" w14:textId="77777777" w:rsidR="00764416" w:rsidRDefault="00764416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</w:p>
        </w:tc>
      </w:tr>
      <w:tr w:rsidR="00764416" w14:paraId="59B7837E" w14:textId="77777777" w:rsidTr="00764416">
        <w:tc>
          <w:tcPr>
            <w:tcW w:w="2765" w:type="dxa"/>
          </w:tcPr>
          <w:p w14:paraId="3D066DB5" w14:textId="22E52B84" w:rsidR="00764416" w:rsidRDefault="00764416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目标速度</w:t>
            </w:r>
            <w:r w:rsidR="00E00DA9" w:rsidRPr="00E00DA9">
              <w:rPr>
                <w:rFonts w:ascii="宋体" w:eastAsia="宋体" w:hAnsi="宋体"/>
                <w:position w:val="-12"/>
              </w:rPr>
              <w:object w:dxaOrig="1040" w:dyaOrig="340" w14:anchorId="04E9643B">
                <v:shape id="_x0000_i1051" type="#_x0000_t75" style="width:52.05pt;height:16.95pt" o:ole="">
                  <v:imagedata r:id="rId55" o:title=""/>
                </v:shape>
                <o:OLEObject Type="Embed" ProgID="Equation.DSMT4" ShapeID="_x0000_i1051" DrawAspect="Content" ObjectID="_1685775119" r:id="rId56"/>
              </w:object>
            </w:r>
          </w:p>
        </w:tc>
        <w:tc>
          <w:tcPr>
            <w:tcW w:w="2765" w:type="dxa"/>
          </w:tcPr>
          <w:p w14:paraId="3AAB86C1" w14:textId="3B66F8A7" w:rsidR="00764416" w:rsidRDefault="00E00DA9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 w:rsidRPr="00E00DA9">
              <w:rPr>
                <w:position w:val="-10"/>
              </w:rPr>
              <w:object w:dxaOrig="1340" w:dyaOrig="320" w14:anchorId="1966375B">
                <v:shape id="_x0000_i1052" type="#_x0000_t75" style="width:66.95pt;height:16.05pt" o:ole="">
                  <v:imagedata r:id="rId57" o:title=""/>
                </v:shape>
                <o:OLEObject Type="Embed" ProgID="Equation.DSMT4" ShapeID="_x0000_i1052" DrawAspect="Content" ObjectID="_1685775120" r:id="rId58"/>
              </w:object>
            </w:r>
          </w:p>
        </w:tc>
        <w:tc>
          <w:tcPr>
            <w:tcW w:w="2766" w:type="dxa"/>
          </w:tcPr>
          <w:p w14:paraId="615D7753" w14:textId="77777777" w:rsidR="00764416" w:rsidRDefault="00764416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</w:p>
        </w:tc>
      </w:tr>
      <w:tr w:rsidR="00764416" w14:paraId="1FDC208F" w14:textId="77777777" w:rsidTr="00764416">
        <w:tc>
          <w:tcPr>
            <w:tcW w:w="2765" w:type="dxa"/>
          </w:tcPr>
          <w:p w14:paraId="703C5887" w14:textId="0E9B3C40" w:rsidR="00764416" w:rsidRDefault="00E00DA9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雷达测距误差标准差</w:t>
            </w:r>
            <w:r w:rsidRPr="00E00DA9">
              <w:rPr>
                <w:position w:val="-10"/>
              </w:rPr>
              <w:object w:dxaOrig="260" w:dyaOrig="300" w14:anchorId="3594A7F2">
                <v:shape id="_x0000_i1053" type="#_x0000_t75" style="width:13.1pt;height:14.9pt" o:ole="">
                  <v:imagedata r:id="rId59" o:title=""/>
                </v:shape>
                <o:OLEObject Type="Embed" ProgID="Equation.DSMT4" ShapeID="_x0000_i1053" DrawAspect="Content" ObjectID="_1685775121" r:id="rId60"/>
              </w:object>
            </w:r>
          </w:p>
        </w:tc>
        <w:tc>
          <w:tcPr>
            <w:tcW w:w="2765" w:type="dxa"/>
          </w:tcPr>
          <w:p w14:paraId="561D387D" w14:textId="269B57CB" w:rsidR="00764416" w:rsidRDefault="00E00DA9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 w:rsidRPr="00E00DA9">
              <w:rPr>
                <w:position w:val="-4"/>
              </w:rPr>
              <w:object w:dxaOrig="340" w:dyaOrig="220" w14:anchorId="37E4F37B">
                <v:shape id="_x0000_i1054" type="#_x0000_t75" style="width:16.95pt;height:11pt" o:ole="">
                  <v:imagedata r:id="rId61" o:title=""/>
                </v:shape>
                <o:OLEObject Type="Embed" ProgID="Equation.DSMT4" ShapeID="_x0000_i1054" DrawAspect="Content" ObjectID="_1685775122" r:id="rId62"/>
              </w:object>
            </w:r>
          </w:p>
        </w:tc>
        <w:tc>
          <w:tcPr>
            <w:tcW w:w="2766" w:type="dxa"/>
          </w:tcPr>
          <w:p w14:paraId="3A0D0095" w14:textId="77777777" w:rsidR="00764416" w:rsidRDefault="00764416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</w:p>
        </w:tc>
      </w:tr>
      <w:tr w:rsidR="00764416" w14:paraId="121E0732" w14:textId="77777777" w:rsidTr="00764416">
        <w:tc>
          <w:tcPr>
            <w:tcW w:w="2765" w:type="dxa"/>
          </w:tcPr>
          <w:p w14:paraId="5AD9CBEA" w14:textId="0291E83D" w:rsidR="00764416" w:rsidRDefault="00E00DA9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雷达测角误差标准差</w:t>
            </w:r>
            <w:r w:rsidRPr="00E00DA9">
              <w:rPr>
                <w:position w:val="-10"/>
              </w:rPr>
              <w:object w:dxaOrig="279" w:dyaOrig="300" w14:anchorId="008B12CC">
                <v:shape id="_x0000_i1055" type="#_x0000_t75" style="width:14pt;height:14.9pt" o:ole="">
                  <v:imagedata r:id="rId63" o:title=""/>
                </v:shape>
                <o:OLEObject Type="Embed" ProgID="Equation.DSMT4" ShapeID="_x0000_i1055" DrawAspect="Content" ObjectID="_1685775123" r:id="rId64"/>
              </w:object>
            </w:r>
          </w:p>
        </w:tc>
        <w:tc>
          <w:tcPr>
            <w:tcW w:w="2765" w:type="dxa"/>
          </w:tcPr>
          <w:p w14:paraId="7070B229" w14:textId="6D97BD0E" w:rsidR="00764416" w:rsidRDefault="00E00DA9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 w:rsidRPr="00E00DA9">
              <w:rPr>
                <w:rFonts w:ascii="Times New Roman" w:eastAsia="宋体" w:hAnsi="Times New Roman" w:cs="Times New Roman"/>
                <w:position w:val="-6"/>
              </w:rPr>
              <w:object w:dxaOrig="480" w:dyaOrig="279" w14:anchorId="6EF5EC0D">
                <v:shape id="_x0000_i1056" type="#_x0000_t75" style="width:24.1pt;height:14pt" o:ole="">
                  <v:imagedata r:id="rId65" o:title=""/>
                </v:shape>
                <o:OLEObject Type="Embed" ProgID="Equation.DSMT4" ShapeID="_x0000_i1056" DrawAspect="Content" ObjectID="_1685775124" r:id="rId66"/>
              </w:object>
            </w:r>
          </w:p>
        </w:tc>
        <w:tc>
          <w:tcPr>
            <w:tcW w:w="2766" w:type="dxa"/>
          </w:tcPr>
          <w:p w14:paraId="2E6FCD26" w14:textId="77777777" w:rsidR="00764416" w:rsidRDefault="00764416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</w:p>
        </w:tc>
      </w:tr>
      <w:tr w:rsidR="00764416" w14:paraId="3F3116F3" w14:textId="77777777" w:rsidTr="00764416">
        <w:tc>
          <w:tcPr>
            <w:tcW w:w="2765" w:type="dxa"/>
          </w:tcPr>
          <w:p w14:paraId="2506BB38" w14:textId="333375F0" w:rsidR="00764416" w:rsidRDefault="00E00DA9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观测数据采样间隔</w:t>
            </w:r>
            <w:r w:rsidRPr="00025957">
              <w:rPr>
                <w:position w:val="-4"/>
              </w:rPr>
              <w:object w:dxaOrig="200" w:dyaOrig="220" w14:anchorId="1FD7AA26">
                <v:shape id="_x0000_i1057" type="#_x0000_t75" style="width:10.1pt;height:11pt" o:ole="">
                  <v:imagedata r:id="rId67" o:title=""/>
                </v:shape>
                <o:OLEObject Type="Embed" ProgID="Equation.DSMT4" ShapeID="_x0000_i1057" DrawAspect="Content" ObjectID="_1685775125" r:id="rId68"/>
              </w:object>
            </w:r>
          </w:p>
        </w:tc>
        <w:tc>
          <w:tcPr>
            <w:tcW w:w="2765" w:type="dxa"/>
          </w:tcPr>
          <w:p w14:paraId="0E4913B6" w14:textId="6588D620" w:rsidR="00764416" w:rsidRDefault="00E00DA9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 w:rsidRPr="00E00DA9">
              <w:rPr>
                <w:position w:val="-6"/>
              </w:rPr>
              <w:object w:dxaOrig="420" w:dyaOrig="240" w14:anchorId="0D85DD1A">
                <v:shape id="_x0000_i1058" type="#_x0000_t75" style="width:21.1pt;height:11.9pt" o:ole="">
                  <v:imagedata r:id="rId69" o:title=""/>
                </v:shape>
                <o:OLEObject Type="Embed" ProgID="Equation.DSMT4" ShapeID="_x0000_i1058" DrawAspect="Content" ObjectID="_1685775126" r:id="rId70"/>
              </w:object>
            </w:r>
            <w:r w:rsidRPr="00E00DA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766" w:type="dxa"/>
          </w:tcPr>
          <w:p w14:paraId="2485E1B8" w14:textId="00106DBD" w:rsidR="00764416" w:rsidRDefault="00E00DA9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仿真中可考虑不同的采样间隔，如1</w:t>
            </w:r>
            <w:r w:rsidRPr="00E00DA9">
              <w:rPr>
                <w:rFonts w:ascii="Times New Roman" w:eastAsia="宋体" w:hAnsi="Times New Roman" w:cs="Times New Roman"/>
              </w:rPr>
              <w:t>s</w:t>
            </w:r>
          </w:p>
        </w:tc>
      </w:tr>
      <w:tr w:rsidR="00FD3C32" w14:paraId="1C72F3A0" w14:textId="77777777" w:rsidTr="00764416">
        <w:tc>
          <w:tcPr>
            <w:tcW w:w="2765" w:type="dxa"/>
          </w:tcPr>
          <w:p w14:paraId="475335C7" w14:textId="2EB3E81B" w:rsidR="00FD3C32" w:rsidRDefault="00FD3C32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观测总时长</w:t>
            </w:r>
            <w:r w:rsidRPr="003239B8">
              <w:rPr>
                <w:rFonts w:ascii="宋体" w:eastAsia="宋体" w:hAnsi="宋体"/>
                <w:position w:val="-10"/>
              </w:rPr>
              <w:object w:dxaOrig="380" w:dyaOrig="300" w14:anchorId="0EDC449F">
                <v:shape id="_x0000_i1059" type="#_x0000_t75" style="width:19.05pt;height:14.9pt" o:ole="">
                  <v:imagedata r:id="rId71" o:title=""/>
                </v:shape>
                <o:OLEObject Type="Embed" ProgID="Equation.DSMT4" ShapeID="_x0000_i1059" DrawAspect="Content" ObjectID="_1685775127" r:id="rId72"/>
              </w:object>
            </w:r>
          </w:p>
        </w:tc>
        <w:tc>
          <w:tcPr>
            <w:tcW w:w="2765" w:type="dxa"/>
          </w:tcPr>
          <w:p w14:paraId="5E42F8BF" w14:textId="51CEB02F" w:rsidR="00FD3C32" w:rsidRDefault="00FD3C32" w:rsidP="00E460B0">
            <w:pPr>
              <w:autoSpaceDE w:val="0"/>
              <w:autoSpaceDN w:val="0"/>
              <w:adjustRightInd w:val="0"/>
              <w:jc w:val="left"/>
            </w:pPr>
            <w:r w:rsidRPr="00FD3C32">
              <w:rPr>
                <w:position w:val="-6"/>
              </w:rPr>
              <w:object w:dxaOrig="360" w:dyaOrig="240" w14:anchorId="5D162327">
                <v:shape id="_x0000_i1060" type="#_x0000_t75" style="width:18.15pt;height:11.9pt" o:ole="">
                  <v:imagedata r:id="rId73" o:title=""/>
                </v:shape>
                <o:OLEObject Type="Embed" ProgID="Equation.DSMT4" ShapeID="_x0000_i1060" DrawAspect="Content" ObjectID="_1685775128" r:id="rId74"/>
              </w:object>
            </w:r>
            <w:r w:rsidRPr="00E00DA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766" w:type="dxa"/>
          </w:tcPr>
          <w:p w14:paraId="4A4D8EFA" w14:textId="77777777" w:rsidR="00FD3C32" w:rsidRDefault="00FD3C32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</w:p>
        </w:tc>
      </w:tr>
      <w:tr w:rsidR="00FD3C32" w14:paraId="4D8FFCAC" w14:textId="77777777" w:rsidTr="00764416">
        <w:tc>
          <w:tcPr>
            <w:tcW w:w="2765" w:type="dxa"/>
          </w:tcPr>
          <w:p w14:paraId="22AF096D" w14:textId="2CF27404" w:rsidR="00FD3C32" w:rsidRDefault="00FD3C32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直角坐标系下等效观测误差方差阵</w:t>
            </w:r>
            <w:r w:rsidRPr="00FD3C32">
              <w:rPr>
                <w:position w:val="-10"/>
              </w:rPr>
              <w:object w:dxaOrig="300" w:dyaOrig="300" w14:anchorId="16D89FEB">
                <v:shape id="_x0000_i1061" type="#_x0000_t75" style="width:14.9pt;height:14.9pt" o:ole="">
                  <v:imagedata r:id="rId75" o:title=""/>
                </v:shape>
                <o:OLEObject Type="Embed" ProgID="Equation.DSMT4" ShapeID="_x0000_i1061" DrawAspect="Content" ObjectID="_1685775129" r:id="rId76"/>
              </w:object>
            </w:r>
          </w:p>
        </w:tc>
        <w:tc>
          <w:tcPr>
            <w:tcW w:w="2765" w:type="dxa"/>
          </w:tcPr>
          <w:p w14:paraId="30095BDD" w14:textId="5712616B" w:rsidR="00FD3C32" w:rsidRDefault="00FD3C32" w:rsidP="00E460B0">
            <w:pPr>
              <w:autoSpaceDE w:val="0"/>
              <w:autoSpaceDN w:val="0"/>
              <w:adjustRightInd w:val="0"/>
              <w:jc w:val="left"/>
            </w:pPr>
            <w:r w:rsidRPr="00FD3C32">
              <w:rPr>
                <w:position w:val="-26"/>
              </w:rPr>
              <w:object w:dxaOrig="1260" w:dyaOrig="620" w14:anchorId="547AB259">
                <v:shape id="_x0000_i1062" type="#_x0000_t75" style="width:63.05pt;height:30.95pt" o:ole="">
                  <v:imagedata r:id="rId77" o:title=""/>
                </v:shape>
                <o:OLEObject Type="Embed" ProgID="Equation.DSMT4" ShapeID="_x0000_i1062" DrawAspect="Content" ObjectID="_1685775130" r:id="rId78"/>
              </w:object>
            </w:r>
          </w:p>
        </w:tc>
        <w:tc>
          <w:tcPr>
            <w:tcW w:w="2766" w:type="dxa"/>
          </w:tcPr>
          <w:p w14:paraId="7215E8C7" w14:textId="2F944CBB" w:rsidR="00FD3C32" w:rsidRDefault="00FD3C32" w:rsidP="00E460B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也可利用坐标变换将测距和测角误差转换到直角坐标系</w:t>
            </w:r>
          </w:p>
        </w:tc>
      </w:tr>
    </w:tbl>
    <w:p w14:paraId="47AF4C96" w14:textId="67506A3D" w:rsidR="004272FF" w:rsidRPr="00705BE2" w:rsidRDefault="004272FF" w:rsidP="003239B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</w:p>
    <w:p w14:paraId="3C678D53" w14:textId="18B03902" w:rsidR="003C6475" w:rsidRDefault="006278DE" w:rsidP="006278DE">
      <w:pPr>
        <w:autoSpaceDE w:val="0"/>
        <w:autoSpaceDN w:val="0"/>
        <w:adjustRightInd w:val="0"/>
        <w:ind w:firstLineChars="200" w:firstLine="420"/>
        <w:jc w:val="left"/>
        <w:rPr>
          <w:rFonts w:ascii="楷体" w:eastAsia="楷体" w:hAnsi="楷体"/>
          <w:iCs/>
        </w:rPr>
      </w:pPr>
      <w:r w:rsidRPr="006278DE">
        <w:rPr>
          <w:rFonts w:ascii="楷体" w:eastAsia="楷体" w:hAnsi="楷体" w:hint="eastAsia"/>
        </w:rPr>
        <w:t>提示：（</w:t>
      </w:r>
      <w:r>
        <w:rPr>
          <w:rFonts w:ascii="楷体" w:eastAsia="楷体" w:hAnsi="楷体" w:hint="eastAsia"/>
        </w:rPr>
        <w:t>1</w:t>
      </w:r>
      <w:r w:rsidRPr="006278DE">
        <w:rPr>
          <w:rFonts w:ascii="楷体" w:eastAsia="楷体" w:hAnsi="楷体" w:hint="eastAsia"/>
        </w:rPr>
        <w:t>）</w:t>
      </w:r>
      <w:r>
        <w:rPr>
          <w:rFonts w:ascii="楷体" w:eastAsia="楷体" w:hAnsi="楷体" w:hint="eastAsia"/>
        </w:rPr>
        <w:t>斜距和方位角的测量误差可用独立的正态随机变量描述，由</w:t>
      </w:r>
      <w:r w:rsidR="009505BF">
        <w:rPr>
          <w:rFonts w:ascii="楷体" w:eastAsia="楷体" w:hAnsi="楷体" w:hint="eastAsia"/>
        </w:rPr>
        <w:t>于式</w:t>
      </w:r>
      <w:r w:rsidR="009505BF">
        <w:rPr>
          <w:rFonts w:ascii="楷体" w:eastAsia="楷体" w:hAnsi="楷体"/>
          <w:iCs/>
        </w:rPr>
        <w:fldChar w:fldCharType="begin"/>
      </w:r>
      <w:r w:rsidR="009505BF">
        <w:rPr>
          <w:rFonts w:ascii="楷体" w:eastAsia="楷体" w:hAnsi="楷体"/>
          <w:iCs/>
        </w:rPr>
        <w:instrText xml:space="preserve"> GOTOBUTTON ZEqnNum264928  \* MERGEFORMAT </w:instrText>
      </w:r>
      <w:r w:rsidR="009505BF">
        <w:rPr>
          <w:rFonts w:ascii="楷体" w:eastAsia="楷体" w:hAnsi="楷体"/>
          <w:iCs/>
        </w:rPr>
        <w:fldChar w:fldCharType="begin"/>
      </w:r>
      <w:r w:rsidR="009505BF">
        <w:rPr>
          <w:rFonts w:ascii="楷体" w:eastAsia="楷体" w:hAnsi="楷体"/>
          <w:iCs/>
        </w:rPr>
        <w:instrText xml:space="preserve"> REF ZEqnNum264928 \* Charformat \! \* MERGEFORMAT </w:instrText>
      </w:r>
      <w:r w:rsidR="009505BF">
        <w:rPr>
          <w:rFonts w:ascii="楷体" w:eastAsia="楷体" w:hAnsi="楷体"/>
          <w:iCs/>
        </w:rPr>
        <w:fldChar w:fldCharType="separate"/>
      </w:r>
      <w:r w:rsidR="003D44EB" w:rsidRPr="003D44EB">
        <w:rPr>
          <w:rFonts w:ascii="楷体" w:eastAsia="楷体" w:hAnsi="楷体"/>
          <w:iCs/>
        </w:rPr>
        <w:instrText>(1)</w:instrText>
      </w:r>
      <w:r w:rsidR="009505BF">
        <w:rPr>
          <w:rFonts w:ascii="楷体" w:eastAsia="楷体" w:hAnsi="楷体"/>
          <w:iCs/>
        </w:rPr>
        <w:fldChar w:fldCharType="end"/>
      </w:r>
      <w:r w:rsidR="009505BF">
        <w:rPr>
          <w:rFonts w:ascii="楷体" w:eastAsia="楷体" w:hAnsi="楷体"/>
          <w:iCs/>
        </w:rPr>
        <w:fldChar w:fldCharType="end"/>
      </w:r>
      <w:r w:rsidR="009505BF">
        <w:rPr>
          <w:rFonts w:ascii="楷体" w:eastAsia="楷体" w:hAnsi="楷体" w:hint="eastAsia"/>
          <w:iCs/>
        </w:rPr>
        <w:t>为非线性函数，因此直角坐标系下等效观测的</w:t>
      </w:r>
      <w:r w:rsidR="009505BF" w:rsidRPr="005F51AC">
        <w:rPr>
          <w:rFonts w:ascii="宋体" w:eastAsia="宋体" w:hAnsi="宋体"/>
          <w:position w:val="-6"/>
        </w:rPr>
        <w:object w:dxaOrig="180" w:dyaOrig="200" w14:anchorId="1047E56B">
          <v:shape id="_x0000_i1063" type="#_x0000_t75" style="width:8.95pt;height:10.1pt" o:ole="">
            <v:imagedata r:id="rId45" o:title=""/>
          </v:shape>
          <o:OLEObject Type="Embed" ProgID="Equation.DSMT4" ShapeID="_x0000_i1063" DrawAspect="Content" ObjectID="_1685775131" r:id="rId79"/>
        </w:object>
      </w:r>
      <w:r w:rsidR="009505BF">
        <w:rPr>
          <w:rFonts w:ascii="宋体" w:eastAsia="宋体" w:hAnsi="宋体" w:hint="eastAsia"/>
        </w:rPr>
        <w:t>、</w:t>
      </w:r>
      <w:r w:rsidR="009505BF" w:rsidRPr="005F51AC">
        <w:rPr>
          <w:rFonts w:ascii="宋体" w:eastAsia="宋体" w:hAnsi="宋体"/>
          <w:position w:val="-10"/>
        </w:rPr>
        <w:object w:dxaOrig="200" w:dyaOrig="240" w14:anchorId="3138E87A">
          <v:shape id="_x0000_i1064" type="#_x0000_t75" style="width:10.1pt;height:11.9pt" o:ole="">
            <v:imagedata r:id="rId47" o:title=""/>
          </v:shape>
          <o:OLEObject Type="Embed" ProgID="Equation.DSMT4" ShapeID="_x0000_i1064" DrawAspect="Content" ObjectID="_1685775132" r:id="rId80"/>
        </w:object>
      </w:r>
      <w:r w:rsidR="009505BF" w:rsidRPr="009505BF">
        <w:rPr>
          <w:rFonts w:ascii="楷体" w:eastAsia="楷体" w:hAnsi="楷体" w:hint="eastAsia"/>
        </w:rPr>
        <w:t>分量之间存在相关性</w:t>
      </w:r>
      <w:r w:rsidR="009505BF">
        <w:rPr>
          <w:rFonts w:ascii="楷体" w:eastAsia="楷体" w:hAnsi="楷体" w:hint="eastAsia"/>
        </w:rPr>
        <w:t>。事实上，由式</w:t>
      </w:r>
      <w:r w:rsidR="009505BF">
        <w:rPr>
          <w:rFonts w:ascii="楷体" w:eastAsia="楷体" w:hAnsi="楷体"/>
          <w:iCs/>
        </w:rPr>
        <w:fldChar w:fldCharType="begin"/>
      </w:r>
      <w:r w:rsidR="009505BF">
        <w:rPr>
          <w:rFonts w:ascii="楷体" w:eastAsia="楷体" w:hAnsi="楷体"/>
          <w:iCs/>
        </w:rPr>
        <w:instrText xml:space="preserve"> GOTOBUTTON ZEqnNum264928  \* MERGEFORMAT </w:instrText>
      </w:r>
      <w:r w:rsidR="009505BF">
        <w:rPr>
          <w:rFonts w:ascii="楷体" w:eastAsia="楷体" w:hAnsi="楷体"/>
          <w:iCs/>
        </w:rPr>
        <w:fldChar w:fldCharType="begin"/>
      </w:r>
      <w:r w:rsidR="009505BF">
        <w:rPr>
          <w:rFonts w:ascii="楷体" w:eastAsia="楷体" w:hAnsi="楷体"/>
          <w:iCs/>
        </w:rPr>
        <w:instrText xml:space="preserve"> REF ZEqnNum264928 \* Charformat \! \* MERGEFORMAT </w:instrText>
      </w:r>
      <w:r w:rsidR="009505BF">
        <w:rPr>
          <w:rFonts w:ascii="楷体" w:eastAsia="楷体" w:hAnsi="楷体"/>
          <w:iCs/>
        </w:rPr>
        <w:fldChar w:fldCharType="separate"/>
      </w:r>
      <w:r w:rsidR="003D44EB" w:rsidRPr="003D44EB">
        <w:rPr>
          <w:rFonts w:ascii="楷体" w:eastAsia="楷体" w:hAnsi="楷体"/>
          <w:iCs/>
        </w:rPr>
        <w:instrText>(1)</w:instrText>
      </w:r>
      <w:r w:rsidR="009505BF">
        <w:rPr>
          <w:rFonts w:ascii="楷体" w:eastAsia="楷体" w:hAnsi="楷体"/>
          <w:iCs/>
        </w:rPr>
        <w:fldChar w:fldCharType="end"/>
      </w:r>
      <w:r w:rsidR="009505BF">
        <w:rPr>
          <w:rFonts w:ascii="楷体" w:eastAsia="楷体" w:hAnsi="楷体"/>
          <w:iCs/>
        </w:rPr>
        <w:fldChar w:fldCharType="end"/>
      </w:r>
      <w:r w:rsidR="009505BF">
        <w:rPr>
          <w:rFonts w:ascii="楷体" w:eastAsia="楷体" w:hAnsi="楷体" w:hint="eastAsia"/>
          <w:iCs/>
        </w:rPr>
        <w:t>可知</w:t>
      </w:r>
    </w:p>
    <w:p w14:paraId="32F89DC2" w14:textId="029C8DE8" w:rsidR="009505BF" w:rsidRDefault="009505BF" w:rsidP="009505BF">
      <w:pPr>
        <w:pStyle w:val="MTDisplayEquation"/>
      </w:pPr>
      <w:r>
        <w:lastRenderedPageBreak/>
        <w:tab/>
      </w:r>
      <w:r w:rsidR="007B4777" w:rsidRPr="009505BF">
        <w:rPr>
          <w:position w:val="-26"/>
        </w:rPr>
        <w:object w:dxaOrig="2320" w:dyaOrig="620" w14:anchorId="50AA5E83">
          <v:shape id="_x0000_i1065" type="#_x0000_t75" style="width:116.05pt;height:30.95pt" o:ole="">
            <v:imagedata r:id="rId81" o:title=""/>
          </v:shape>
          <o:OLEObject Type="Embed" ProgID="Equation.DSMT4" ShapeID="_x0000_i1065" DrawAspect="Content" ObjectID="_1685775133" r:id="rId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656518"/>
      <w:r>
        <w:instrText>(</w:instrText>
      </w:r>
      <w:fldSimple w:instr=" SEQ MTEqn \c \* Arabic \* MERGEFORMAT ">
        <w:r w:rsidR="003D44EB">
          <w:rPr>
            <w:noProof/>
          </w:rPr>
          <w:instrText>2</w:instrText>
        </w:r>
      </w:fldSimple>
      <w:r>
        <w:instrText>)</w:instrText>
      </w:r>
      <w:bookmarkEnd w:id="0"/>
      <w:r>
        <w:fldChar w:fldCharType="end"/>
      </w:r>
    </w:p>
    <w:p w14:paraId="1F2EB861" w14:textId="1DE68078" w:rsidR="009505BF" w:rsidRDefault="009505BF" w:rsidP="009505BF">
      <w:pPr>
        <w:autoSpaceDE w:val="0"/>
        <w:autoSpaceDN w:val="0"/>
        <w:adjustRightInd w:val="0"/>
        <w:jc w:val="left"/>
        <w:rPr>
          <w:rFonts w:ascii="楷体" w:eastAsia="楷体" w:hAnsi="楷体"/>
        </w:rPr>
      </w:pPr>
      <w:r w:rsidRPr="00FA1798">
        <w:rPr>
          <w:rFonts w:ascii="楷体" w:eastAsia="楷体" w:hAnsi="楷体" w:hint="eastAsia"/>
        </w:rPr>
        <w:t>其中“</w:t>
      </w:r>
      <w:r w:rsidRPr="00FA1798">
        <w:rPr>
          <w:rFonts w:ascii="楷体" w:eastAsia="楷体" w:hAnsi="楷体"/>
          <w:position w:val="-6"/>
        </w:rPr>
        <w:object w:dxaOrig="200" w:dyaOrig="240" w14:anchorId="475DB14D">
          <v:shape id="_x0000_i1066" type="#_x0000_t75" style="width:10.1pt;height:11.3pt" o:ole="">
            <v:imagedata r:id="rId83" o:title=""/>
          </v:shape>
          <o:OLEObject Type="Embed" ProgID="Equation.DSMT4" ShapeID="_x0000_i1066" DrawAspect="Content" ObjectID="_1685775134" r:id="rId84"/>
        </w:object>
      </w:r>
      <w:r w:rsidRPr="00FA1798">
        <w:rPr>
          <w:rFonts w:ascii="楷体" w:eastAsia="楷体" w:hAnsi="楷体" w:hint="eastAsia"/>
        </w:rPr>
        <w:t>”表示误差算</w:t>
      </w:r>
      <w:r w:rsidR="00834671">
        <w:rPr>
          <w:rFonts w:ascii="楷体" w:eastAsia="楷体" w:hAnsi="楷体" w:hint="eastAsia"/>
        </w:rPr>
        <w:t>符，</w:t>
      </w:r>
      <w:r w:rsidR="008B5687" w:rsidRPr="00834671">
        <w:rPr>
          <w:position w:val="-6"/>
        </w:rPr>
        <w:object w:dxaOrig="720" w:dyaOrig="240" w14:anchorId="37468330">
          <v:shape id="_x0000_i1067" type="#_x0000_t75" style="width:36pt;height:11.9pt" o:ole="">
            <v:imagedata r:id="rId85" o:title=""/>
          </v:shape>
          <o:OLEObject Type="Embed" ProgID="Equation.DSMT4" ShapeID="_x0000_i1067" DrawAspect="Content" ObjectID="_1685775135" r:id="rId86"/>
        </w:object>
      </w:r>
      <w:r w:rsidR="008B5687">
        <w:t>,</w:t>
      </w:r>
      <w:r w:rsidR="008B5687" w:rsidRPr="008B5687">
        <w:rPr>
          <w:position w:val="-10"/>
        </w:rPr>
        <w:object w:dxaOrig="1060" w:dyaOrig="320" w14:anchorId="173FAAB0">
          <v:shape id="_x0000_i1068" type="#_x0000_t75" style="width:52.95pt;height:16.05pt" o:ole="">
            <v:imagedata r:id="rId87" o:title=""/>
          </v:shape>
          <o:OLEObject Type="Embed" ProgID="Equation.DSMT4" ShapeID="_x0000_i1068" DrawAspect="Content" ObjectID="_1685775136" r:id="rId88"/>
        </w:object>
      </w:r>
      <w:r w:rsidR="008B5687">
        <w:t>,</w:t>
      </w:r>
      <w:r w:rsidR="008B5687" w:rsidRPr="00834671">
        <w:rPr>
          <w:position w:val="-6"/>
        </w:rPr>
        <w:object w:dxaOrig="740" w:dyaOrig="240" w14:anchorId="79E9739B">
          <v:shape id="_x0000_i1069" type="#_x0000_t75" style="width:36.9pt;height:11.9pt" o:ole="">
            <v:imagedata r:id="rId89" o:title=""/>
          </v:shape>
          <o:OLEObject Type="Embed" ProgID="Equation.DSMT4" ShapeID="_x0000_i1069" DrawAspect="Content" ObjectID="_1685775137" r:id="rId90"/>
        </w:object>
      </w:r>
      <w:r w:rsidR="008B5687">
        <w:t>,</w:t>
      </w:r>
      <w:r w:rsidR="008B5687" w:rsidRPr="008B5687">
        <w:rPr>
          <w:position w:val="-10"/>
        </w:rPr>
        <w:object w:dxaOrig="1060" w:dyaOrig="320" w14:anchorId="0C04F96C">
          <v:shape id="_x0000_i1070" type="#_x0000_t75" style="width:52.95pt;height:16.05pt" o:ole="">
            <v:imagedata r:id="rId91" o:title=""/>
          </v:shape>
          <o:OLEObject Type="Embed" ProgID="Equation.DSMT4" ShapeID="_x0000_i1070" DrawAspect="Content" ObjectID="_1685775138" r:id="rId92"/>
        </w:object>
      </w:r>
      <w:r w:rsidRPr="00FA1798">
        <w:rPr>
          <w:rFonts w:ascii="楷体" w:eastAsia="楷体" w:hAnsi="楷体" w:hint="eastAsia"/>
        </w:rPr>
        <w:t>。</w:t>
      </w:r>
      <w:r w:rsidR="00834671">
        <w:rPr>
          <w:rFonts w:ascii="楷体" w:eastAsia="楷体" w:hAnsi="楷体" w:hint="eastAsia"/>
        </w:rPr>
        <w:t>由此可获得测量误差的近似传递模型。</w:t>
      </w:r>
    </w:p>
    <w:p w14:paraId="3FE2AD08" w14:textId="62FAFA53" w:rsidR="003C6475" w:rsidRPr="00B50842" w:rsidRDefault="00B50842" w:rsidP="00B50842">
      <w:pPr>
        <w:autoSpaceDE w:val="0"/>
        <w:autoSpaceDN w:val="0"/>
        <w:adjustRightInd w:val="0"/>
        <w:ind w:firstLineChars="200" w:firstLine="42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2)</w:t>
      </w:r>
      <w:r w:rsidR="009C7DBC" w:rsidRPr="00B50842">
        <w:rPr>
          <w:rFonts w:ascii="楷体" w:eastAsia="楷体" w:hAnsi="楷体" w:hint="eastAsia"/>
        </w:rPr>
        <w:t>滤波误差</w:t>
      </w:r>
    </w:p>
    <w:p w14:paraId="40949BDA" w14:textId="2737701D" w:rsidR="003C6475" w:rsidRPr="00037ED8" w:rsidRDefault="003C6475" w:rsidP="00D105EF">
      <w:pPr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r w:rsidRPr="00037ED8">
        <w:rPr>
          <w:rFonts w:ascii="楷体" w:eastAsia="楷体" w:hAnsi="楷体" w:hint="eastAsia"/>
        </w:rPr>
        <w:t>跟踪精度采用均方根误差来描述。</w:t>
      </w:r>
      <w:r w:rsidR="00D105EF" w:rsidRPr="00037ED8">
        <w:rPr>
          <w:rFonts w:ascii="楷体" w:eastAsia="楷体" w:hAnsi="楷体" w:hint="eastAsia"/>
        </w:rPr>
        <w:t>记蒙特卡洛仿真次数为</w:t>
      </w:r>
      <w:r w:rsidR="00D105EF" w:rsidRPr="00037ED8">
        <w:rPr>
          <w:rFonts w:ascii="楷体" w:eastAsia="楷体" w:hAnsi="楷体"/>
          <w:position w:val="-4"/>
        </w:rPr>
        <w:object w:dxaOrig="279" w:dyaOrig="220" w14:anchorId="270CB970">
          <v:shape id="_x0000_i1071" type="#_x0000_t75" style="width:14pt;height:11pt" o:ole="">
            <v:imagedata r:id="rId93" o:title=""/>
          </v:shape>
          <o:OLEObject Type="Embed" ProgID="Equation.DSMT4" ShapeID="_x0000_i1071" DrawAspect="Content" ObjectID="_1685775139" r:id="rId94"/>
        </w:object>
      </w:r>
      <w:r w:rsidR="00D105EF" w:rsidRPr="00037ED8">
        <w:rPr>
          <w:rFonts w:ascii="楷体" w:eastAsia="楷体" w:hAnsi="楷体" w:hint="eastAsia"/>
        </w:rPr>
        <w:t>，</w:t>
      </w:r>
      <w:r w:rsidRPr="00037ED8">
        <w:rPr>
          <w:rFonts w:ascii="楷体" w:eastAsia="楷体" w:hAnsi="楷体" w:hint="eastAsia"/>
        </w:rPr>
        <w:t>记</w:t>
      </w:r>
      <w:r w:rsidR="005666EF" w:rsidRPr="005249A1">
        <w:rPr>
          <w:rFonts w:ascii="宋体" w:eastAsia="宋体" w:hAnsi="宋体"/>
          <w:position w:val="-10"/>
        </w:rPr>
        <w:object w:dxaOrig="200" w:dyaOrig="300" w14:anchorId="6811BEBD">
          <v:shape id="_x0000_i1072" type="#_x0000_t75" style="width:10.1pt;height:14.9pt" o:ole="">
            <v:imagedata r:id="rId27" o:title=""/>
          </v:shape>
          <o:OLEObject Type="Embed" ProgID="Equation.DSMT4" ShapeID="_x0000_i1072" DrawAspect="Content" ObjectID="_1685775140" r:id="rId95"/>
        </w:object>
      </w:r>
      <w:r w:rsidRPr="00037ED8">
        <w:rPr>
          <w:rFonts w:ascii="楷体" w:eastAsia="楷体" w:hAnsi="楷体" w:hint="eastAsia"/>
        </w:rPr>
        <w:t>时刻目标</w:t>
      </w:r>
      <w:r w:rsidR="00D105EF" w:rsidRPr="00037ED8">
        <w:rPr>
          <w:rFonts w:ascii="楷体" w:eastAsia="楷体" w:hAnsi="楷体" w:hint="eastAsia"/>
        </w:rPr>
        <w:t>在</w:t>
      </w:r>
      <w:r w:rsidR="00D105EF" w:rsidRPr="00037ED8">
        <w:rPr>
          <w:rFonts w:ascii="楷体" w:eastAsia="楷体" w:hAnsi="楷体"/>
          <w:position w:val="-6"/>
        </w:rPr>
        <w:object w:dxaOrig="180" w:dyaOrig="200" w14:anchorId="645D07EE">
          <v:shape id="_x0000_i1073" type="#_x0000_t75" style="width:8.95pt;height:10.1pt" o:ole="">
            <v:imagedata r:id="rId45" o:title=""/>
          </v:shape>
          <o:OLEObject Type="Embed" ProgID="Equation.DSMT4" ShapeID="_x0000_i1073" DrawAspect="Content" ObjectID="_1685775141" r:id="rId96"/>
        </w:object>
      </w:r>
      <w:r w:rsidR="00D105EF" w:rsidRPr="00037ED8">
        <w:rPr>
          <w:rFonts w:ascii="楷体" w:eastAsia="楷体" w:hAnsi="楷体" w:hint="eastAsia"/>
        </w:rPr>
        <w:t>方向的</w:t>
      </w:r>
      <w:r w:rsidRPr="00037ED8">
        <w:rPr>
          <w:rFonts w:ascii="楷体" w:eastAsia="楷体" w:hAnsi="楷体" w:hint="eastAsia"/>
        </w:rPr>
        <w:t>位置</w:t>
      </w:r>
      <w:r w:rsidR="00D105EF" w:rsidRPr="00037ED8">
        <w:rPr>
          <w:rFonts w:ascii="楷体" w:eastAsia="楷体" w:hAnsi="楷体" w:hint="eastAsia"/>
        </w:rPr>
        <w:t>为</w:t>
      </w:r>
      <w:r w:rsidR="00D105EF" w:rsidRPr="00037ED8">
        <w:rPr>
          <w:rFonts w:ascii="楷体" w:eastAsia="楷体" w:hAnsi="楷体"/>
          <w:position w:val="-10"/>
        </w:rPr>
        <w:object w:dxaOrig="240" w:dyaOrig="300" w14:anchorId="4F3AFB51">
          <v:shape id="_x0000_i1074" type="#_x0000_t75" style="width:11.9pt;height:15.15pt" o:ole="">
            <v:imagedata r:id="rId97" o:title=""/>
          </v:shape>
          <o:OLEObject Type="Embed" ProgID="Equation.DSMT4" ShapeID="_x0000_i1074" DrawAspect="Content" ObjectID="_1685775142" r:id="rId98"/>
        </w:object>
      </w:r>
      <w:r w:rsidR="00D105EF" w:rsidRPr="00037ED8">
        <w:rPr>
          <w:rFonts w:ascii="楷体" w:eastAsia="楷体" w:hAnsi="楷体" w:hint="eastAsia"/>
        </w:rPr>
        <w:t>，第</w:t>
      </w:r>
      <w:r w:rsidR="00D105EF" w:rsidRPr="00037ED8">
        <w:rPr>
          <w:rFonts w:ascii="楷体" w:eastAsia="楷体" w:hAnsi="楷体"/>
          <w:position w:val="-6"/>
        </w:rPr>
        <w:object w:dxaOrig="220" w:dyaOrig="200" w14:anchorId="37263EE1">
          <v:shape id="_x0000_i1075" type="#_x0000_t75" style="width:11pt;height:10.1pt" o:ole="">
            <v:imagedata r:id="rId99" o:title=""/>
          </v:shape>
          <o:OLEObject Type="Embed" ProgID="Equation.DSMT4" ShapeID="_x0000_i1075" DrawAspect="Content" ObjectID="_1685775143" r:id="rId100"/>
        </w:object>
      </w:r>
      <w:r w:rsidR="00D105EF" w:rsidRPr="00037ED8">
        <w:rPr>
          <w:rFonts w:ascii="楷体" w:eastAsia="楷体" w:hAnsi="楷体" w:hint="eastAsia"/>
        </w:rPr>
        <w:t>次仿真对应的</w:t>
      </w:r>
      <w:r w:rsidRPr="00037ED8">
        <w:rPr>
          <w:rFonts w:ascii="楷体" w:eastAsia="楷体" w:hAnsi="楷体" w:hint="eastAsia"/>
        </w:rPr>
        <w:t>滤波</w:t>
      </w:r>
      <w:r w:rsidR="00D105EF" w:rsidRPr="00037ED8">
        <w:rPr>
          <w:rFonts w:ascii="楷体" w:eastAsia="楷体" w:hAnsi="楷体" w:hint="eastAsia"/>
        </w:rPr>
        <w:t>值为</w:t>
      </w:r>
      <w:r w:rsidR="00D105EF" w:rsidRPr="00037ED8">
        <w:rPr>
          <w:rFonts w:ascii="楷体" w:eastAsia="楷体" w:hAnsi="楷体"/>
          <w:position w:val="-10"/>
        </w:rPr>
        <w:object w:dxaOrig="360" w:dyaOrig="320" w14:anchorId="7CAF4C53">
          <v:shape id="_x0000_i1076" type="#_x0000_t75" style="width:18.15pt;height:16.05pt" o:ole="">
            <v:imagedata r:id="rId101" o:title=""/>
          </v:shape>
          <o:OLEObject Type="Embed" ProgID="Equation.DSMT4" ShapeID="_x0000_i1076" DrawAspect="Content" ObjectID="_1685775144" r:id="rId102"/>
        </w:object>
      </w:r>
      <w:r w:rsidR="00D105EF" w:rsidRPr="00037ED8">
        <w:rPr>
          <w:rFonts w:ascii="楷体" w:eastAsia="楷体" w:hAnsi="楷体" w:hint="eastAsia"/>
        </w:rPr>
        <w:t>，则</w:t>
      </w:r>
      <w:r w:rsidR="005666EF" w:rsidRPr="005249A1">
        <w:rPr>
          <w:rFonts w:ascii="宋体" w:eastAsia="宋体" w:hAnsi="宋体"/>
          <w:position w:val="-10"/>
        </w:rPr>
        <w:object w:dxaOrig="200" w:dyaOrig="300" w14:anchorId="2569610F">
          <v:shape id="_x0000_i1077" type="#_x0000_t75" style="width:10.1pt;height:14.9pt" o:ole="">
            <v:imagedata r:id="rId27" o:title=""/>
          </v:shape>
          <o:OLEObject Type="Embed" ProgID="Equation.DSMT4" ShapeID="_x0000_i1077" DrawAspect="Content" ObjectID="_1685775145" r:id="rId103"/>
        </w:object>
      </w:r>
      <w:r w:rsidR="00D105EF" w:rsidRPr="00037ED8">
        <w:rPr>
          <w:rFonts w:ascii="楷体" w:eastAsia="楷体" w:hAnsi="楷体" w:hint="eastAsia"/>
        </w:rPr>
        <w:t>时刻目标在</w:t>
      </w:r>
      <w:r w:rsidR="00D105EF" w:rsidRPr="00037ED8">
        <w:rPr>
          <w:rFonts w:ascii="楷体" w:eastAsia="楷体" w:hAnsi="楷体"/>
          <w:position w:val="-6"/>
        </w:rPr>
        <w:object w:dxaOrig="180" w:dyaOrig="200" w14:anchorId="5D0AFB23">
          <v:shape id="_x0000_i1078" type="#_x0000_t75" style="width:8.95pt;height:10.1pt" o:ole="">
            <v:imagedata r:id="rId45" o:title=""/>
          </v:shape>
          <o:OLEObject Type="Embed" ProgID="Equation.DSMT4" ShapeID="_x0000_i1078" DrawAspect="Content" ObjectID="_1685775146" r:id="rId104"/>
        </w:object>
      </w:r>
      <w:r w:rsidR="00D105EF" w:rsidRPr="00037ED8">
        <w:rPr>
          <w:rFonts w:ascii="楷体" w:eastAsia="楷体" w:hAnsi="楷体" w:hint="eastAsia"/>
        </w:rPr>
        <w:t>方向的位置滤波误差可表示为</w:t>
      </w:r>
    </w:p>
    <w:p w14:paraId="6EAE284E" w14:textId="0AAC0139" w:rsidR="00D105EF" w:rsidRPr="00037ED8" w:rsidRDefault="00D105EF" w:rsidP="00D105EF">
      <w:pPr>
        <w:autoSpaceDE w:val="0"/>
        <w:autoSpaceDN w:val="0"/>
        <w:adjustRightInd w:val="0"/>
        <w:ind w:firstLine="420"/>
        <w:jc w:val="center"/>
        <w:rPr>
          <w:rFonts w:ascii="楷体" w:eastAsia="楷体" w:hAnsi="楷体"/>
        </w:rPr>
      </w:pPr>
      <w:r w:rsidRPr="00037ED8">
        <w:rPr>
          <w:rFonts w:ascii="楷体" w:eastAsia="楷体" w:hAnsi="楷体"/>
          <w:position w:val="-26"/>
        </w:rPr>
        <w:object w:dxaOrig="2240" w:dyaOrig="639" w14:anchorId="5EDCE3C0">
          <v:shape id="_x0000_i1079" type="#_x0000_t75" style="width:111.85pt;height:31.85pt" o:ole="">
            <v:imagedata r:id="rId105" o:title=""/>
          </v:shape>
          <o:OLEObject Type="Embed" ProgID="Equation.DSMT4" ShapeID="_x0000_i1079" DrawAspect="Content" ObjectID="_1685775147" r:id="rId106"/>
        </w:object>
      </w:r>
    </w:p>
    <w:p w14:paraId="7592F5D6" w14:textId="49C41EEB" w:rsidR="00A67975" w:rsidRDefault="00D105EF" w:rsidP="00D105EF">
      <w:pPr>
        <w:autoSpaceDE w:val="0"/>
        <w:autoSpaceDN w:val="0"/>
        <w:adjustRightInd w:val="0"/>
        <w:rPr>
          <w:rFonts w:ascii="宋体" w:eastAsia="宋体" w:hAnsi="宋体"/>
        </w:rPr>
      </w:pPr>
      <w:r w:rsidRPr="00037ED8">
        <w:rPr>
          <w:rFonts w:ascii="楷体" w:eastAsia="楷体" w:hAnsi="楷体"/>
          <w:position w:val="-10"/>
        </w:rPr>
        <w:object w:dxaOrig="200" w:dyaOrig="240" w14:anchorId="27B26FEC">
          <v:shape id="_x0000_i1080" type="#_x0000_t75" style="width:9.8pt;height:12.2pt" o:ole="">
            <v:imagedata r:id="rId107" o:title=""/>
          </v:shape>
          <o:OLEObject Type="Embed" ProgID="Equation.DSMT4" ShapeID="_x0000_i1080" DrawAspect="Content" ObjectID="_1685775148" r:id="rId108"/>
        </w:object>
      </w:r>
      <w:r w:rsidRPr="00037ED8">
        <w:rPr>
          <w:rFonts w:ascii="楷体" w:eastAsia="楷体" w:hAnsi="楷体" w:hint="eastAsia"/>
        </w:rPr>
        <w:t>方向的位置误差及各方向的速度误差可类似描述。</w:t>
      </w:r>
      <w:r w:rsidR="00622D27" w:rsidRPr="00037ED8">
        <w:rPr>
          <w:rFonts w:ascii="楷体" w:eastAsia="楷体" w:hAnsi="楷体" w:hint="eastAsia"/>
        </w:rPr>
        <w:t>绘制出不同时刻的均方根误差曲线即可体现滤波器的性能。</w:t>
      </w:r>
    </w:p>
    <w:sectPr w:rsidR="00A67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6AFF"/>
    <w:multiLevelType w:val="hybridMultilevel"/>
    <w:tmpl w:val="31562678"/>
    <w:lvl w:ilvl="0" w:tplc="11B6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26AB3"/>
    <w:multiLevelType w:val="hybridMultilevel"/>
    <w:tmpl w:val="05FCEEA2"/>
    <w:lvl w:ilvl="0" w:tplc="009EF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AC"/>
    <w:rsid w:val="000110DC"/>
    <w:rsid w:val="00037ED8"/>
    <w:rsid w:val="00092302"/>
    <w:rsid w:val="000A3044"/>
    <w:rsid w:val="0011481E"/>
    <w:rsid w:val="00191E00"/>
    <w:rsid w:val="001C3B84"/>
    <w:rsid w:val="001D4179"/>
    <w:rsid w:val="002151A2"/>
    <w:rsid w:val="0021746B"/>
    <w:rsid w:val="00230724"/>
    <w:rsid w:val="002631FB"/>
    <w:rsid w:val="00282FAB"/>
    <w:rsid w:val="002957B6"/>
    <w:rsid w:val="002F7AD2"/>
    <w:rsid w:val="003239B8"/>
    <w:rsid w:val="00387015"/>
    <w:rsid w:val="00390133"/>
    <w:rsid w:val="003A0D1C"/>
    <w:rsid w:val="003C6475"/>
    <w:rsid w:val="003D44EB"/>
    <w:rsid w:val="004135B5"/>
    <w:rsid w:val="004272FF"/>
    <w:rsid w:val="00431355"/>
    <w:rsid w:val="00443CEB"/>
    <w:rsid w:val="00493A16"/>
    <w:rsid w:val="004B4D53"/>
    <w:rsid w:val="005249A1"/>
    <w:rsid w:val="005666EF"/>
    <w:rsid w:val="00595924"/>
    <w:rsid w:val="005F51AC"/>
    <w:rsid w:val="00622D27"/>
    <w:rsid w:val="0062743B"/>
    <w:rsid w:val="006278DE"/>
    <w:rsid w:val="00665C16"/>
    <w:rsid w:val="006A5925"/>
    <w:rsid w:val="006A7AD2"/>
    <w:rsid w:val="00705BE2"/>
    <w:rsid w:val="0071579A"/>
    <w:rsid w:val="00716227"/>
    <w:rsid w:val="00746F53"/>
    <w:rsid w:val="0075290E"/>
    <w:rsid w:val="00756209"/>
    <w:rsid w:val="00764416"/>
    <w:rsid w:val="007B4777"/>
    <w:rsid w:val="00820A05"/>
    <w:rsid w:val="00827FA7"/>
    <w:rsid w:val="00834671"/>
    <w:rsid w:val="008B18CF"/>
    <w:rsid w:val="008B5687"/>
    <w:rsid w:val="008E430F"/>
    <w:rsid w:val="009505BF"/>
    <w:rsid w:val="00956BF1"/>
    <w:rsid w:val="009B0489"/>
    <w:rsid w:val="009C7DBC"/>
    <w:rsid w:val="009D2683"/>
    <w:rsid w:val="009F0BB5"/>
    <w:rsid w:val="00A05E91"/>
    <w:rsid w:val="00A33071"/>
    <w:rsid w:val="00A5611E"/>
    <w:rsid w:val="00A67975"/>
    <w:rsid w:val="00B25644"/>
    <w:rsid w:val="00B50842"/>
    <w:rsid w:val="00B83A14"/>
    <w:rsid w:val="00BC3C4B"/>
    <w:rsid w:val="00BE1241"/>
    <w:rsid w:val="00C06B50"/>
    <w:rsid w:val="00C25069"/>
    <w:rsid w:val="00C25C58"/>
    <w:rsid w:val="00C525E0"/>
    <w:rsid w:val="00C57966"/>
    <w:rsid w:val="00CC4267"/>
    <w:rsid w:val="00CD4E05"/>
    <w:rsid w:val="00CE5DF8"/>
    <w:rsid w:val="00D105EF"/>
    <w:rsid w:val="00D55614"/>
    <w:rsid w:val="00D73C73"/>
    <w:rsid w:val="00DF6EAB"/>
    <w:rsid w:val="00E00DA9"/>
    <w:rsid w:val="00E23F70"/>
    <w:rsid w:val="00E44790"/>
    <w:rsid w:val="00E460B0"/>
    <w:rsid w:val="00E87478"/>
    <w:rsid w:val="00EB0856"/>
    <w:rsid w:val="00EE027B"/>
    <w:rsid w:val="00F334B0"/>
    <w:rsid w:val="00F60030"/>
    <w:rsid w:val="00F667FF"/>
    <w:rsid w:val="00F70B96"/>
    <w:rsid w:val="00FA1798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0C9B"/>
  <w15:chartTrackingRefBased/>
  <w15:docId w15:val="{1BB11FB4-ABCC-4268-95F1-FB80564B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1481E"/>
    <w:pPr>
      <w:tabs>
        <w:tab w:val="center" w:pos="4160"/>
        <w:tab w:val="right" w:pos="8300"/>
      </w:tabs>
      <w:autoSpaceDE w:val="0"/>
      <w:autoSpaceDN w:val="0"/>
      <w:adjustRightInd w:val="0"/>
      <w:jc w:val="left"/>
    </w:pPr>
    <w:rPr>
      <w:rFonts w:ascii="宋体" w:eastAsia="宋体" w:hAnsi="宋体"/>
    </w:rPr>
  </w:style>
  <w:style w:type="character" w:customStyle="1" w:styleId="MTDisplayEquation0">
    <w:name w:val="MTDisplayEquation 字符"/>
    <w:basedOn w:val="a0"/>
    <w:link w:val="MTDisplayEquation"/>
    <w:rsid w:val="0011481E"/>
    <w:rPr>
      <w:rFonts w:ascii="宋体" w:eastAsia="宋体" w:hAnsi="宋体"/>
    </w:rPr>
  </w:style>
  <w:style w:type="paragraph" w:styleId="a3">
    <w:name w:val="List Paragraph"/>
    <w:basedOn w:val="a"/>
    <w:uiPriority w:val="34"/>
    <w:qFormat/>
    <w:rsid w:val="00A67975"/>
    <w:pPr>
      <w:ind w:firstLineChars="200" w:firstLine="420"/>
    </w:pPr>
  </w:style>
  <w:style w:type="character" w:customStyle="1" w:styleId="MTEquationSection">
    <w:name w:val="MTEquationSection"/>
    <w:basedOn w:val="a0"/>
    <w:rsid w:val="006278DE"/>
    <w:rPr>
      <w:rFonts w:ascii="黑体" w:eastAsia="黑体" w:hAnsi="黑体"/>
      <w:vanish/>
      <w:color w:val="FF0000"/>
      <w:sz w:val="32"/>
      <w:szCs w:val="32"/>
    </w:rPr>
  </w:style>
  <w:style w:type="table" w:styleId="a4">
    <w:name w:val="Table Grid"/>
    <w:basedOn w:val="a1"/>
    <w:uiPriority w:val="39"/>
    <w:rsid w:val="00764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image" Target="media/image39.wmf"/><Relationship Id="rId102" Type="http://schemas.openxmlformats.org/officeDocument/2006/relationships/oleObject" Target="embeddings/oleObject52.bin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5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F0D5D-443D-4930-AACD-E0F3C200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</dc:creator>
  <cp:keywords/>
  <dc:description/>
  <cp:lastModifiedBy>WP</cp:lastModifiedBy>
  <cp:revision>8</cp:revision>
  <dcterms:created xsi:type="dcterms:W3CDTF">2021-06-21T00:32:00Z</dcterms:created>
  <dcterms:modified xsi:type="dcterms:W3CDTF">2021-06-21T02:03:00Z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