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lista6concolores-nfasis3"/>
        <w:tblpPr w:leftFromText="141" w:rightFromText="141" w:vertAnchor="text" w:tblpXSpec="center" w:tblpY="1"/>
        <w:tblW w:w="7513" w:type="dxa"/>
        <w:tblLook w:val="04A0" w:firstRow="1" w:lastRow="0" w:firstColumn="1" w:lastColumn="0" w:noHBand="0" w:noVBand="1"/>
      </w:tblPr>
      <w:tblGrid>
        <w:gridCol w:w="3686"/>
        <w:gridCol w:w="1134"/>
        <w:gridCol w:w="1418"/>
        <w:gridCol w:w="1275"/>
      </w:tblGrid>
      <w:tr w:rsidR="00B44545" w:rsidRPr="00B44545" w:rsidTr="00301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3B3838" w:themeFill="background2" w:themeFillShade="40"/>
          </w:tcPr>
          <w:p w:rsidR="00B44545" w:rsidRPr="00B44545" w:rsidRDefault="00B44545" w:rsidP="00B44545">
            <w:pPr>
              <w:ind w:left="0"/>
              <w:jc w:val="left"/>
              <w:rPr>
                <w:rFonts w:cstheme="minorHAnsi"/>
                <w:color w:val="auto"/>
                <w:sz w:val="22"/>
              </w:rPr>
            </w:pPr>
            <w:bookmarkStart w:id="0" w:name="_Hlk528316755"/>
          </w:p>
        </w:tc>
        <w:tc>
          <w:tcPr>
            <w:tcW w:w="1134" w:type="dxa"/>
            <w:shd w:val="clear" w:color="auto" w:fill="3B3838" w:themeFill="background2" w:themeFillShade="40"/>
          </w:tcPr>
          <w:p w:rsidR="00B44545" w:rsidRPr="00B44545" w:rsidRDefault="007728AE" w:rsidP="00281EF0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>
              <w:rPr>
                <w:rFonts w:cstheme="minorHAnsi"/>
                <w:color w:val="auto"/>
                <w:sz w:val="22"/>
              </w:rPr>
              <w:t>CP</w:t>
            </w:r>
          </w:p>
        </w:tc>
        <w:tc>
          <w:tcPr>
            <w:tcW w:w="1418" w:type="dxa"/>
            <w:shd w:val="clear" w:color="auto" w:fill="3B3838" w:themeFill="background2" w:themeFillShade="40"/>
          </w:tcPr>
          <w:p w:rsidR="00B44545" w:rsidRPr="00B44545" w:rsidRDefault="007728AE" w:rsidP="00281EF0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>
              <w:rPr>
                <w:rFonts w:cstheme="minorHAnsi"/>
                <w:color w:val="auto"/>
                <w:sz w:val="22"/>
              </w:rPr>
              <w:t>CB</w:t>
            </w:r>
          </w:p>
        </w:tc>
        <w:tc>
          <w:tcPr>
            <w:tcW w:w="1275" w:type="dxa"/>
            <w:shd w:val="clear" w:color="auto" w:fill="3B3838" w:themeFill="background2" w:themeFillShade="40"/>
          </w:tcPr>
          <w:p w:rsidR="00B44545" w:rsidRPr="00B44545" w:rsidRDefault="00B44545" w:rsidP="00281EF0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Diferencia</w:t>
            </w:r>
          </w:p>
        </w:tc>
      </w:tr>
      <w:tr w:rsidR="00B44545" w:rsidRPr="00B44545" w:rsidTr="0030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hideMark/>
          </w:tcPr>
          <w:p w:rsidR="00B44545" w:rsidRPr="00B44545" w:rsidRDefault="00B44545" w:rsidP="00B44545">
            <w:pPr>
              <w:ind w:left="0" w:right="0"/>
              <w:jc w:val="left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Número de especies (S)</w:t>
            </w:r>
          </w:p>
        </w:tc>
        <w:tc>
          <w:tcPr>
            <w:tcW w:w="1134" w:type="dxa"/>
            <w:noWrap/>
            <w:hideMark/>
          </w:tcPr>
          <w:p w:rsidR="00B44545" w:rsidRPr="00B44545" w:rsidRDefault="00B44545" w:rsidP="00301ADE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121</w:t>
            </w:r>
          </w:p>
        </w:tc>
        <w:tc>
          <w:tcPr>
            <w:tcW w:w="1418" w:type="dxa"/>
            <w:noWrap/>
            <w:hideMark/>
          </w:tcPr>
          <w:p w:rsidR="00B44545" w:rsidRPr="00B44545" w:rsidRDefault="00B44545" w:rsidP="00301A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122</w:t>
            </w:r>
          </w:p>
        </w:tc>
        <w:tc>
          <w:tcPr>
            <w:tcW w:w="1275" w:type="dxa"/>
          </w:tcPr>
          <w:p w:rsidR="00B44545" w:rsidRPr="00B44545" w:rsidRDefault="00B44545" w:rsidP="00301A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1</w:t>
            </w:r>
            <w:r w:rsidR="0024034B">
              <w:rPr>
                <w:rFonts w:cstheme="minorHAnsi"/>
                <w:color w:val="auto"/>
                <w:sz w:val="22"/>
              </w:rPr>
              <w:t>%</w:t>
            </w:r>
          </w:p>
        </w:tc>
      </w:tr>
      <w:tr w:rsidR="007728AE" w:rsidRPr="00B44545" w:rsidTr="00301A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hideMark/>
          </w:tcPr>
          <w:p w:rsidR="00B44545" w:rsidRPr="00B44545" w:rsidRDefault="00B44545" w:rsidP="00B44545">
            <w:pPr>
              <w:ind w:left="0" w:right="0"/>
              <w:jc w:val="left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Número de interacciones (L)</w:t>
            </w:r>
          </w:p>
        </w:tc>
        <w:tc>
          <w:tcPr>
            <w:tcW w:w="1134" w:type="dxa"/>
            <w:noWrap/>
            <w:hideMark/>
          </w:tcPr>
          <w:p w:rsidR="00B44545" w:rsidRPr="00B44545" w:rsidRDefault="00B44545" w:rsidP="00301ADE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564</w:t>
            </w:r>
          </w:p>
        </w:tc>
        <w:tc>
          <w:tcPr>
            <w:tcW w:w="1418" w:type="dxa"/>
            <w:noWrap/>
            <w:hideMark/>
          </w:tcPr>
          <w:p w:rsidR="00B44545" w:rsidRPr="00B44545" w:rsidRDefault="00B44545" w:rsidP="00301A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647</w:t>
            </w:r>
          </w:p>
        </w:tc>
        <w:tc>
          <w:tcPr>
            <w:tcW w:w="1275" w:type="dxa"/>
          </w:tcPr>
          <w:p w:rsidR="00B44545" w:rsidRPr="00B44545" w:rsidRDefault="0024034B" w:rsidP="00301A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>
              <w:rPr>
                <w:rFonts w:cstheme="minorHAnsi"/>
                <w:color w:val="auto"/>
                <w:sz w:val="22"/>
              </w:rPr>
              <w:t>13%</w:t>
            </w:r>
          </w:p>
        </w:tc>
      </w:tr>
      <w:tr w:rsidR="00B44545" w:rsidRPr="00B44545" w:rsidTr="0030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hideMark/>
          </w:tcPr>
          <w:p w:rsidR="00B44545" w:rsidRPr="00B44545" w:rsidRDefault="00B44545" w:rsidP="00B44545">
            <w:pPr>
              <w:ind w:left="0" w:right="0"/>
              <w:jc w:val="left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Densidad de interacciones (L/S)</w:t>
            </w:r>
          </w:p>
        </w:tc>
        <w:tc>
          <w:tcPr>
            <w:tcW w:w="1134" w:type="dxa"/>
            <w:noWrap/>
            <w:hideMark/>
          </w:tcPr>
          <w:p w:rsidR="00B44545" w:rsidRPr="00B44545" w:rsidRDefault="00B44545" w:rsidP="00301ADE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4,66</w:t>
            </w:r>
          </w:p>
        </w:tc>
        <w:tc>
          <w:tcPr>
            <w:tcW w:w="1418" w:type="dxa"/>
            <w:noWrap/>
            <w:hideMark/>
          </w:tcPr>
          <w:p w:rsidR="00B44545" w:rsidRPr="00B44545" w:rsidRDefault="00B44545" w:rsidP="00301A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5,3</w:t>
            </w:r>
          </w:p>
        </w:tc>
        <w:tc>
          <w:tcPr>
            <w:tcW w:w="1275" w:type="dxa"/>
          </w:tcPr>
          <w:p w:rsidR="00B44545" w:rsidRPr="00B44545" w:rsidRDefault="00B44545" w:rsidP="00301A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12</w:t>
            </w:r>
            <w:r w:rsidR="0024034B">
              <w:rPr>
                <w:rFonts w:cstheme="minorHAnsi"/>
                <w:color w:val="auto"/>
                <w:sz w:val="22"/>
              </w:rPr>
              <w:t>%</w:t>
            </w:r>
          </w:p>
        </w:tc>
      </w:tr>
      <w:tr w:rsidR="007728AE" w:rsidRPr="00B44545" w:rsidTr="00301A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hideMark/>
          </w:tcPr>
          <w:p w:rsidR="00B44545" w:rsidRPr="00B44545" w:rsidRDefault="00B44545" w:rsidP="00B44545">
            <w:pPr>
              <w:ind w:left="0" w:right="0"/>
              <w:jc w:val="left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Conectancia (C)</w:t>
            </w:r>
          </w:p>
        </w:tc>
        <w:tc>
          <w:tcPr>
            <w:tcW w:w="1134" w:type="dxa"/>
            <w:noWrap/>
            <w:hideMark/>
          </w:tcPr>
          <w:p w:rsidR="00B44545" w:rsidRPr="00B44545" w:rsidRDefault="00B44545" w:rsidP="00301ADE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0,0</w:t>
            </w:r>
            <w:r w:rsidR="007728AE">
              <w:rPr>
                <w:rFonts w:eastAsia="Times New Roman" w:cstheme="minorHAnsi"/>
                <w:color w:val="auto"/>
                <w:sz w:val="22"/>
                <w:lang w:eastAsia="es-AR"/>
              </w:rPr>
              <w:t>4</w:t>
            </w:r>
          </w:p>
        </w:tc>
        <w:tc>
          <w:tcPr>
            <w:tcW w:w="1418" w:type="dxa"/>
            <w:noWrap/>
            <w:hideMark/>
          </w:tcPr>
          <w:p w:rsidR="00B44545" w:rsidRPr="00B44545" w:rsidRDefault="00B44545" w:rsidP="00301A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0,04</w:t>
            </w:r>
          </w:p>
        </w:tc>
        <w:tc>
          <w:tcPr>
            <w:tcW w:w="1275" w:type="dxa"/>
          </w:tcPr>
          <w:p w:rsidR="00B44545" w:rsidRPr="00B44545" w:rsidRDefault="00B44545" w:rsidP="00301A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11</w:t>
            </w:r>
            <w:r w:rsidR="0024034B">
              <w:rPr>
                <w:rFonts w:cstheme="minorHAnsi"/>
                <w:color w:val="auto"/>
                <w:sz w:val="22"/>
              </w:rPr>
              <w:t>%</w:t>
            </w:r>
          </w:p>
        </w:tc>
      </w:tr>
      <w:tr w:rsidR="00B44545" w:rsidRPr="00B44545" w:rsidTr="0030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hideMark/>
          </w:tcPr>
          <w:p w:rsidR="00B44545" w:rsidRPr="00B44545" w:rsidRDefault="00B44545" w:rsidP="00B44545">
            <w:pPr>
              <w:ind w:left="0" w:right="0"/>
              <w:jc w:val="left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 xml:space="preserve">Longitud del camino </w:t>
            </w:r>
            <w:r>
              <w:rPr>
                <w:rFonts w:eastAsia="Times New Roman" w:cstheme="minorHAnsi"/>
                <w:color w:val="auto"/>
                <w:sz w:val="22"/>
                <w:lang w:eastAsia="es-AR"/>
              </w:rPr>
              <w:t>trófico</w:t>
            </w: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 xml:space="preserve"> (</w:t>
            </w:r>
            <w:proofErr w:type="spellStart"/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ChPath</w:t>
            </w:r>
            <w:proofErr w:type="spellEnd"/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)</w:t>
            </w:r>
          </w:p>
        </w:tc>
        <w:tc>
          <w:tcPr>
            <w:tcW w:w="1134" w:type="dxa"/>
            <w:noWrap/>
            <w:hideMark/>
          </w:tcPr>
          <w:p w:rsidR="00B44545" w:rsidRPr="00B44545" w:rsidRDefault="00B44545" w:rsidP="00301ADE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1,9</w:t>
            </w:r>
            <w:r w:rsidR="007728AE">
              <w:rPr>
                <w:rFonts w:eastAsia="Times New Roman" w:cstheme="minorHAnsi"/>
                <w:color w:val="auto"/>
                <w:sz w:val="22"/>
                <w:lang w:eastAsia="es-AR"/>
              </w:rPr>
              <w:t>4</w:t>
            </w:r>
          </w:p>
        </w:tc>
        <w:tc>
          <w:tcPr>
            <w:tcW w:w="1418" w:type="dxa"/>
            <w:noWrap/>
            <w:hideMark/>
          </w:tcPr>
          <w:p w:rsidR="00B44545" w:rsidRPr="00B44545" w:rsidRDefault="00B44545" w:rsidP="00301A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2,</w:t>
            </w:r>
            <w:r w:rsidR="007728AE">
              <w:rPr>
                <w:rFonts w:cstheme="minorHAnsi"/>
                <w:color w:val="auto"/>
                <w:sz w:val="22"/>
              </w:rPr>
              <w:t>2</w:t>
            </w:r>
          </w:p>
        </w:tc>
        <w:tc>
          <w:tcPr>
            <w:tcW w:w="1275" w:type="dxa"/>
          </w:tcPr>
          <w:p w:rsidR="00B44545" w:rsidRPr="00B44545" w:rsidRDefault="00B44545" w:rsidP="00301A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12</w:t>
            </w:r>
            <w:r w:rsidR="0024034B">
              <w:rPr>
                <w:rFonts w:cstheme="minorHAnsi"/>
                <w:color w:val="auto"/>
                <w:sz w:val="22"/>
              </w:rPr>
              <w:t>%</w:t>
            </w:r>
          </w:p>
        </w:tc>
      </w:tr>
      <w:tr w:rsidR="007728AE" w:rsidRPr="00B44545" w:rsidTr="00301A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hideMark/>
          </w:tcPr>
          <w:p w:rsidR="00B44545" w:rsidRPr="00B44545" w:rsidRDefault="00B44545" w:rsidP="00B44545">
            <w:pPr>
              <w:ind w:left="0" w:right="0"/>
              <w:jc w:val="left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 xml:space="preserve">Coeficiente de </w:t>
            </w:r>
            <w:proofErr w:type="spellStart"/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clusterización</w:t>
            </w:r>
            <w:proofErr w:type="spellEnd"/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 xml:space="preserve"> (CC)</w:t>
            </w:r>
          </w:p>
        </w:tc>
        <w:tc>
          <w:tcPr>
            <w:tcW w:w="1134" w:type="dxa"/>
            <w:noWrap/>
            <w:hideMark/>
          </w:tcPr>
          <w:p w:rsidR="00B44545" w:rsidRPr="00B44545" w:rsidRDefault="00B44545" w:rsidP="00301ADE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0,1</w:t>
            </w:r>
            <w:r w:rsidR="007728AE">
              <w:rPr>
                <w:rFonts w:eastAsia="Times New Roman" w:cstheme="minorHAnsi"/>
                <w:color w:val="auto"/>
                <w:sz w:val="22"/>
                <w:lang w:eastAsia="es-AR"/>
              </w:rPr>
              <w:t>2</w:t>
            </w:r>
          </w:p>
        </w:tc>
        <w:tc>
          <w:tcPr>
            <w:tcW w:w="1418" w:type="dxa"/>
            <w:noWrap/>
            <w:hideMark/>
          </w:tcPr>
          <w:p w:rsidR="00B44545" w:rsidRPr="00B44545" w:rsidRDefault="00B44545" w:rsidP="00301A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0,1</w:t>
            </w:r>
            <w:r w:rsidR="007728AE">
              <w:rPr>
                <w:rFonts w:cstheme="minorHAnsi"/>
                <w:color w:val="auto"/>
                <w:sz w:val="22"/>
              </w:rPr>
              <w:t>7</w:t>
            </w:r>
          </w:p>
        </w:tc>
        <w:tc>
          <w:tcPr>
            <w:tcW w:w="1275" w:type="dxa"/>
          </w:tcPr>
          <w:p w:rsidR="00B44545" w:rsidRPr="00B44545" w:rsidRDefault="00B44545" w:rsidP="00301A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30</w:t>
            </w:r>
            <w:r w:rsidR="0024034B">
              <w:rPr>
                <w:rFonts w:cstheme="minorHAnsi"/>
                <w:color w:val="auto"/>
                <w:sz w:val="22"/>
              </w:rPr>
              <w:t>%</w:t>
            </w:r>
          </w:p>
        </w:tc>
      </w:tr>
      <w:tr w:rsidR="00B44545" w:rsidRPr="00B44545" w:rsidTr="0030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hideMark/>
          </w:tcPr>
          <w:p w:rsidR="00B44545" w:rsidRPr="00B44545" w:rsidRDefault="00B44545" w:rsidP="00B44545">
            <w:pPr>
              <w:ind w:left="0" w:right="0"/>
              <w:jc w:val="left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Nivel trófico promedio</w:t>
            </w:r>
          </w:p>
        </w:tc>
        <w:tc>
          <w:tcPr>
            <w:tcW w:w="1134" w:type="dxa"/>
            <w:noWrap/>
            <w:hideMark/>
          </w:tcPr>
          <w:p w:rsidR="00B44545" w:rsidRPr="00B44545" w:rsidRDefault="00B44545" w:rsidP="00301ADE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2,19</w:t>
            </w:r>
          </w:p>
        </w:tc>
        <w:tc>
          <w:tcPr>
            <w:tcW w:w="1418" w:type="dxa"/>
            <w:noWrap/>
            <w:hideMark/>
          </w:tcPr>
          <w:p w:rsidR="00B44545" w:rsidRPr="00B44545" w:rsidRDefault="00B44545" w:rsidP="00301A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2,4</w:t>
            </w:r>
            <w:r w:rsidR="007728AE">
              <w:rPr>
                <w:rFonts w:cstheme="minorHAnsi"/>
                <w:color w:val="auto"/>
                <w:sz w:val="22"/>
              </w:rPr>
              <w:t>6</w:t>
            </w:r>
          </w:p>
        </w:tc>
        <w:tc>
          <w:tcPr>
            <w:tcW w:w="1275" w:type="dxa"/>
          </w:tcPr>
          <w:p w:rsidR="00B44545" w:rsidRPr="00B44545" w:rsidRDefault="00B44545" w:rsidP="00301A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11</w:t>
            </w:r>
            <w:r w:rsidR="0024034B">
              <w:rPr>
                <w:rFonts w:cstheme="minorHAnsi"/>
                <w:color w:val="auto"/>
                <w:sz w:val="22"/>
              </w:rPr>
              <w:t>%</w:t>
            </w:r>
          </w:p>
        </w:tc>
      </w:tr>
      <w:tr w:rsidR="007728AE" w:rsidRPr="00B44545" w:rsidTr="00301A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hideMark/>
          </w:tcPr>
          <w:p w:rsidR="00B44545" w:rsidRPr="00B44545" w:rsidRDefault="00B44545" w:rsidP="00B44545">
            <w:pPr>
              <w:ind w:left="0" w:right="0"/>
              <w:jc w:val="left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Nivel trófico máximo</w:t>
            </w:r>
          </w:p>
        </w:tc>
        <w:tc>
          <w:tcPr>
            <w:tcW w:w="1134" w:type="dxa"/>
            <w:noWrap/>
            <w:hideMark/>
          </w:tcPr>
          <w:p w:rsidR="00B44545" w:rsidRPr="00B44545" w:rsidRDefault="00B44545" w:rsidP="00301ADE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4,36</w:t>
            </w:r>
          </w:p>
        </w:tc>
        <w:tc>
          <w:tcPr>
            <w:tcW w:w="1418" w:type="dxa"/>
            <w:noWrap/>
            <w:hideMark/>
          </w:tcPr>
          <w:p w:rsidR="00B44545" w:rsidRPr="00B44545" w:rsidRDefault="00B44545" w:rsidP="00301A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4,</w:t>
            </w:r>
            <w:r w:rsidR="007728AE">
              <w:rPr>
                <w:rFonts w:cstheme="minorHAnsi"/>
                <w:color w:val="auto"/>
                <w:sz w:val="22"/>
              </w:rPr>
              <w:t>2</w:t>
            </w:r>
          </w:p>
        </w:tc>
        <w:tc>
          <w:tcPr>
            <w:tcW w:w="1275" w:type="dxa"/>
          </w:tcPr>
          <w:p w:rsidR="00B44545" w:rsidRPr="00B44545" w:rsidRDefault="00B44545" w:rsidP="00301A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4</w:t>
            </w:r>
            <w:r w:rsidR="0024034B">
              <w:rPr>
                <w:rFonts w:cstheme="minorHAnsi"/>
                <w:color w:val="auto"/>
                <w:sz w:val="22"/>
              </w:rPr>
              <w:t>%</w:t>
            </w:r>
          </w:p>
        </w:tc>
      </w:tr>
      <w:tr w:rsidR="00B44545" w:rsidRPr="00B44545" w:rsidTr="0030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</w:tcPr>
          <w:p w:rsidR="00B44545" w:rsidRPr="00B44545" w:rsidRDefault="00B44545" w:rsidP="00B44545">
            <w:pPr>
              <w:ind w:left="0" w:right="0"/>
              <w:jc w:val="left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proofErr w:type="spellStart"/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rTL</w:t>
            </w:r>
            <w:proofErr w:type="spellEnd"/>
          </w:p>
        </w:tc>
        <w:tc>
          <w:tcPr>
            <w:tcW w:w="1134" w:type="dxa"/>
            <w:noWrap/>
          </w:tcPr>
          <w:p w:rsidR="00B44545" w:rsidRPr="00B44545" w:rsidRDefault="00B44545" w:rsidP="00301ADE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0,7</w:t>
            </w:r>
            <w:r w:rsidR="007728AE">
              <w:rPr>
                <w:rFonts w:eastAsia="Times New Roman" w:cstheme="minorHAnsi"/>
                <w:color w:val="auto"/>
                <w:sz w:val="22"/>
                <w:lang w:eastAsia="es-AR"/>
              </w:rPr>
              <w:t>7</w:t>
            </w:r>
          </w:p>
        </w:tc>
        <w:tc>
          <w:tcPr>
            <w:tcW w:w="1418" w:type="dxa"/>
            <w:noWrap/>
          </w:tcPr>
          <w:p w:rsidR="00B44545" w:rsidRPr="00B44545" w:rsidRDefault="00B44545" w:rsidP="00301A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0,6</w:t>
            </w:r>
            <w:r w:rsidR="007728AE">
              <w:rPr>
                <w:rFonts w:cstheme="minorHAnsi"/>
                <w:color w:val="auto"/>
                <w:sz w:val="22"/>
              </w:rPr>
              <w:t>5</w:t>
            </w:r>
          </w:p>
        </w:tc>
        <w:tc>
          <w:tcPr>
            <w:tcW w:w="1275" w:type="dxa"/>
          </w:tcPr>
          <w:p w:rsidR="00B44545" w:rsidRPr="00B44545" w:rsidRDefault="00B44545" w:rsidP="00301A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15</w:t>
            </w:r>
            <w:r w:rsidR="0024034B">
              <w:rPr>
                <w:rFonts w:cstheme="minorHAnsi"/>
                <w:color w:val="auto"/>
                <w:sz w:val="22"/>
              </w:rPr>
              <w:t>%</w:t>
            </w:r>
          </w:p>
        </w:tc>
      </w:tr>
      <w:tr w:rsidR="007728AE" w:rsidRPr="00B44545" w:rsidTr="00301A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hideMark/>
          </w:tcPr>
          <w:p w:rsidR="00B44545" w:rsidRPr="00B44545" w:rsidRDefault="007728AE" w:rsidP="00B44545">
            <w:pPr>
              <w:ind w:left="0" w:right="0"/>
              <w:jc w:val="left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>
              <w:rPr>
                <w:rFonts w:eastAsia="Times New Roman" w:cstheme="minorHAnsi"/>
                <w:color w:val="auto"/>
                <w:sz w:val="22"/>
                <w:lang w:eastAsia="es-AR"/>
              </w:rPr>
              <w:t>C</w:t>
            </w:r>
            <w:r w:rsidR="00B44545"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oherencia (</w:t>
            </w:r>
            <w:r>
              <w:rPr>
                <w:rFonts w:eastAsia="Times New Roman" w:cstheme="minorHAnsi"/>
                <w:color w:val="auto"/>
                <w:sz w:val="22"/>
                <w:lang w:eastAsia="es-AR"/>
              </w:rPr>
              <w:t>q</w:t>
            </w:r>
            <w:r w:rsidR="00B44545"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)</w:t>
            </w:r>
          </w:p>
        </w:tc>
        <w:tc>
          <w:tcPr>
            <w:tcW w:w="1134" w:type="dxa"/>
            <w:noWrap/>
            <w:hideMark/>
          </w:tcPr>
          <w:p w:rsidR="00B44545" w:rsidRPr="00B44545" w:rsidRDefault="00B44545" w:rsidP="00301ADE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0,5</w:t>
            </w:r>
            <w:r w:rsidR="007728AE">
              <w:rPr>
                <w:rFonts w:eastAsia="Times New Roman" w:cstheme="minorHAnsi"/>
                <w:color w:val="auto"/>
                <w:sz w:val="22"/>
                <w:lang w:eastAsia="es-AR"/>
              </w:rPr>
              <w:t>9</w:t>
            </w:r>
          </w:p>
        </w:tc>
        <w:tc>
          <w:tcPr>
            <w:tcW w:w="1418" w:type="dxa"/>
            <w:noWrap/>
            <w:hideMark/>
          </w:tcPr>
          <w:p w:rsidR="00B44545" w:rsidRPr="00B44545" w:rsidRDefault="00B44545" w:rsidP="00301A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0,4</w:t>
            </w:r>
            <w:r w:rsidR="007728AE">
              <w:rPr>
                <w:rFonts w:cstheme="minorHAnsi"/>
                <w:color w:val="auto"/>
                <w:sz w:val="22"/>
              </w:rPr>
              <w:t>9</w:t>
            </w:r>
          </w:p>
        </w:tc>
        <w:tc>
          <w:tcPr>
            <w:tcW w:w="1275" w:type="dxa"/>
          </w:tcPr>
          <w:p w:rsidR="00B44545" w:rsidRPr="00B44545" w:rsidRDefault="00B44545" w:rsidP="00301A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17</w:t>
            </w:r>
            <w:r w:rsidR="0024034B">
              <w:rPr>
                <w:rFonts w:cstheme="minorHAnsi"/>
                <w:color w:val="auto"/>
                <w:sz w:val="22"/>
              </w:rPr>
              <w:t>%</w:t>
            </w:r>
          </w:p>
        </w:tc>
      </w:tr>
      <w:tr w:rsidR="00B44545" w:rsidRPr="00B44545" w:rsidTr="0030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  <w:hideMark/>
          </w:tcPr>
          <w:p w:rsidR="00B44545" w:rsidRPr="00B44545" w:rsidRDefault="00B44545" w:rsidP="00B44545">
            <w:pPr>
              <w:ind w:left="0" w:right="0"/>
              <w:jc w:val="left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proofErr w:type="spellStart"/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r</w:t>
            </w:r>
            <w:r w:rsidR="007728AE">
              <w:rPr>
                <w:rFonts w:eastAsia="Times New Roman" w:cstheme="minorHAnsi"/>
                <w:color w:val="auto"/>
                <w:sz w:val="22"/>
                <w:lang w:eastAsia="es-AR"/>
              </w:rPr>
              <w:t>q</w:t>
            </w:r>
            <w:proofErr w:type="spellEnd"/>
          </w:p>
        </w:tc>
        <w:tc>
          <w:tcPr>
            <w:tcW w:w="1134" w:type="dxa"/>
            <w:noWrap/>
            <w:hideMark/>
          </w:tcPr>
          <w:p w:rsidR="00B44545" w:rsidRPr="00B44545" w:rsidRDefault="00B44545" w:rsidP="00301ADE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0,47</w:t>
            </w:r>
          </w:p>
        </w:tc>
        <w:tc>
          <w:tcPr>
            <w:tcW w:w="1418" w:type="dxa"/>
            <w:noWrap/>
            <w:hideMark/>
          </w:tcPr>
          <w:p w:rsidR="00B44545" w:rsidRPr="00B44545" w:rsidRDefault="00B44545" w:rsidP="00301A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0,3</w:t>
            </w:r>
            <w:r w:rsidR="007728AE">
              <w:rPr>
                <w:rFonts w:cstheme="minorHAnsi"/>
                <w:color w:val="auto"/>
                <w:sz w:val="22"/>
              </w:rPr>
              <w:t>4</w:t>
            </w:r>
          </w:p>
        </w:tc>
        <w:tc>
          <w:tcPr>
            <w:tcW w:w="1275" w:type="dxa"/>
          </w:tcPr>
          <w:p w:rsidR="00B44545" w:rsidRPr="00B44545" w:rsidRDefault="00B44545" w:rsidP="00301A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29</w:t>
            </w:r>
            <w:r w:rsidR="0024034B">
              <w:rPr>
                <w:rFonts w:cstheme="minorHAnsi"/>
                <w:color w:val="auto"/>
                <w:sz w:val="22"/>
              </w:rPr>
              <w:t>%</w:t>
            </w:r>
          </w:p>
        </w:tc>
      </w:tr>
      <w:tr w:rsidR="007728AE" w:rsidRPr="00B44545" w:rsidTr="0030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B44545" w:rsidRPr="00B44545" w:rsidRDefault="00B44545" w:rsidP="00B44545">
            <w:pPr>
              <w:ind w:left="0" w:right="0"/>
              <w:jc w:val="left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Especies basales</w:t>
            </w:r>
          </w:p>
        </w:tc>
        <w:tc>
          <w:tcPr>
            <w:tcW w:w="1134" w:type="dxa"/>
          </w:tcPr>
          <w:p w:rsidR="00B44545" w:rsidRPr="00B44545" w:rsidRDefault="00B44545" w:rsidP="00301ADE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33</w:t>
            </w:r>
            <w:r w:rsidR="007728AE">
              <w:rPr>
                <w:rFonts w:eastAsia="Times New Roman" w:cstheme="minorHAnsi"/>
                <w:color w:val="auto"/>
                <w:sz w:val="22"/>
                <w:lang w:eastAsia="es-AR"/>
              </w:rPr>
              <w:t xml:space="preserve"> (27%)</w:t>
            </w:r>
          </w:p>
        </w:tc>
        <w:tc>
          <w:tcPr>
            <w:tcW w:w="1418" w:type="dxa"/>
          </w:tcPr>
          <w:p w:rsidR="00B44545" w:rsidRPr="00B44545" w:rsidRDefault="00B44545" w:rsidP="00301A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13</w:t>
            </w:r>
            <w:r w:rsidR="007728AE">
              <w:rPr>
                <w:rFonts w:cstheme="minorHAnsi"/>
                <w:color w:val="auto"/>
                <w:sz w:val="22"/>
              </w:rPr>
              <w:t xml:space="preserve"> (10%)</w:t>
            </w:r>
          </w:p>
        </w:tc>
        <w:tc>
          <w:tcPr>
            <w:tcW w:w="1275" w:type="dxa"/>
          </w:tcPr>
          <w:p w:rsidR="00B44545" w:rsidRPr="00B44545" w:rsidRDefault="00B44545" w:rsidP="00301A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61</w:t>
            </w:r>
            <w:r w:rsidR="0024034B">
              <w:rPr>
                <w:rFonts w:cstheme="minorHAnsi"/>
                <w:color w:val="auto"/>
                <w:sz w:val="22"/>
              </w:rPr>
              <w:t>%</w:t>
            </w:r>
          </w:p>
        </w:tc>
      </w:tr>
      <w:tr w:rsidR="007728AE" w:rsidRPr="00B44545" w:rsidTr="0030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</w:tcPr>
          <w:p w:rsidR="00B44545" w:rsidRPr="00B44545" w:rsidRDefault="00B44545" w:rsidP="00B44545">
            <w:pPr>
              <w:ind w:left="0" w:right="0"/>
              <w:jc w:val="left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Especies intermedias</w:t>
            </w:r>
          </w:p>
        </w:tc>
        <w:tc>
          <w:tcPr>
            <w:tcW w:w="1134" w:type="dxa"/>
            <w:noWrap/>
          </w:tcPr>
          <w:p w:rsidR="00B44545" w:rsidRPr="00B44545" w:rsidRDefault="00B44545" w:rsidP="00301ADE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77</w:t>
            </w:r>
            <w:r w:rsidR="007728AE">
              <w:rPr>
                <w:rFonts w:eastAsia="Times New Roman" w:cstheme="minorHAnsi"/>
                <w:color w:val="auto"/>
                <w:sz w:val="22"/>
                <w:lang w:eastAsia="es-AR"/>
              </w:rPr>
              <w:t xml:space="preserve"> (64%)</w:t>
            </w:r>
          </w:p>
        </w:tc>
        <w:tc>
          <w:tcPr>
            <w:tcW w:w="1418" w:type="dxa"/>
            <w:noWrap/>
          </w:tcPr>
          <w:p w:rsidR="00B44545" w:rsidRPr="00B44545" w:rsidRDefault="00B44545" w:rsidP="00301A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100</w:t>
            </w:r>
            <w:r w:rsidR="007728AE">
              <w:rPr>
                <w:rFonts w:cstheme="minorHAnsi"/>
                <w:color w:val="auto"/>
                <w:sz w:val="22"/>
              </w:rPr>
              <w:t xml:space="preserve"> (82%)</w:t>
            </w:r>
          </w:p>
        </w:tc>
        <w:tc>
          <w:tcPr>
            <w:tcW w:w="1275" w:type="dxa"/>
          </w:tcPr>
          <w:p w:rsidR="00B44545" w:rsidRPr="00B44545" w:rsidRDefault="00B44545" w:rsidP="00301A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23</w:t>
            </w:r>
            <w:r w:rsidR="0024034B">
              <w:rPr>
                <w:rFonts w:cstheme="minorHAnsi"/>
                <w:color w:val="auto"/>
                <w:sz w:val="22"/>
              </w:rPr>
              <w:t>%</w:t>
            </w:r>
          </w:p>
        </w:tc>
      </w:tr>
      <w:tr w:rsidR="007728AE" w:rsidRPr="00B44545" w:rsidTr="00301A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</w:tcPr>
          <w:p w:rsidR="00B44545" w:rsidRPr="00B44545" w:rsidRDefault="00B44545" w:rsidP="00B44545">
            <w:pPr>
              <w:ind w:left="0"/>
              <w:jc w:val="left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Especies tope</w:t>
            </w:r>
          </w:p>
        </w:tc>
        <w:tc>
          <w:tcPr>
            <w:tcW w:w="1134" w:type="dxa"/>
            <w:noWrap/>
          </w:tcPr>
          <w:p w:rsidR="00B44545" w:rsidRPr="00B44545" w:rsidRDefault="00B44545" w:rsidP="00301A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11</w:t>
            </w:r>
            <w:r w:rsidR="007728AE">
              <w:rPr>
                <w:rFonts w:eastAsia="Times New Roman" w:cstheme="minorHAnsi"/>
                <w:color w:val="auto"/>
                <w:sz w:val="22"/>
                <w:lang w:eastAsia="es-AR"/>
              </w:rPr>
              <w:t xml:space="preserve"> (9%)</w:t>
            </w:r>
          </w:p>
        </w:tc>
        <w:tc>
          <w:tcPr>
            <w:tcW w:w="1418" w:type="dxa"/>
            <w:noWrap/>
          </w:tcPr>
          <w:p w:rsidR="00B44545" w:rsidRPr="00B44545" w:rsidRDefault="00B44545" w:rsidP="00301A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9</w:t>
            </w:r>
            <w:r w:rsidR="007728AE">
              <w:rPr>
                <w:rFonts w:cstheme="minorHAnsi"/>
                <w:color w:val="auto"/>
                <w:sz w:val="22"/>
              </w:rPr>
              <w:t xml:space="preserve"> (7%)</w:t>
            </w:r>
          </w:p>
        </w:tc>
        <w:tc>
          <w:tcPr>
            <w:tcW w:w="1275" w:type="dxa"/>
          </w:tcPr>
          <w:p w:rsidR="00B44545" w:rsidRPr="00B44545" w:rsidRDefault="00B44545" w:rsidP="00301A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18</w:t>
            </w:r>
            <w:r w:rsidR="0024034B">
              <w:rPr>
                <w:rFonts w:cstheme="minorHAnsi"/>
                <w:color w:val="auto"/>
                <w:sz w:val="22"/>
              </w:rPr>
              <w:t>%</w:t>
            </w:r>
          </w:p>
        </w:tc>
      </w:tr>
      <w:tr w:rsidR="007728AE" w:rsidRPr="00B44545" w:rsidTr="0030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</w:tcPr>
          <w:p w:rsidR="00B44545" w:rsidRPr="00B44545" w:rsidRDefault="00B44545" w:rsidP="00B44545">
            <w:pPr>
              <w:ind w:left="0" w:right="0"/>
              <w:jc w:val="left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Omnivoría</w:t>
            </w:r>
          </w:p>
        </w:tc>
        <w:tc>
          <w:tcPr>
            <w:tcW w:w="1134" w:type="dxa"/>
            <w:noWrap/>
          </w:tcPr>
          <w:p w:rsidR="00B44545" w:rsidRPr="00B44545" w:rsidRDefault="00B44545" w:rsidP="00301ADE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53</w:t>
            </w:r>
            <w:r w:rsidR="007728AE">
              <w:rPr>
                <w:rFonts w:eastAsia="Times New Roman" w:cstheme="minorHAnsi"/>
                <w:color w:val="auto"/>
                <w:sz w:val="22"/>
                <w:lang w:eastAsia="es-AR"/>
              </w:rPr>
              <w:t xml:space="preserve"> (44%)</w:t>
            </w:r>
          </w:p>
        </w:tc>
        <w:tc>
          <w:tcPr>
            <w:tcW w:w="1418" w:type="dxa"/>
            <w:noWrap/>
          </w:tcPr>
          <w:p w:rsidR="00B44545" w:rsidRPr="00B44545" w:rsidRDefault="00B44545" w:rsidP="00301A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66</w:t>
            </w:r>
            <w:r w:rsidR="007728AE">
              <w:rPr>
                <w:rFonts w:cstheme="minorHAnsi"/>
                <w:color w:val="auto"/>
                <w:sz w:val="22"/>
              </w:rPr>
              <w:t xml:space="preserve"> (54%)</w:t>
            </w:r>
          </w:p>
        </w:tc>
        <w:tc>
          <w:tcPr>
            <w:tcW w:w="1275" w:type="dxa"/>
          </w:tcPr>
          <w:p w:rsidR="00B44545" w:rsidRPr="00B44545" w:rsidRDefault="00B44545" w:rsidP="00301A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20</w:t>
            </w:r>
            <w:r w:rsidR="0024034B">
              <w:rPr>
                <w:rFonts w:cstheme="minorHAnsi"/>
                <w:color w:val="auto"/>
                <w:sz w:val="22"/>
              </w:rPr>
              <w:t>%</w:t>
            </w:r>
          </w:p>
        </w:tc>
      </w:tr>
      <w:tr w:rsidR="00B44545" w:rsidRPr="00B44545" w:rsidTr="00301A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noWrap/>
          </w:tcPr>
          <w:p w:rsidR="00B44545" w:rsidRPr="00B44545" w:rsidRDefault="00B44545" w:rsidP="00B44545">
            <w:pPr>
              <w:ind w:left="0" w:right="0"/>
              <w:jc w:val="left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Modularidad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4545" w:rsidRPr="00B44545" w:rsidRDefault="00B44545" w:rsidP="00301ADE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0,37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4545" w:rsidRPr="00B44545" w:rsidRDefault="00B44545" w:rsidP="00301A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0,3</w:t>
            </w:r>
            <w:r w:rsidR="007728AE">
              <w:rPr>
                <w:rFonts w:cstheme="minorHAnsi"/>
                <w:color w:val="auto"/>
                <w:sz w:val="22"/>
              </w:rPr>
              <w:t>7</w:t>
            </w:r>
          </w:p>
        </w:tc>
        <w:tc>
          <w:tcPr>
            <w:tcW w:w="1275" w:type="dxa"/>
          </w:tcPr>
          <w:p w:rsidR="00B44545" w:rsidRPr="00B44545" w:rsidRDefault="0024034B" w:rsidP="00301A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>
              <w:rPr>
                <w:rFonts w:ascii="OCR A Extended" w:hAnsi="OCR A Extended" w:cstheme="minorHAnsi"/>
                <w:b/>
                <w:color w:val="auto"/>
                <w:sz w:val="22"/>
              </w:rPr>
              <w:t>-</w:t>
            </w:r>
          </w:p>
        </w:tc>
      </w:tr>
      <w:tr w:rsidR="00B44545" w:rsidRPr="00B44545" w:rsidTr="0030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92D050"/>
            <w:noWrap/>
          </w:tcPr>
          <w:p w:rsidR="00B44545" w:rsidRPr="00B44545" w:rsidRDefault="00B44545" w:rsidP="00B44545">
            <w:pPr>
              <w:ind w:left="0" w:right="0"/>
              <w:jc w:val="left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Concentrador</w:t>
            </w:r>
            <w:r w:rsidR="0024034B">
              <w:rPr>
                <w:rFonts w:eastAsia="Times New Roman" w:cstheme="minorHAnsi"/>
                <w:color w:val="auto"/>
                <w:sz w:val="22"/>
                <w:lang w:eastAsia="es-AR"/>
              </w:rPr>
              <w:t>as</w:t>
            </w: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 xml:space="preserve"> de módulo</w:t>
            </w:r>
          </w:p>
        </w:tc>
        <w:tc>
          <w:tcPr>
            <w:tcW w:w="1134" w:type="dxa"/>
            <w:shd w:val="clear" w:color="auto" w:fill="92D050"/>
            <w:noWrap/>
          </w:tcPr>
          <w:p w:rsidR="00B44545" w:rsidRPr="00B44545" w:rsidRDefault="00B44545" w:rsidP="00301ADE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1 (&lt;1%)</w:t>
            </w:r>
          </w:p>
        </w:tc>
        <w:tc>
          <w:tcPr>
            <w:tcW w:w="1418" w:type="dxa"/>
            <w:shd w:val="clear" w:color="auto" w:fill="92D050"/>
            <w:noWrap/>
          </w:tcPr>
          <w:p w:rsidR="00B44545" w:rsidRPr="00B44545" w:rsidRDefault="00B44545" w:rsidP="00301A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1 (&lt;1%)</w:t>
            </w:r>
          </w:p>
        </w:tc>
        <w:tc>
          <w:tcPr>
            <w:tcW w:w="1275" w:type="dxa"/>
            <w:shd w:val="clear" w:color="auto" w:fill="92D050"/>
          </w:tcPr>
          <w:p w:rsidR="00B44545" w:rsidRPr="0024034B" w:rsidRDefault="0024034B" w:rsidP="00301A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sz w:val="22"/>
              </w:rPr>
            </w:pPr>
            <w:r>
              <w:rPr>
                <w:rFonts w:ascii="OCR A Extended" w:hAnsi="OCR A Extended" w:cstheme="minorHAnsi"/>
                <w:b/>
                <w:color w:val="auto"/>
                <w:sz w:val="22"/>
              </w:rPr>
              <w:t>-</w:t>
            </w:r>
          </w:p>
        </w:tc>
      </w:tr>
      <w:tr w:rsidR="00B44545" w:rsidRPr="00B44545" w:rsidTr="00301A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00B050"/>
            <w:noWrap/>
          </w:tcPr>
          <w:p w:rsidR="00B44545" w:rsidRPr="00B44545" w:rsidRDefault="00B44545" w:rsidP="00B44545">
            <w:pPr>
              <w:ind w:left="0" w:right="0"/>
              <w:jc w:val="left"/>
              <w:rPr>
                <w:rFonts w:eastAsia="Times New Roman" w:cstheme="minorHAnsi"/>
                <w:color w:val="auto"/>
                <w:sz w:val="22"/>
                <w:lang w:val="en-US"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val="en-US" w:eastAsia="es-AR"/>
              </w:rPr>
              <w:t>Especialista</w:t>
            </w:r>
            <w:r w:rsidR="0024034B">
              <w:rPr>
                <w:rFonts w:eastAsia="Times New Roman" w:cstheme="minorHAnsi"/>
                <w:color w:val="auto"/>
                <w:sz w:val="22"/>
                <w:lang w:val="en-US" w:eastAsia="es-AR"/>
              </w:rPr>
              <w:t>s</w:t>
            </w:r>
          </w:p>
        </w:tc>
        <w:tc>
          <w:tcPr>
            <w:tcW w:w="1134" w:type="dxa"/>
            <w:shd w:val="clear" w:color="auto" w:fill="00B050"/>
            <w:noWrap/>
          </w:tcPr>
          <w:p w:rsidR="00B44545" w:rsidRPr="00B44545" w:rsidRDefault="00B44545" w:rsidP="00301ADE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90 (74%)</w:t>
            </w:r>
          </w:p>
        </w:tc>
        <w:tc>
          <w:tcPr>
            <w:tcW w:w="1418" w:type="dxa"/>
            <w:shd w:val="clear" w:color="auto" w:fill="00B050"/>
            <w:noWrap/>
          </w:tcPr>
          <w:p w:rsidR="00B44545" w:rsidRPr="00B44545" w:rsidRDefault="00B44545" w:rsidP="00301A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95 (78%)</w:t>
            </w:r>
          </w:p>
        </w:tc>
        <w:tc>
          <w:tcPr>
            <w:tcW w:w="1275" w:type="dxa"/>
            <w:shd w:val="clear" w:color="auto" w:fill="00B050"/>
          </w:tcPr>
          <w:p w:rsidR="00B44545" w:rsidRPr="00B44545" w:rsidRDefault="007728AE" w:rsidP="00301A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>
              <w:rPr>
                <w:rFonts w:cstheme="minorHAnsi"/>
                <w:color w:val="auto"/>
                <w:sz w:val="22"/>
              </w:rPr>
              <w:t>5</w:t>
            </w:r>
            <w:r w:rsidR="0024034B">
              <w:rPr>
                <w:rFonts w:cstheme="minorHAnsi"/>
                <w:color w:val="auto"/>
                <w:sz w:val="22"/>
              </w:rPr>
              <w:t>%</w:t>
            </w:r>
          </w:p>
        </w:tc>
      </w:tr>
      <w:tr w:rsidR="00B44545" w:rsidRPr="00B44545" w:rsidTr="0030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FC000"/>
            <w:noWrap/>
          </w:tcPr>
          <w:p w:rsidR="00B44545" w:rsidRPr="00B44545" w:rsidRDefault="00B44545" w:rsidP="00B44545">
            <w:pPr>
              <w:ind w:left="0" w:right="0"/>
              <w:jc w:val="left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Conector</w:t>
            </w:r>
            <w:r w:rsidR="0024034B">
              <w:rPr>
                <w:rFonts w:eastAsia="Times New Roman" w:cstheme="minorHAnsi"/>
                <w:color w:val="auto"/>
                <w:sz w:val="22"/>
                <w:lang w:eastAsia="es-AR"/>
              </w:rPr>
              <w:t>as</w:t>
            </w: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 xml:space="preserve"> de módulos</w:t>
            </w:r>
          </w:p>
        </w:tc>
        <w:tc>
          <w:tcPr>
            <w:tcW w:w="1134" w:type="dxa"/>
            <w:shd w:val="clear" w:color="auto" w:fill="FFC000"/>
            <w:noWrap/>
          </w:tcPr>
          <w:p w:rsidR="00B44545" w:rsidRPr="00B44545" w:rsidRDefault="00B44545" w:rsidP="00281EF0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28 (23%)</w:t>
            </w:r>
          </w:p>
        </w:tc>
        <w:tc>
          <w:tcPr>
            <w:tcW w:w="1418" w:type="dxa"/>
            <w:shd w:val="clear" w:color="auto" w:fill="FFC000"/>
            <w:noWrap/>
          </w:tcPr>
          <w:p w:rsidR="00B44545" w:rsidRPr="00B44545" w:rsidRDefault="00B44545" w:rsidP="003A27A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24 (20%)</w:t>
            </w:r>
          </w:p>
        </w:tc>
        <w:tc>
          <w:tcPr>
            <w:tcW w:w="1275" w:type="dxa"/>
            <w:shd w:val="clear" w:color="auto" w:fill="FFC000"/>
          </w:tcPr>
          <w:p w:rsidR="00B44545" w:rsidRPr="00B44545" w:rsidRDefault="007728AE" w:rsidP="003A27A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>
              <w:rPr>
                <w:rFonts w:cstheme="minorHAnsi"/>
                <w:color w:val="auto"/>
                <w:sz w:val="22"/>
              </w:rPr>
              <w:t>14</w:t>
            </w:r>
            <w:r w:rsidR="0024034B">
              <w:rPr>
                <w:rFonts w:cstheme="minorHAnsi"/>
                <w:color w:val="auto"/>
                <w:sz w:val="22"/>
              </w:rPr>
              <w:t>%</w:t>
            </w:r>
          </w:p>
        </w:tc>
      </w:tr>
      <w:tr w:rsidR="00B44545" w:rsidRPr="00B44545" w:rsidTr="00301A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shd w:val="clear" w:color="auto" w:fill="FF0000"/>
            <w:noWrap/>
          </w:tcPr>
          <w:p w:rsidR="00B44545" w:rsidRPr="00B44545" w:rsidRDefault="00B44545" w:rsidP="00B44545">
            <w:pPr>
              <w:ind w:left="0" w:right="0"/>
              <w:jc w:val="left"/>
              <w:rPr>
                <w:rFonts w:eastAsia="Times New Roman" w:cstheme="minorHAnsi"/>
                <w:color w:val="auto"/>
                <w:sz w:val="22"/>
                <w:lang w:eastAsia="es-AR"/>
              </w:rPr>
            </w:pP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>Conectora</w:t>
            </w:r>
            <w:r w:rsidR="0024034B">
              <w:rPr>
                <w:rFonts w:eastAsia="Times New Roman" w:cstheme="minorHAnsi"/>
                <w:color w:val="auto"/>
                <w:sz w:val="22"/>
                <w:lang w:eastAsia="es-AR"/>
              </w:rPr>
              <w:t>s</w:t>
            </w:r>
            <w:r w:rsidRPr="00B44545">
              <w:rPr>
                <w:rFonts w:eastAsia="Times New Roman" w:cstheme="minorHAnsi"/>
                <w:color w:val="auto"/>
                <w:sz w:val="22"/>
                <w:lang w:eastAsia="es-AR"/>
              </w:rPr>
              <w:t xml:space="preserve"> de red</w:t>
            </w:r>
          </w:p>
        </w:tc>
        <w:tc>
          <w:tcPr>
            <w:tcW w:w="1134" w:type="dxa"/>
            <w:shd w:val="clear" w:color="auto" w:fill="FF0000"/>
            <w:noWrap/>
          </w:tcPr>
          <w:p w:rsidR="00B44545" w:rsidRPr="00B44545" w:rsidRDefault="00B44545" w:rsidP="00281EF0">
            <w:pPr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2 (1,7%)</w:t>
            </w:r>
          </w:p>
        </w:tc>
        <w:tc>
          <w:tcPr>
            <w:tcW w:w="1418" w:type="dxa"/>
            <w:shd w:val="clear" w:color="auto" w:fill="FF0000"/>
            <w:noWrap/>
          </w:tcPr>
          <w:p w:rsidR="00B44545" w:rsidRPr="00B44545" w:rsidRDefault="00B44545" w:rsidP="003A27A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 w:rsidRPr="00B44545">
              <w:rPr>
                <w:rFonts w:cstheme="minorHAnsi"/>
                <w:color w:val="auto"/>
                <w:sz w:val="22"/>
              </w:rPr>
              <w:t>2 (1,6%)</w:t>
            </w:r>
          </w:p>
        </w:tc>
        <w:tc>
          <w:tcPr>
            <w:tcW w:w="1275" w:type="dxa"/>
            <w:shd w:val="clear" w:color="auto" w:fill="FF0000"/>
          </w:tcPr>
          <w:p w:rsidR="00B44545" w:rsidRPr="00B44545" w:rsidRDefault="0024034B" w:rsidP="003A27A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2"/>
              </w:rPr>
            </w:pPr>
            <w:r>
              <w:rPr>
                <w:rFonts w:ascii="OCR A Extended" w:hAnsi="OCR A Extended" w:cstheme="minorHAnsi"/>
                <w:b/>
                <w:color w:val="auto"/>
                <w:sz w:val="22"/>
              </w:rPr>
              <w:t>-</w:t>
            </w:r>
          </w:p>
        </w:tc>
      </w:tr>
    </w:tbl>
    <w:p w:rsidR="006F5CAB" w:rsidRDefault="006F5CAB" w:rsidP="006F5CAB">
      <w:bookmarkStart w:id="1" w:name="_GoBack"/>
      <w:bookmarkEnd w:id="0"/>
      <w:bookmarkEnd w:id="1"/>
    </w:p>
    <w:sectPr w:rsidR="006F5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45"/>
    <w:rsid w:val="0024034B"/>
    <w:rsid w:val="00281EF0"/>
    <w:rsid w:val="002A3854"/>
    <w:rsid w:val="00301ADE"/>
    <w:rsid w:val="003A27AD"/>
    <w:rsid w:val="006F5CAB"/>
    <w:rsid w:val="007728AE"/>
    <w:rsid w:val="008116B9"/>
    <w:rsid w:val="00935E01"/>
    <w:rsid w:val="0097594E"/>
    <w:rsid w:val="00B4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B062"/>
  <w15:chartTrackingRefBased/>
  <w15:docId w15:val="{CBDEB438-2E80-44A5-B710-8FD1B1CF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94E"/>
    <w:pPr>
      <w:spacing w:after="0" w:line="240" w:lineRule="auto"/>
      <w:ind w:left="142" w:right="102"/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7594E"/>
    <w:pPr>
      <w:spacing w:before="120" w:after="120"/>
      <w:outlineLvl w:val="0"/>
    </w:pPr>
    <w:rPr>
      <w:rFonts w:cstheme="minorHAnsi"/>
      <w:b/>
      <w:sz w:val="24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5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Ttulo2"/>
    <w:next w:val="Ttulo1"/>
    <w:link w:val="Ttulo3Car"/>
    <w:autoRedefine/>
    <w:uiPriority w:val="9"/>
    <w:semiHidden/>
    <w:unhideWhenUsed/>
    <w:qFormat/>
    <w:rsid w:val="00935E01"/>
    <w:pPr>
      <w:outlineLvl w:val="2"/>
    </w:pPr>
    <w:rPr>
      <w:color w:val="auto"/>
      <w:sz w:val="40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59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5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7594E"/>
    <w:rPr>
      <w:rFonts w:cstheme="minorHAnsi"/>
      <w:b/>
      <w:sz w:val="24"/>
      <w:szCs w:val="20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97594E"/>
    <w:pPr>
      <w:numPr>
        <w:ilvl w:val="1"/>
      </w:numPr>
      <w:spacing w:before="120" w:after="280"/>
      <w:ind w:left="142"/>
    </w:pPr>
    <w:rPr>
      <w:rFonts w:eastAsiaTheme="minorEastAsia"/>
      <w:b/>
      <w:color w:val="262626" w:themeColor="text1" w:themeTint="D9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7594E"/>
    <w:rPr>
      <w:rFonts w:eastAsiaTheme="minorEastAsia"/>
      <w:b/>
      <w:color w:val="262626" w:themeColor="text1" w:themeTint="D9"/>
      <w:spacing w:val="15"/>
      <w:sz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5E01"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5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delista6concolores-nfasis3">
    <w:name w:val="List Table 6 Colorful Accent 3"/>
    <w:basedOn w:val="Tablanormal"/>
    <w:uiPriority w:val="51"/>
    <w:rsid w:val="00B4454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24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 Diamela</dc:creator>
  <cp:keywords/>
  <dc:description/>
  <cp:lastModifiedBy>Iara Diamela</cp:lastModifiedBy>
  <cp:revision>7</cp:revision>
  <dcterms:created xsi:type="dcterms:W3CDTF">2018-10-26T13:43:00Z</dcterms:created>
  <dcterms:modified xsi:type="dcterms:W3CDTF">2018-10-26T14:31:00Z</dcterms:modified>
</cp:coreProperties>
</file>