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56E0B" w14:textId="75FC526F" w:rsidR="00FD02E0" w:rsidRPr="001403B3" w:rsidRDefault="00000000" w:rsidP="001403B3">
      <w:pPr>
        <w:spacing w:after="400" w:line="360" w:lineRule="auto"/>
        <w:ind w:firstLine="120"/>
        <w:jc w:val="center"/>
        <w:rPr>
          <w:rFonts w:hint="eastAsia"/>
          <w:b/>
          <w:sz w:val="32"/>
          <w:lang w:eastAsia="zh-CN"/>
        </w:rPr>
      </w:pPr>
      <w:r>
        <w:rPr>
          <w:b/>
          <w:sz w:val="32"/>
          <w:lang w:eastAsia="zh-CN"/>
        </w:rPr>
        <w:t>拖延看法文本干预实验</w:t>
      </w:r>
    </w:p>
    <w:p w14:paraId="58FB6340" w14:textId="72B29FA9" w:rsidR="00FD02E0" w:rsidRPr="001403B3" w:rsidRDefault="001403B3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 w:rsidR="00000000">
        <w:rPr>
          <w:rFonts w:eastAsia="Times New Roman"/>
          <w:lang w:eastAsia="zh-CN"/>
        </w:rPr>
        <w:t xml:space="preserve">. </w:t>
      </w:r>
      <w:r w:rsidR="00000000">
        <w:rPr>
          <w:rFonts w:ascii="PMingLiU" w:eastAsia="PMingLiU" w:hAnsi="PMingLiU" w:cs="PMingLiU"/>
          <w:lang w:eastAsia="zh-CN"/>
        </w:rPr>
        <w:t>请根据你对下列说法的真实看法，评定你的相信程度。</w:t>
      </w:r>
      <w:r w:rsidR="00000000">
        <w:rPr>
          <w:rFonts w:eastAsia="Times New Roman"/>
          <w:lang w:eastAsia="zh-CN"/>
        </w:rPr>
        <w:t xml:space="preserve">1 = </w:t>
      </w:r>
      <w:r w:rsidR="00000000">
        <w:rPr>
          <w:rFonts w:ascii="PMingLiU" w:eastAsia="PMingLiU" w:hAnsi="PMingLiU" w:cs="PMingLiU"/>
          <w:lang w:eastAsia="zh-CN"/>
        </w:rPr>
        <w:t>完全不相信、</w:t>
      </w:r>
      <w:r w:rsidR="00000000">
        <w:rPr>
          <w:rFonts w:eastAsia="Times New Roman"/>
          <w:lang w:eastAsia="zh-CN"/>
        </w:rPr>
        <w:t xml:space="preserve">2 = </w:t>
      </w:r>
      <w:r w:rsidR="00000000">
        <w:rPr>
          <w:rFonts w:ascii="PMingLiU" w:eastAsia="PMingLiU" w:hAnsi="PMingLiU" w:cs="PMingLiU"/>
          <w:lang w:eastAsia="zh-CN"/>
        </w:rPr>
        <w:t>比较不相信、</w:t>
      </w:r>
      <w:r w:rsidR="00000000">
        <w:rPr>
          <w:rFonts w:eastAsia="Times New Roman"/>
          <w:lang w:eastAsia="zh-CN"/>
        </w:rPr>
        <w:t xml:space="preserve">3 = </w:t>
      </w:r>
      <w:r w:rsidR="00000000">
        <w:rPr>
          <w:rFonts w:ascii="PMingLiU" w:eastAsia="PMingLiU" w:hAnsi="PMingLiU" w:cs="PMingLiU"/>
          <w:lang w:eastAsia="zh-CN"/>
        </w:rPr>
        <w:t>有点不相信、</w:t>
      </w:r>
      <w:r w:rsidR="00000000">
        <w:rPr>
          <w:rFonts w:eastAsia="Times New Roman"/>
          <w:lang w:eastAsia="zh-CN"/>
        </w:rPr>
        <w:t xml:space="preserve">4 = </w:t>
      </w:r>
      <w:r w:rsidR="00000000">
        <w:rPr>
          <w:rFonts w:ascii="PMingLiU" w:eastAsia="PMingLiU" w:hAnsi="PMingLiU" w:cs="PMingLiU"/>
          <w:lang w:eastAsia="zh-CN"/>
        </w:rPr>
        <w:t>不确定、</w:t>
      </w:r>
      <w:r w:rsidR="00000000">
        <w:rPr>
          <w:rFonts w:eastAsia="Times New Roman"/>
          <w:lang w:eastAsia="zh-CN"/>
        </w:rPr>
        <w:t xml:space="preserve">5 = </w:t>
      </w:r>
      <w:r w:rsidR="00000000">
        <w:rPr>
          <w:rFonts w:ascii="PMingLiU" w:eastAsia="PMingLiU" w:hAnsi="PMingLiU" w:cs="PMingLiU"/>
          <w:lang w:eastAsia="zh-CN"/>
        </w:rPr>
        <w:t>有点相信、</w:t>
      </w:r>
      <w:r w:rsidR="00000000">
        <w:rPr>
          <w:rFonts w:eastAsia="Times New Roman"/>
          <w:lang w:eastAsia="zh-CN"/>
        </w:rPr>
        <w:t xml:space="preserve">6 = </w:t>
      </w:r>
      <w:r w:rsidR="00000000">
        <w:rPr>
          <w:rFonts w:ascii="PMingLiU" w:eastAsia="PMingLiU" w:hAnsi="PMingLiU" w:cs="PMingLiU"/>
          <w:lang w:eastAsia="zh-CN"/>
        </w:rPr>
        <w:t>比较相信、</w:t>
      </w:r>
      <w:r w:rsidR="00000000">
        <w:rPr>
          <w:rFonts w:eastAsia="Times New Roman"/>
          <w:lang w:eastAsia="zh-CN"/>
        </w:rPr>
        <w:t xml:space="preserve">7 = </w:t>
      </w:r>
      <w:r w:rsidR="00000000">
        <w:rPr>
          <w:rFonts w:ascii="PMingLiU" w:eastAsia="PMingLiU" w:hAnsi="PMingLiU" w:cs="PMingLiU"/>
          <w:lang w:eastAsia="zh-CN"/>
        </w:rPr>
        <w:t>完全相信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70"/>
        <w:gridCol w:w="1083"/>
        <w:gridCol w:w="1083"/>
        <w:gridCol w:w="1084"/>
        <w:gridCol w:w="1084"/>
        <w:gridCol w:w="1084"/>
        <w:gridCol w:w="1084"/>
        <w:gridCol w:w="1084"/>
      </w:tblGrid>
      <w:tr w:rsidR="00FD02E0" w14:paraId="4F42AFA2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3F1B847D" w14:textId="77777777" w:rsidR="00FD02E0" w:rsidRDefault="00FD02E0">
            <w:pPr>
              <w:jc w:val="center"/>
              <w:rPr>
                <w:lang w:eastAsia="zh-CN"/>
              </w:rPr>
            </w:pPr>
          </w:p>
        </w:tc>
        <w:tc>
          <w:tcPr>
            <w:tcW w:w="1023" w:type="dxa"/>
            <w:shd w:val="clear" w:color="auto" w:fill="D9E5ED"/>
            <w:vAlign w:val="center"/>
          </w:tcPr>
          <w:p w14:paraId="1DB67B04" w14:textId="77777777" w:rsidR="00FD02E0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7C9A067E" w14:textId="77777777" w:rsidR="00FD02E0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3BF7F8E6" w14:textId="77777777" w:rsidR="00FD02E0" w:rsidRDefault="00000000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33146367" w14:textId="77777777" w:rsidR="00FD02E0" w:rsidRDefault="000000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303623B6" w14:textId="77777777" w:rsidR="00FD02E0" w:rsidRDefault="00000000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2804C6EC" w14:textId="77777777" w:rsidR="00FD02E0" w:rsidRDefault="00000000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5A50225A" w14:textId="77777777" w:rsidR="00FD02E0" w:rsidRDefault="00000000">
            <w:pPr>
              <w:spacing w:line="360" w:lineRule="auto"/>
              <w:jc w:val="center"/>
            </w:pPr>
            <w:r>
              <w:t>7</w:t>
            </w:r>
          </w:p>
        </w:tc>
      </w:tr>
      <w:tr w:rsidR="00FD02E0" w14:paraId="49D549DD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4C58CAFE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拖延本质上就是自控失败，不应被解释为任何调节策略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57056C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1BCF3D8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E3751F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910DCF6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6F993C6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FA6D49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E359D0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7ACD0158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167F91F5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拖延有时并不只是自控差，而是在给自己争取调整状态的时间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70F2258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AA5689A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6AAC599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06B3668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C12F39F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E18EB50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D0819A7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17B59845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25B97978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无论处于什么情境，拖延都只是缺乏纪律和执行力的表现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775A4AB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73B172D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0F4F823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0E00193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CA93A58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33028EC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99EAF3D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698CDEB2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2C9F5221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lastRenderedPageBreak/>
              <w:t>当任务让人感到焦虑或压力过大时，拖延可能是一种暂时调节情绪的方式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71E8544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8EB7444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BD84A91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3B16BCD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8816A1E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7D0E826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466DF2F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1C1571B6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C483D96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把拖延说成调节方式，通常只是给自己的拖延找借口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A6F850C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3500A3C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0A5505A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1085B26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89D921A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FFACC5B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37EA1E4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39540BE9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7DB80A56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有些拖延行为的作用，不是单纯逃避任务，而是为了恢复更适合行动的心理状态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871806D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558A0C0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41BC6B5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8A2E93D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CDAC10C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F2CB4D1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1216608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1C85BCD0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6859BCAA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一个人如果真能管理好自己</w:t>
            </w:r>
            <w:r>
              <w:rPr>
                <w:rFonts w:ascii="PMingLiU" w:eastAsia="PMingLiU" w:hAnsi="PMingLiU" w:cs="PMingLiU"/>
                <w:lang w:eastAsia="zh-CN"/>
              </w:rPr>
              <w:lastRenderedPageBreak/>
              <w:t>的情绪和压力，就不会通过拖延来应对任务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5A7A97D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C1DF12F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BA6A9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1973C5A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1F3365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A77914C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0E0295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1857C6F0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51A93142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在某些情境下，拖延可以被理解为个体应对压力和不适的一种策略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2D3859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7B80EA6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B16E3A1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8274B7D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687D67E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43CA90B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62DDBD8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1EAE6FBF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7A779404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拖延只有消极意义，不可能对个体的心理状态调整起到任何作用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8764B7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D394721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96A9A5A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9B02E9B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6F8EE2F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6D68745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F10483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FD02E0" w14:paraId="19D0F9E0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2501B41A" w14:textId="77777777" w:rsidR="00FD02E0" w:rsidRDefault="00000000">
            <w:pPr>
              <w:spacing w:line="360" w:lineRule="auto"/>
              <w:jc w:val="center"/>
              <w:rPr>
                <w:color w:val="333333"/>
                <w:lang w:eastAsia="zh-CN"/>
              </w:rPr>
            </w:pPr>
            <w:r>
              <w:rPr>
                <w:rFonts w:ascii="PMingLiU" w:eastAsia="PMingLiU" w:hAnsi="PMingLiU" w:cs="PMingLiU"/>
                <w:lang w:eastAsia="zh-CN"/>
              </w:rPr>
              <w:t>判断拖延时，不能只把它看作失败，也要考虑</w:t>
            </w:r>
            <w:r>
              <w:rPr>
                <w:rFonts w:ascii="PMingLiU" w:eastAsia="PMingLiU" w:hAnsi="PMingLiU" w:cs="PMingLiU"/>
                <w:lang w:eastAsia="zh-CN"/>
              </w:rPr>
              <w:lastRenderedPageBreak/>
              <w:t>它是否具有调节情绪、压力或状态的功能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D670862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4B987A0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C94A771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DE87B3B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ACC76D3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0F7682D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E6452FF" w14:textId="77777777" w:rsidR="00FD02E0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 w14:paraId="010EB5F5" w14:textId="77777777" w:rsidR="00FD02E0" w:rsidRDefault="00FD02E0">
      <w:pPr>
        <w:rPr>
          <w:rFonts w:hint="eastAsia"/>
          <w:lang w:eastAsia="zh-CN"/>
        </w:rPr>
      </w:pPr>
    </w:p>
    <w:sectPr w:rsidR="00FD02E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403B3"/>
    <w:rsid w:val="00A77B3E"/>
    <w:rsid w:val="00CA2A55"/>
    <w:rsid w:val="00F27659"/>
    <w:rsid w:val="00FD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E1942E"/>
  <w15:docId w15:val="{06A57F96-D5EF-4A52-A6E7-3C672312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坤泽 李</cp:lastModifiedBy>
  <cp:revision>2</cp:revision>
  <dcterms:created xsi:type="dcterms:W3CDTF">2026-09-26T08:27:00Z</dcterms:created>
  <dcterms:modified xsi:type="dcterms:W3CDTF">2026-09-26T08:28:00Z</dcterms:modified>
</cp:coreProperties>
</file>