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DF" w:rsidRDefault="00A427DF" w:rsidP="00A427DF">
      <w:pPr>
        <w:rPr>
          <w:rFonts w:eastAsia="黑体"/>
          <w:b/>
          <w:bCs/>
          <w:sz w:val="32"/>
        </w:rPr>
      </w:pPr>
    </w:p>
    <w:p w:rsidR="00A427DF" w:rsidRDefault="00A427DF" w:rsidP="00A427DF">
      <w:pPr>
        <w:rPr>
          <w:rFonts w:eastAsia="黑体"/>
          <w:b/>
          <w:bCs/>
          <w:sz w:val="32"/>
        </w:rPr>
      </w:pPr>
    </w:p>
    <w:p w:rsidR="00A427DF" w:rsidRDefault="00A427DF" w:rsidP="00A427DF">
      <w:pPr>
        <w:rPr>
          <w:rFonts w:eastAsia="黑体"/>
          <w:b/>
          <w:bCs/>
          <w:sz w:val="32"/>
        </w:rPr>
      </w:pPr>
    </w:p>
    <w:p w:rsidR="00A427DF" w:rsidRDefault="00A427DF" w:rsidP="00A427DF">
      <w:pPr>
        <w:rPr>
          <w:rFonts w:eastAsia="黑体"/>
          <w:b/>
          <w:bCs/>
          <w:sz w:val="32"/>
        </w:rPr>
      </w:pPr>
    </w:p>
    <w:p w:rsidR="00A427DF" w:rsidRDefault="00A427DF" w:rsidP="00A427DF">
      <w:pPr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[</w:t>
      </w:r>
      <w:r w:rsidR="00BF6441">
        <w:rPr>
          <w:rFonts w:eastAsia="黑体" w:hint="eastAsia"/>
          <w:b/>
          <w:bCs/>
          <w:sz w:val="52"/>
          <w:szCs w:val="52"/>
        </w:rPr>
        <w:t>电商平台</w:t>
      </w:r>
      <w:r>
        <w:rPr>
          <w:rFonts w:eastAsia="黑体"/>
          <w:b/>
          <w:bCs/>
          <w:sz w:val="52"/>
          <w:szCs w:val="52"/>
        </w:rPr>
        <w:t>]</w:t>
      </w:r>
    </w:p>
    <w:p w:rsidR="00A427DF" w:rsidRDefault="00BF6441" w:rsidP="00A427DF">
      <w:pPr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数据库设计文档</w:t>
      </w:r>
    </w:p>
    <w:p w:rsidR="00A427DF" w:rsidRDefault="00A427DF" w:rsidP="00A427DF">
      <w:pPr>
        <w:jc w:val="center"/>
        <w:rPr>
          <w:rFonts w:eastAsia="黑体"/>
          <w:b/>
          <w:bCs/>
          <w:sz w:val="24"/>
          <w:szCs w:val="24"/>
        </w:rPr>
      </w:pPr>
      <w:r>
        <w:rPr>
          <w:rFonts w:eastAsia="黑体" w:hint="eastAsia"/>
          <w:b/>
          <w:bCs/>
          <w:szCs w:val="24"/>
        </w:rPr>
        <w:t>版本：</w:t>
      </w:r>
      <w:r>
        <w:rPr>
          <w:rFonts w:eastAsia="黑体"/>
          <w:b/>
          <w:bCs/>
          <w:szCs w:val="24"/>
        </w:rPr>
        <w:t>v0.1</w:t>
      </w:r>
    </w:p>
    <w:p w:rsidR="00A427DF" w:rsidRDefault="00BF6441" w:rsidP="00A427DF">
      <w:pPr>
        <w:jc w:val="center"/>
        <w:rPr>
          <w:rFonts w:eastAsia="黑体"/>
          <w:b/>
          <w:bCs/>
          <w:szCs w:val="24"/>
        </w:rPr>
      </w:pPr>
      <w:r>
        <w:rPr>
          <w:rFonts w:eastAsia="黑体" w:hint="eastAsia"/>
          <w:b/>
          <w:bCs/>
          <w:szCs w:val="24"/>
        </w:rPr>
        <w:t>团队</w:t>
      </w:r>
      <w:r w:rsidR="00A427DF">
        <w:rPr>
          <w:rFonts w:eastAsia="黑体" w:hint="eastAsia"/>
          <w:b/>
          <w:bCs/>
          <w:szCs w:val="24"/>
        </w:rPr>
        <w:t>：</w:t>
      </w:r>
      <w:r w:rsidR="00A427DF">
        <w:rPr>
          <w:rFonts w:eastAsia="黑体"/>
          <w:b/>
          <w:bCs/>
          <w:szCs w:val="24"/>
        </w:rPr>
        <w:t>[</w:t>
      </w:r>
      <w:r>
        <w:rPr>
          <w:rFonts w:eastAsia="黑体" w:hint="eastAsia"/>
          <w:b/>
          <w:bCs/>
          <w:szCs w:val="24"/>
        </w:rPr>
        <w:t>优秀的团队</w:t>
      </w:r>
      <w:r w:rsidR="00A427DF">
        <w:rPr>
          <w:rFonts w:eastAsia="黑体"/>
          <w:b/>
          <w:bCs/>
          <w:szCs w:val="24"/>
        </w:rPr>
        <w:t>]</w:t>
      </w:r>
    </w:p>
    <w:p w:rsidR="00A427DF" w:rsidRDefault="00A427DF" w:rsidP="00A427DF">
      <w:pPr>
        <w:jc w:val="center"/>
        <w:rPr>
          <w:rFonts w:eastAsia="黑体"/>
          <w:b/>
          <w:bCs/>
          <w:szCs w:val="24"/>
        </w:rPr>
      </w:pPr>
    </w:p>
    <w:p w:rsidR="00A427DF" w:rsidRDefault="00A427DF" w:rsidP="00A427DF">
      <w:pPr>
        <w:jc w:val="center"/>
        <w:rPr>
          <w:rFonts w:eastAsia="黑体"/>
          <w:b/>
          <w:bCs/>
          <w:szCs w:val="24"/>
        </w:rPr>
      </w:pPr>
    </w:p>
    <w:p w:rsidR="00A427DF" w:rsidRDefault="00A427DF" w:rsidP="00A427DF">
      <w:pPr>
        <w:rPr>
          <w:rFonts w:eastAsia="黑体"/>
          <w:b/>
          <w:bCs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56"/>
        <w:gridCol w:w="1800"/>
        <w:gridCol w:w="1395"/>
        <w:gridCol w:w="1125"/>
        <w:gridCol w:w="3046"/>
      </w:tblGrid>
      <w:tr w:rsidR="00A427DF" w:rsidTr="00A427D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A427DF" w:rsidTr="00A427D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t>2018.06.08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7DF" w:rsidRDefault="00BF6441">
            <w:pPr>
              <w:widowControl w:val="0"/>
              <w:spacing w:line="360" w:lineRule="auto"/>
              <w:jc w:val="both"/>
              <w:rPr>
                <w:kern w:val="2"/>
                <w:sz w:val="24"/>
              </w:rPr>
            </w:pPr>
            <w:proofErr w:type="spellStart"/>
            <w:r>
              <w:rPr>
                <w:rFonts w:hint="eastAsia"/>
              </w:rPr>
              <w:t>nicky.ma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  <w:r>
              <w:t>v0.1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7DF" w:rsidRDefault="00A427DF">
            <w:pPr>
              <w:widowControl w:val="0"/>
              <w:spacing w:line="360" w:lineRule="auto"/>
              <w:jc w:val="both"/>
              <w:rPr>
                <w:kern w:val="2"/>
                <w:sz w:val="24"/>
              </w:rPr>
            </w:pPr>
            <w:r>
              <w:rPr>
                <w:rFonts w:hint="eastAsia"/>
              </w:rPr>
              <w:t>整理</w:t>
            </w:r>
          </w:p>
        </w:tc>
      </w:tr>
      <w:tr w:rsidR="00A427DF" w:rsidTr="00A427D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both"/>
              <w:rPr>
                <w:kern w:val="2"/>
                <w:sz w:val="24"/>
              </w:rPr>
            </w:pPr>
          </w:p>
        </w:tc>
      </w:tr>
      <w:tr w:rsidR="00A427DF" w:rsidTr="00A427DF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center"/>
              <w:rPr>
                <w:kern w:val="2"/>
                <w:sz w:val="24"/>
              </w:rPr>
            </w:pP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7DF" w:rsidRDefault="00A427DF">
            <w:pPr>
              <w:widowControl w:val="0"/>
              <w:spacing w:line="360" w:lineRule="auto"/>
              <w:jc w:val="both"/>
              <w:rPr>
                <w:kern w:val="2"/>
                <w:sz w:val="24"/>
              </w:rPr>
            </w:pPr>
          </w:p>
        </w:tc>
      </w:tr>
    </w:tbl>
    <w:p w:rsidR="00A427DF" w:rsidRDefault="00A427DF" w:rsidP="00A427DF">
      <w:pPr>
        <w:sectPr w:rsidR="00A427D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27DF" w:rsidRDefault="00A427DF" w:rsidP="00A427DF">
      <w:pPr>
        <w:pStyle w:val="10"/>
        <w:tabs>
          <w:tab w:val="right" w:leader="dot" w:pos="8306"/>
        </w:tabs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目    录</w:t>
      </w:r>
    </w:p>
    <w:p w:rsidR="003B0E4D" w:rsidRDefault="001A3D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A3D0C">
        <w:fldChar w:fldCharType="begin"/>
      </w:r>
      <w:r w:rsidR="00A427DF">
        <w:instrText xml:space="preserve">TOC \o "1-3" \h \u </w:instrText>
      </w:r>
      <w:r w:rsidRPr="001A3D0C">
        <w:fldChar w:fldCharType="separate"/>
      </w:r>
      <w:hyperlink w:anchor="_Toc516263564" w:history="1">
        <w:r w:rsidR="003B0E4D" w:rsidRPr="00AC783E">
          <w:rPr>
            <w:rStyle w:val="a3"/>
            <w:noProof/>
          </w:rPr>
          <w:t>1</w:t>
        </w:r>
        <w:r w:rsidR="003B0E4D" w:rsidRPr="00AC783E">
          <w:rPr>
            <w:rStyle w:val="a3"/>
            <w:rFonts w:hint="eastAsia"/>
            <w:noProof/>
          </w:rPr>
          <w:t>引言</w:t>
        </w:r>
        <w:r w:rsidR="003B0E4D">
          <w:rPr>
            <w:noProof/>
          </w:rPr>
          <w:tab/>
        </w:r>
        <w:r>
          <w:rPr>
            <w:noProof/>
          </w:rPr>
          <w:fldChar w:fldCharType="begin"/>
        </w:r>
        <w:r w:rsidR="003B0E4D">
          <w:rPr>
            <w:noProof/>
          </w:rPr>
          <w:instrText xml:space="preserve"> PAGEREF _Toc516263564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B0E4D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0E4D" w:rsidRDefault="001A3D0C" w:rsidP="003B0E4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263565" w:history="1">
        <w:r w:rsidR="003B0E4D" w:rsidRPr="00AC783E">
          <w:rPr>
            <w:rStyle w:val="a3"/>
            <w:noProof/>
          </w:rPr>
          <w:t>1.1</w:t>
        </w:r>
        <w:r w:rsidR="003B0E4D" w:rsidRPr="00AC783E">
          <w:rPr>
            <w:rStyle w:val="a3"/>
            <w:rFonts w:hint="eastAsia"/>
            <w:noProof/>
          </w:rPr>
          <w:t>目的</w:t>
        </w:r>
        <w:r w:rsidR="003B0E4D">
          <w:rPr>
            <w:noProof/>
          </w:rPr>
          <w:tab/>
        </w:r>
        <w:r>
          <w:rPr>
            <w:noProof/>
          </w:rPr>
          <w:fldChar w:fldCharType="begin"/>
        </w:r>
        <w:r w:rsidR="003B0E4D">
          <w:rPr>
            <w:noProof/>
          </w:rPr>
          <w:instrText xml:space="preserve"> PAGEREF _Toc516263565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B0E4D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0E4D" w:rsidRDefault="001A3D0C" w:rsidP="003B0E4D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263566" w:history="1">
        <w:r w:rsidR="003B0E4D" w:rsidRPr="00AC783E">
          <w:rPr>
            <w:rStyle w:val="a3"/>
            <w:noProof/>
          </w:rPr>
          <w:t>1.2</w:t>
        </w:r>
        <w:r w:rsidR="003B0E4D" w:rsidRPr="00AC783E">
          <w:rPr>
            <w:rStyle w:val="a3"/>
            <w:rFonts w:hint="eastAsia"/>
            <w:noProof/>
          </w:rPr>
          <w:t>定义</w:t>
        </w:r>
        <w:r w:rsidR="003B0E4D">
          <w:rPr>
            <w:noProof/>
          </w:rPr>
          <w:tab/>
        </w:r>
        <w:r>
          <w:rPr>
            <w:noProof/>
          </w:rPr>
          <w:fldChar w:fldCharType="begin"/>
        </w:r>
        <w:r w:rsidR="003B0E4D">
          <w:rPr>
            <w:noProof/>
          </w:rPr>
          <w:instrText xml:space="preserve"> PAGEREF _Toc516263566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B0E4D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B0E4D" w:rsidRDefault="001A3D0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16263567" w:history="1">
        <w:r w:rsidR="003B0E4D" w:rsidRPr="00AC783E">
          <w:rPr>
            <w:rStyle w:val="a3"/>
            <w:noProof/>
          </w:rPr>
          <w:t>2</w:t>
        </w:r>
        <w:r w:rsidR="003B0E4D" w:rsidRPr="00AC783E">
          <w:rPr>
            <w:rStyle w:val="a3"/>
            <w:rFonts w:hint="eastAsia"/>
            <w:noProof/>
          </w:rPr>
          <w:t>数据库设计</w:t>
        </w:r>
        <w:r w:rsidR="003B0E4D">
          <w:rPr>
            <w:noProof/>
          </w:rPr>
          <w:tab/>
        </w:r>
        <w:r>
          <w:rPr>
            <w:noProof/>
          </w:rPr>
          <w:fldChar w:fldCharType="begin"/>
        </w:r>
        <w:r w:rsidR="003B0E4D">
          <w:rPr>
            <w:noProof/>
          </w:rPr>
          <w:instrText xml:space="preserve"> PAGEREF _Toc516263567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B0E4D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A427DF" w:rsidRDefault="001A3D0C" w:rsidP="00A427DF">
      <w:r>
        <w:fldChar w:fldCharType="end"/>
      </w:r>
    </w:p>
    <w:p w:rsidR="00A427DF" w:rsidRDefault="00A427DF" w:rsidP="00A427DF">
      <w:pPr>
        <w:spacing w:beforeAutospacing="1" w:afterAutospacing="1" w:line="576" w:lineRule="auto"/>
        <w:rPr>
          <w:b/>
          <w:kern w:val="44"/>
          <w:sz w:val="44"/>
        </w:rPr>
        <w:sectPr w:rsidR="00A427DF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A427DF" w:rsidRDefault="00A427DF" w:rsidP="00A427DF">
      <w:pPr>
        <w:pStyle w:val="1"/>
      </w:pPr>
      <w:bookmarkStart w:id="0" w:name="_Toc14086"/>
      <w:bookmarkStart w:id="1" w:name="_Toc516263564"/>
      <w: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:rsidR="00A427DF" w:rsidRDefault="00A427DF" w:rsidP="00A427DF">
      <w:pPr>
        <w:pStyle w:val="2"/>
      </w:pPr>
      <w:bookmarkStart w:id="2" w:name="_Toc10718"/>
      <w:bookmarkStart w:id="3" w:name="_Toc516263565"/>
      <w:r>
        <w:t>1.1</w:t>
      </w:r>
      <w:r>
        <w:rPr>
          <w:rFonts w:hint="eastAsia"/>
        </w:rPr>
        <w:t>目的</w:t>
      </w:r>
      <w:bookmarkEnd w:id="2"/>
      <w:bookmarkEnd w:id="3"/>
    </w:p>
    <w:p w:rsidR="00A427DF" w:rsidRDefault="00BF6441" w:rsidP="00A427DF">
      <w:r>
        <w:rPr>
          <w:rFonts w:hint="eastAsia"/>
        </w:rPr>
        <w:t>对电商平台进行数据库设计，方便开发人员开发</w:t>
      </w:r>
    </w:p>
    <w:p w:rsidR="00A427DF" w:rsidRDefault="00A427DF" w:rsidP="00A427DF">
      <w:pPr>
        <w:pStyle w:val="2"/>
      </w:pPr>
      <w:bookmarkStart w:id="4" w:name="_Toc26386"/>
      <w:bookmarkStart w:id="5" w:name="_Toc516263566"/>
      <w:r>
        <w:t>1.2</w:t>
      </w:r>
      <w:r>
        <w:rPr>
          <w:rFonts w:hint="eastAsia"/>
        </w:rPr>
        <w:t>定义</w:t>
      </w:r>
      <w:bookmarkEnd w:id="4"/>
      <w:bookmarkEnd w:id="5"/>
    </w:p>
    <w:p w:rsidR="00BF6441" w:rsidRPr="00BF6441" w:rsidRDefault="00BF6441" w:rsidP="00BF6441">
      <w:pPr>
        <w:pStyle w:val="a4"/>
        <w:shd w:val="clear" w:color="auto" w:fill="FFFFFF"/>
        <w:spacing w:before="240" w:beforeAutospacing="0" w:after="210" w:afterAutospacing="0" w:line="420" w:lineRule="atLeast"/>
        <w:ind w:left="450"/>
        <w:rPr>
          <w:rFonts w:ascii="Tahoma" w:eastAsia="微软雅黑" w:hAnsi="Tahoma" w:cstheme="minorBidi"/>
          <w:sz w:val="22"/>
          <w:szCs w:val="22"/>
        </w:rPr>
      </w:pPr>
      <w:bookmarkStart w:id="6" w:name="_Toc22759"/>
      <w:r w:rsidRPr="00BF6441">
        <w:rPr>
          <w:rFonts w:ascii="Tahoma" w:eastAsia="微软雅黑" w:hAnsi="Tahoma" w:cstheme="minorBidi"/>
          <w:sz w:val="22"/>
          <w:szCs w:val="22"/>
        </w:rPr>
        <w:t>SPU SPU(Standard Product Unit)</w:t>
      </w:r>
      <w:r w:rsidRPr="00BF6441">
        <w:rPr>
          <w:rFonts w:ascii="Tahoma" w:eastAsia="微软雅黑" w:hAnsi="Tahoma" w:cstheme="minorBidi"/>
          <w:sz w:val="22"/>
          <w:szCs w:val="22"/>
        </w:rPr>
        <w:t>：标准化产品单元。是商品信息聚合的最小单位，是一组可复用、易检索的标准化信息的集合，该集合描述了一个产品的特性。通俗点讲，属性值、特性相同的商品就可以称为一个</w:t>
      </w:r>
      <w:r w:rsidRPr="00BF6441">
        <w:rPr>
          <w:rFonts w:ascii="Tahoma" w:eastAsia="微软雅黑" w:hAnsi="Tahoma" w:cstheme="minorBidi"/>
          <w:sz w:val="22"/>
          <w:szCs w:val="22"/>
        </w:rPr>
        <w:t>SPU</w:t>
      </w:r>
      <w:r w:rsidRPr="00BF6441">
        <w:rPr>
          <w:rFonts w:ascii="Tahoma" w:eastAsia="微软雅黑" w:hAnsi="Tahoma" w:cstheme="minorBidi"/>
          <w:sz w:val="22"/>
          <w:szCs w:val="22"/>
        </w:rPr>
        <w:t>。</w:t>
      </w:r>
    </w:p>
    <w:p w:rsidR="00BF6441" w:rsidRPr="00BF6441" w:rsidRDefault="00BF6441" w:rsidP="00BF6441">
      <w:pPr>
        <w:pStyle w:val="a4"/>
        <w:shd w:val="clear" w:color="auto" w:fill="FFFFFF"/>
        <w:spacing w:before="240" w:beforeAutospacing="0" w:after="210" w:afterAutospacing="0" w:line="420" w:lineRule="atLeast"/>
        <w:ind w:left="450"/>
        <w:rPr>
          <w:rFonts w:ascii="Tahoma" w:eastAsia="微软雅黑" w:hAnsi="Tahoma" w:cstheme="minorBidi"/>
          <w:sz w:val="22"/>
          <w:szCs w:val="22"/>
        </w:rPr>
      </w:pPr>
      <w:r w:rsidRPr="00BF6441">
        <w:rPr>
          <w:rFonts w:ascii="Tahoma" w:eastAsia="微软雅黑" w:hAnsi="Tahoma" w:cstheme="minorBidi"/>
          <w:sz w:val="22"/>
          <w:szCs w:val="22"/>
        </w:rPr>
        <w:t>SKU SKU=Stock Keeping Unit</w:t>
      </w:r>
      <w:r w:rsidRPr="00BF6441">
        <w:rPr>
          <w:rFonts w:ascii="Tahoma" w:eastAsia="微软雅黑" w:hAnsi="Tahoma" w:cstheme="minorBidi"/>
          <w:sz w:val="22"/>
          <w:szCs w:val="22"/>
        </w:rPr>
        <w:t>（库存量单位）。即库存进出计量的基本单元，可以是以件，盒，托盘等为单位。</w:t>
      </w:r>
    </w:p>
    <w:p w:rsidR="00D84DFD" w:rsidRDefault="00A427DF" w:rsidP="00D84DFD">
      <w:pPr>
        <w:pStyle w:val="1"/>
        <w:rPr>
          <w:rFonts w:hint="eastAsia"/>
        </w:rPr>
      </w:pPr>
      <w:bookmarkStart w:id="7" w:name="_Toc516263567"/>
      <w:r>
        <w:t>2</w:t>
      </w:r>
      <w:bookmarkEnd w:id="6"/>
      <w:r w:rsidR="00BF6441">
        <w:rPr>
          <w:rFonts w:hint="eastAsia"/>
        </w:rPr>
        <w:t>数据库设计</w:t>
      </w:r>
      <w:bookmarkEnd w:id="7"/>
    </w:p>
    <w:p w:rsidR="00D84DFD" w:rsidRPr="00D84DFD" w:rsidRDefault="00D84DFD" w:rsidP="00D84DFD">
      <w:r>
        <w:rPr>
          <w:noProof/>
        </w:rPr>
        <w:drawing>
          <wp:inline distT="0" distB="0" distL="0" distR="0">
            <wp:extent cx="5274310" cy="24402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028A8"/>
    <w:multiLevelType w:val="multilevel"/>
    <w:tmpl w:val="B08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3D0C"/>
    <w:rsid w:val="00301CF2"/>
    <w:rsid w:val="00323B43"/>
    <w:rsid w:val="003B0E4D"/>
    <w:rsid w:val="003D37D8"/>
    <w:rsid w:val="00426133"/>
    <w:rsid w:val="004358AB"/>
    <w:rsid w:val="008B7726"/>
    <w:rsid w:val="00A427DF"/>
    <w:rsid w:val="00BF6441"/>
    <w:rsid w:val="00D31D50"/>
    <w:rsid w:val="00D84DFD"/>
    <w:rsid w:val="00FD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A427DF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semiHidden/>
    <w:unhideWhenUsed/>
    <w:qFormat/>
    <w:rsid w:val="00A427DF"/>
    <w:pPr>
      <w:keepNext/>
      <w:keepLines/>
      <w:widowControl w:val="0"/>
      <w:adjustRightInd/>
      <w:snapToGrid/>
      <w:spacing w:before="260" w:after="260" w:line="412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27DF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semiHidden/>
    <w:rsid w:val="00A427DF"/>
    <w:rPr>
      <w:rFonts w:ascii="Arial" w:eastAsia="黑体" w:hAnsi="Arial" w:cs="Times New Roman"/>
      <w:b/>
      <w:kern w:val="2"/>
      <w:sz w:val="32"/>
      <w:szCs w:val="20"/>
    </w:rPr>
  </w:style>
  <w:style w:type="character" w:styleId="a3">
    <w:name w:val="Hyperlink"/>
    <w:basedOn w:val="a0"/>
    <w:uiPriority w:val="99"/>
    <w:unhideWhenUsed/>
    <w:rsid w:val="00A427D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427DF"/>
    <w:pPr>
      <w:widowControl w:val="0"/>
      <w:adjustRightInd/>
      <w:snapToGrid/>
      <w:spacing w:after="0" w:line="360" w:lineRule="auto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427DF"/>
    <w:pPr>
      <w:widowControl w:val="0"/>
      <w:adjustRightInd/>
      <w:snapToGrid/>
      <w:spacing w:after="0" w:line="36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a4">
    <w:name w:val="Normal (Web)"/>
    <w:basedOn w:val="a"/>
    <w:uiPriority w:val="99"/>
    <w:semiHidden/>
    <w:unhideWhenUsed/>
    <w:rsid w:val="00BF644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84DF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4DF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BA9885-10DD-412B-9184-D092AD25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2018-06-09T05:03:00Z</dcterms:modified>
</cp:coreProperties>
</file>