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B2C86" w14:textId="236C53B0" w:rsidR="00EA1A6C" w:rsidRDefault="00EA1A6C" w:rsidP="00AB6500">
      <w:pPr>
        <w:pStyle w:val="Prrafodelista"/>
        <w:numPr>
          <w:ilvl w:val="0"/>
          <w:numId w:val="1"/>
        </w:numPr>
      </w:pPr>
      <w:r w:rsidRPr="00EA1A6C">
        <w:t xml:space="preserve">Acceder a la </w:t>
      </w:r>
      <w:proofErr w:type="gramStart"/>
      <w:r w:rsidRPr="00EA1A6C">
        <w:t xml:space="preserve">BD </w:t>
      </w:r>
      <w:r>
        <w:t xml:space="preserve"> de</w:t>
      </w:r>
      <w:proofErr w:type="gramEnd"/>
      <w:r>
        <w:t xml:space="preserve"> la 192.168.60.210 </w:t>
      </w:r>
      <w:r w:rsidRPr="00EA1A6C">
        <w:t xml:space="preserve">donde se encuentran los registros de los usuarios y seleccionar uno con sus credenciales para realizar la prueba. (Tipo de </w:t>
      </w:r>
      <w:proofErr w:type="spellStart"/>
      <w:r w:rsidRPr="00EA1A6C">
        <w:t>identificació</w:t>
      </w:r>
      <w:proofErr w:type="spellEnd"/>
      <w:r w:rsidRPr="00EA1A6C">
        <w:t xml:space="preserve">, número de identificación, contraseña). Verificar la información en la tabla </w:t>
      </w:r>
      <w:proofErr w:type="spellStart"/>
      <w:r w:rsidRPr="00EA1A6C">
        <w:t>Auth.Users</w:t>
      </w:r>
      <w:proofErr w:type="spellEnd"/>
      <w:r w:rsidRPr="00EA1A6C">
        <w:t xml:space="preserve"> de la BD </w:t>
      </w:r>
      <w:proofErr w:type="spellStart"/>
      <w:r w:rsidRPr="00EA1A6C">
        <w:t>Picasso_New</w:t>
      </w:r>
      <w:proofErr w:type="spellEnd"/>
    </w:p>
    <w:p w14:paraId="5E5DBFC9" w14:textId="0DD35311" w:rsidR="001C125D" w:rsidRDefault="00EA1A6C" w:rsidP="00AB6500">
      <w:pPr>
        <w:pStyle w:val="Prrafodelista"/>
        <w:numPr>
          <w:ilvl w:val="0"/>
          <w:numId w:val="1"/>
        </w:numPr>
      </w:pPr>
      <w:r>
        <w:t xml:space="preserve">Ingresar el tipo de documento, el documento y la contraseña consultadas en el paso anterior en la pantalla de </w:t>
      </w:r>
      <w:proofErr w:type="spellStart"/>
      <w:r>
        <w:t>login</w:t>
      </w:r>
      <w:proofErr w:type="spellEnd"/>
      <w:r>
        <w:t xml:space="preserve"> y dar clic en iniciar sesión.</w:t>
      </w:r>
      <w:r>
        <w:t xml:space="preserve"> </w:t>
      </w:r>
    </w:p>
    <w:p w14:paraId="7F267BA1" w14:textId="4A2530CE" w:rsidR="00AB6500" w:rsidRDefault="00AB6500" w:rsidP="00AB6500">
      <w:pPr>
        <w:pStyle w:val="Prrafodelista"/>
      </w:pPr>
      <w:r>
        <w:rPr>
          <w:noProof/>
        </w:rPr>
        <w:drawing>
          <wp:inline distT="0" distB="0" distL="0" distR="0" wp14:anchorId="0FCE1A5E" wp14:editId="058D62A1">
            <wp:extent cx="1544604" cy="30366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8451" cy="31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9A7D" w14:textId="71A57424" w:rsidR="00EA1A6C" w:rsidRDefault="00EA1A6C" w:rsidP="00EA1A6C"/>
    <w:p w14:paraId="396DA481" w14:textId="74AE75BC" w:rsidR="00EA1A6C" w:rsidRDefault="00EA1A6C" w:rsidP="00EA1A6C">
      <w:pPr>
        <w:pStyle w:val="Prrafodelista"/>
        <w:numPr>
          <w:ilvl w:val="0"/>
          <w:numId w:val="1"/>
        </w:numPr>
      </w:pPr>
      <w:r>
        <w:t>Una vez iniciado la sesión</w:t>
      </w:r>
      <w:r w:rsidRPr="00EA1A6C">
        <w:t xml:space="preserve"> y seleccionar un emisor para realizar transacciones.</w:t>
      </w:r>
    </w:p>
    <w:p w14:paraId="63E7B25E" w14:textId="77777777" w:rsidR="00AB6500" w:rsidRDefault="00AB6500" w:rsidP="00AB6500">
      <w:pPr>
        <w:pStyle w:val="Prrafodelista"/>
      </w:pPr>
    </w:p>
    <w:p w14:paraId="274B5F49" w14:textId="77777777" w:rsidR="00AB6500" w:rsidRDefault="00AB6500" w:rsidP="00AB6500">
      <w:pPr>
        <w:pStyle w:val="Prrafodelista"/>
      </w:pPr>
      <w:r>
        <w:rPr>
          <w:noProof/>
        </w:rPr>
        <w:drawing>
          <wp:inline distT="0" distB="0" distL="0" distR="0" wp14:anchorId="197E7B4D" wp14:editId="244CFE5C">
            <wp:extent cx="1610675" cy="311169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502" cy="32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34EF" w14:textId="77777777" w:rsidR="00AB6500" w:rsidRDefault="00AB6500" w:rsidP="00AB6500">
      <w:pPr>
        <w:pStyle w:val="Prrafodelista"/>
      </w:pPr>
    </w:p>
    <w:p w14:paraId="004E00FD" w14:textId="7E83F498" w:rsidR="00EA1A6C" w:rsidRDefault="00EA1A6C" w:rsidP="000C3D15">
      <w:pPr>
        <w:pStyle w:val="Prrafodelista"/>
        <w:numPr>
          <w:ilvl w:val="0"/>
          <w:numId w:val="1"/>
        </w:numPr>
      </w:pPr>
      <w:r w:rsidRPr="00EA1A6C">
        <w:lastRenderedPageBreak/>
        <w:t xml:space="preserve">Dar clic a la transacción de </w:t>
      </w:r>
      <w:r>
        <w:t>Compra</w:t>
      </w:r>
      <w:r w:rsidRPr="00EA1A6C">
        <w:t>.</w:t>
      </w:r>
    </w:p>
    <w:p w14:paraId="503C10F8" w14:textId="76E518BA" w:rsidR="00EA1A6C" w:rsidRDefault="00EA1A6C" w:rsidP="00AB6500">
      <w:pPr>
        <w:pStyle w:val="Prrafodelista"/>
        <w:numPr>
          <w:ilvl w:val="0"/>
          <w:numId w:val="1"/>
        </w:numPr>
      </w:pPr>
      <w:r w:rsidRPr="00EA1A6C">
        <w:t>Desplegar la lista de productos y seleccionar un producto.</w:t>
      </w:r>
    </w:p>
    <w:p w14:paraId="4DF299DF" w14:textId="3A9A5E5D" w:rsidR="00EA1A6C" w:rsidRDefault="00AB6500" w:rsidP="00EA1A6C">
      <w:r>
        <w:rPr>
          <w:noProof/>
        </w:rPr>
        <w:drawing>
          <wp:inline distT="0" distB="0" distL="0" distR="0" wp14:anchorId="4F22E3EF" wp14:editId="4A05096B">
            <wp:extent cx="1542375" cy="3125337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408" cy="31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183E" w14:textId="5C142AA3" w:rsidR="00EA1A6C" w:rsidRDefault="00EA1A6C" w:rsidP="00AB6500">
      <w:pPr>
        <w:pStyle w:val="Prrafodelista"/>
        <w:numPr>
          <w:ilvl w:val="0"/>
          <w:numId w:val="1"/>
        </w:numPr>
      </w:pPr>
      <w:r w:rsidRPr="00EA1A6C">
        <w:t>Desplegar la lista de tipos de identificación y seleccionar C</w:t>
      </w:r>
      <w:r w:rsidR="004D071C">
        <w:t>C</w:t>
      </w:r>
    </w:p>
    <w:p w14:paraId="0CB4A575" w14:textId="00429F49" w:rsidR="00AB6500" w:rsidRDefault="00AB6500" w:rsidP="00AB6500">
      <w:pPr>
        <w:pStyle w:val="Prrafodelista"/>
      </w:pPr>
      <w:r>
        <w:rPr>
          <w:noProof/>
        </w:rPr>
        <w:drawing>
          <wp:inline distT="0" distB="0" distL="0" distR="0" wp14:anchorId="16E56580" wp14:editId="1CC6A7D4">
            <wp:extent cx="1545021" cy="3200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592" cy="328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A238" w14:textId="4F0C01EC" w:rsidR="004D071C" w:rsidRDefault="004D071C" w:rsidP="00AB6500">
      <w:pPr>
        <w:pStyle w:val="Prrafodelista"/>
        <w:numPr>
          <w:ilvl w:val="0"/>
          <w:numId w:val="1"/>
        </w:numPr>
      </w:pPr>
      <w:r w:rsidRPr="004D071C">
        <w:t xml:space="preserve">Ingresar un número de documento </w:t>
      </w:r>
      <w:r w:rsidRPr="004D071C">
        <w:t>válido</w:t>
      </w:r>
      <w:r w:rsidRPr="004D071C">
        <w:t xml:space="preserve"> para la transacción teniendo en cuenta el tipo de identificación ingresado en el paso anterior.</w:t>
      </w:r>
    </w:p>
    <w:p w14:paraId="1AB29D91" w14:textId="51538D8E" w:rsidR="004D071C" w:rsidRDefault="004D071C" w:rsidP="00EA1A6C"/>
    <w:p w14:paraId="069B0941" w14:textId="5930AD7D" w:rsidR="004D071C" w:rsidRDefault="004D071C" w:rsidP="00AB6500">
      <w:pPr>
        <w:pStyle w:val="Prrafodelista"/>
        <w:numPr>
          <w:ilvl w:val="0"/>
          <w:numId w:val="1"/>
        </w:numPr>
      </w:pPr>
      <w:r>
        <w:t>Generar un token en Aspen con un usuario que se encuentre en TUP.</w:t>
      </w:r>
    </w:p>
    <w:p w14:paraId="33615399" w14:textId="77777777" w:rsidR="00AB6500" w:rsidRDefault="00AB6500" w:rsidP="00AB6500">
      <w:pPr>
        <w:pStyle w:val="Prrafodelista"/>
      </w:pPr>
    </w:p>
    <w:p w14:paraId="3B7C875A" w14:textId="77D4612E" w:rsidR="00AB6500" w:rsidRDefault="00AB6500" w:rsidP="00AB6500">
      <w:pPr>
        <w:pStyle w:val="Prrafodelista"/>
      </w:pPr>
      <w:r>
        <w:rPr>
          <w:noProof/>
        </w:rPr>
        <w:lastRenderedPageBreak/>
        <w:drawing>
          <wp:inline distT="0" distB="0" distL="0" distR="0" wp14:anchorId="29A12390" wp14:editId="3BFFB6CA">
            <wp:extent cx="1894214" cy="392373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662" cy="39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9E0" w14:textId="77777777" w:rsidR="004D071C" w:rsidRDefault="004D071C" w:rsidP="004D071C"/>
    <w:p w14:paraId="0D6A5E2D" w14:textId="62C6B311" w:rsidR="004D071C" w:rsidRDefault="004D071C" w:rsidP="00AB6500">
      <w:pPr>
        <w:pStyle w:val="Prrafodelista"/>
        <w:numPr>
          <w:ilvl w:val="0"/>
          <w:numId w:val="1"/>
        </w:numPr>
      </w:pPr>
      <w:r>
        <w:t>Ingresar el token generado para la transacción en el campo Token.</w:t>
      </w:r>
    </w:p>
    <w:p w14:paraId="7C1E2B93" w14:textId="4F0AA45C" w:rsidR="004D071C" w:rsidRDefault="004D071C" w:rsidP="00AB6500">
      <w:pPr>
        <w:ind w:firstLine="705"/>
      </w:pPr>
    </w:p>
    <w:p w14:paraId="7BD07794" w14:textId="47B20DAE" w:rsidR="004D071C" w:rsidRDefault="004D071C" w:rsidP="00AB6500">
      <w:pPr>
        <w:pStyle w:val="Prrafodelista"/>
        <w:numPr>
          <w:ilvl w:val="0"/>
          <w:numId w:val="1"/>
        </w:numPr>
      </w:pPr>
      <w:r>
        <w:t>Ingresar un monto valido para la transacción teniendo en cuenta que la tarjeta asociada a la información del tarjetahabiente debe tener saldo.</w:t>
      </w:r>
    </w:p>
    <w:p w14:paraId="2E6D4D6D" w14:textId="77777777" w:rsidR="00AB6500" w:rsidRDefault="00AB6500" w:rsidP="00AB6500">
      <w:pPr>
        <w:pStyle w:val="Prrafodelista"/>
      </w:pPr>
    </w:p>
    <w:p w14:paraId="14C39665" w14:textId="280061B0" w:rsidR="00AB6500" w:rsidRDefault="00AB6500" w:rsidP="00AB6500">
      <w:pPr>
        <w:pStyle w:val="Prrafodelista"/>
      </w:pPr>
      <w:r>
        <w:rPr>
          <w:noProof/>
        </w:rPr>
        <w:lastRenderedPageBreak/>
        <w:drawing>
          <wp:inline distT="0" distB="0" distL="0" distR="0" wp14:anchorId="31B05D9A" wp14:editId="03E0452E">
            <wp:extent cx="1798681" cy="372583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369" cy="374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DC58" w14:textId="05960698" w:rsidR="004D071C" w:rsidRDefault="004D071C" w:rsidP="004D071C"/>
    <w:p w14:paraId="6787BAE6" w14:textId="7FD6F939" w:rsidR="004D071C" w:rsidRDefault="004D071C" w:rsidP="00AB6500">
      <w:pPr>
        <w:pStyle w:val="Prrafodelista"/>
        <w:numPr>
          <w:ilvl w:val="0"/>
          <w:numId w:val="1"/>
        </w:numPr>
      </w:pPr>
      <w:r w:rsidRPr="004D071C">
        <w:t>Darle clic al botón aprobar para finalmente realizar la transacción.</w:t>
      </w:r>
    </w:p>
    <w:p w14:paraId="752402E7" w14:textId="38C5C1D0" w:rsidR="00AB6500" w:rsidRDefault="00AB6500" w:rsidP="00AB6500">
      <w:pPr>
        <w:pStyle w:val="Prrafodelista"/>
        <w:numPr>
          <w:ilvl w:val="0"/>
          <w:numId w:val="1"/>
        </w:numPr>
      </w:pPr>
      <w:r>
        <w:t xml:space="preserve">En dado caso de que se quiere realizar la transacción por medio de un código QR se selecciona la pestaña lateral derecha con el formato QR y se lee el código, al automáticamente lee los datos de la transacción </w:t>
      </w:r>
      <w:r w:rsidR="00BC098F">
        <w:t>y completa los campos</w:t>
      </w:r>
    </w:p>
    <w:p w14:paraId="15A92BFF" w14:textId="0CC43F04" w:rsidR="00BC098F" w:rsidRDefault="00BC098F" w:rsidP="00BC098F">
      <w:pPr>
        <w:pStyle w:val="Prrafodelista"/>
      </w:pPr>
      <w:r>
        <w:rPr>
          <w:noProof/>
        </w:rPr>
        <w:drawing>
          <wp:inline distT="0" distB="0" distL="0" distR="0" wp14:anchorId="5FB23552" wp14:editId="2F0BED9B">
            <wp:extent cx="2133600" cy="127606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599" t="309" r="1599" b="70818"/>
                    <a:stretch/>
                  </pic:blipFill>
                  <pic:spPr bwMode="auto">
                    <a:xfrm>
                      <a:off x="0" y="0"/>
                      <a:ext cx="2133600" cy="127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0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2BFF"/>
    <w:multiLevelType w:val="hybridMultilevel"/>
    <w:tmpl w:val="1BA84A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6C"/>
    <w:rsid w:val="001C125D"/>
    <w:rsid w:val="004D071C"/>
    <w:rsid w:val="00AB6500"/>
    <w:rsid w:val="00BC098F"/>
    <w:rsid w:val="00EA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12A5"/>
  <w15:chartTrackingRefBased/>
  <w15:docId w15:val="{9EAAB6A0-BE7F-46EB-9B98-56466CAB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Proveda Romero</dc:creator>
  <cp:keywords/>
  <dc:description/>
  <cp:lastModifiedBy>Harold Proveda Romero</cp:lastModifiedBy>
  <cp:revision>1</cp:revision>
  <dcterms:created xsi:type="dcterms:W3CDTF">2020-05-19T13:27:00Z</dcterms:created>
  <dcterms:modified xsi:type="dcterms:W3CDTF">2020-05-19T14:33:00Z</dcterms:modified>
</cp:coreProperties>
</file>