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5DD9" w:rsidRDefault="002D5DD9">
      <w:proofErr w:type="spellStart"/>
      <w:r>
        <w:t>rr</w:t>
      </w:r>
      <w:proofErr w:type="spellEnd"/>
    </w:p>
    <w:sdt>
      <w:sdtPr>
        <w:id w:val="-224221937"/>
        <w:docPartObj>
          <w:docPartGallery w:val="Cover Pages"/>
          <w:docPartUnique/>
        </w:docPartObj>
      </w:sdtPr>
      <w:sdtEndPr>
        <w:rPr>
          <w:b/>
        </w:rPr>
      </w:sdtEndPr>
      <w:sdtContent>
        <w:p w:rsidR="00175383" w:rsidRDefault="00175383">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9ECD19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613445967"/>
                                  <w:dataBinding w:prefixMappings="xmlns:ns0='http://purl.org/dc/elements/1.1/' xmlns:ns1='http://schemas.openxmlformats.org/package/2006/metadata/core-properties' " w:xpath="/ns1:coreProperties[1]/ns0:creator[1]" w:storeItemID="{6C3C8BC8-F283-45AE-878A-BAB7291924A1}"/>
                                  <w:text/>
                                </w:sdtPr>
                                <w:sdtEndPr/>
                                <w:sdtContent>
                                  <w:p w:rsidR="003F02C8" w:rsidRDefault="003F02C8">
                                    <w:pPr>
                                      <w:pStyle w:val="NoSpacing"/>
                                      <w:jc w:val="right"/>
                                      <w:rPr>
                                        <w:color w:val="595959" w:themeColor="text1" w:themeTint="A6"/>
                                        <w:sz w:val="28"/>
                                        <w:szCs w:val="28"/>
                                      </w:rPr>
                                    </w:pPr>
                                    <w:r>
                                      <w:rPr>
                                        <w:color w:val="595959" w:themeColor="text1" w:themeTint="A6"/>
                                        <w:sz w:val="28"/>
                                        <w:szCs w:val="28"/>
                                      </w:rPr>
                                      <w:t>Owen Brake</w:t>
                                    </w:r>
                                  </w:p>
                                </w:sdtContent>
                              </w:sdt>
                              <w:p w:rsidR="003F02C8" w:rsidRDefault="0051511B">
                                <w:pPr>
                                  <w:pStyle w:val="NoSpacing"/>
                                  <w:jc w:val="right"/>
                                  <w:rPr>
                                    <w:color w:val="595959" w:themeColor="text1" w:themeTint="A6"/>
                                    <w:sz w:val="18"/>
                                    <w:szCs w:val="18"/>
                                  </w:rPr>
                                </w:pPr>
                                <w:sdt>
                                  <w:sdtPr>
                                    <w:rPr>
                                      <w:color w:val="595959" w:themeColor="text1" w:themeTint="A6"/>
                                      <w:sz w:val="18"/>
                                      <w:szCs w:val="18"/>
                                    </w:rPr>
                                    <w:alias w:val="Email"/>
                                    <w:tag w:val="Email"/>
                                    <w:id w:val="1936785580"/>
                                    <w:showingPlcHdr/>
                                    <w:dataBinding w:prefixMappings="xmlns:ns0='http://schemas.microsoft.com/office/2006/coverPageProps' " w:xpath="/ns0:CoverPageProperties[1]/ns0:CompanyEmail[1]" w:storeItemID="{55AF091B-3C7A-41E3-B477-F2FDAA23CFDA}"/>
                                    <w:text/>
                                  </w:sdtPr>
                                  <w:sdtEndPr/>
                                  <w:sdtContent>
                                    <w:r w:rsidR="003F02C8">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613445967"/>
                            <w:dataBinding w:prefixMappings="xmlns:ns0='http://purl.org/dc/elements/1.1/' xmlns:ns1='http://schemas.openxmlformats.org/package/2006/metadata/core-properties' " w:xpath="/ns1:coreProperties[1]/ns0:creator[1]" w:storeItemID="{6C3C8BC8-F283-45AE-878A-BAB7291924A1}"/>
                            <w:text/>
                          </w:sdtPr>
                          <w:sdtEndPr/>
                          <w:sdtContent>
                            <w:p w:rsidR="003F02C8" w:rsidRDefault="003F02C8">
                              <w:pPr>
                                <w:pStyle w:val="NoSpacing"/>
                                <w:jc w:val="right"/>
                                <w:rPr>
                                  <w:color w:val="595959" w:themeColor="text1" w:themeTint="A6"/>
                                  <w:sz w:val="28"/>
                                  <w:szCs w:val="28"/>
                                </w:rPr>
                              </w:pPr>
                              <w:r>
                                <w:rPr>
                                  <w:color w:val="595959" w:themeColor="text1" w:themeTint="A6"/>
                                  <w:sz w:val="28"/>
                                  <w:szCs w:val="28"/>
                                </w:rPr>
                                <w:t>Owen Brake</w:t>
                              </w:r>
                            </w:p>
                          </w:sdtContent>
                        </w:sdt>
                        <w:p w:rsidR="003F02C8" w:rsidRDefault="0051511B">
                          <w:pPr>
                            <w:pStyle w:val="NoSpacing"/>
                            <w:jc w:val="right"/>
                            <w:rPr>
                              <w:color w:val="595959" w:themeColor="text1" w:themeTint="A6"/>
                              <w:sz w:val="18"/>
                              <w:szCs w:val="18"/>
                            </w:rPr>
                          </w:pPr>
                          <w:sdt>
                            <w:sdtPr>
                              <w:rPr>
                                <w:color w:val="595959" w:themeColor="text1" w:themeTint="A6"/>
                                <w:sz w:val="18"/>
                                <w:szCs w:val="18"/>
                              </w:rPr>
                              <w:alias w:val="Email"/>
                              <w:tag w:val="Email"/>
                              <w:id w:val="1936785580"/>
                              <w:showingPlcHdr/>
                              <w:dataBinding w:prefixMappings="xmlns:ns0='http://schemas.microsoft.com/office/2006/coverPageProps' " w:xpath="/ns0:CoverPageProperties[1]/ns0:CompanyEmail[1]" w:storeItemID="{55AF091B-3C7A-41E3-B477-F2FDAA23CFDA}"/>
                              <w:text/>
                            </w:sdtPr>
                            <w:sdtEndPr/>
                            <w:sdtContent>
                              <w:r w:rsidR="003F02C8">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F02C8" w:rsidRDefault="0051511B">
                                <w:pPr>
                                  <w:jc w:val="right"/>
                                  <w:rPr>
                                    <w:color w:val="4472C4" w:themeColor="accent1"/>
                                    <w:sz w:val="64"/>
                                    <w:szCs w:val="64"/>
                                  </w:rPr>
                                </w:pPr>
                                <w:sdt>
                                  <w:sdtPr>
                                    <w:rPr>
                                      <w:caps/>
                                      <w:color w:val="4472C4" w:themeColor="accent1"/>
                                      <w:sz w:val="64"/>
                                      <w:szCs w:val="64"/>
                                    </w:rPr>
                                    <w:alias w:val="Title"/>
                                    <w:tag w:val=""/>
                                    <w:id w:val="1728804626"/>
                                    <w:dataBinding w:prefixMappings="xmlns:ns0='http://purl.org/dc/elements/1.1/' xmlns:ns1='http://schemas.openxmlformats.org/package/2006/metadata/core-properties' " w:xpath="/ns1:coreProperties[1]/ns0:title[1]" w:storeItemID="{6C3C8BC8-F283-45AE-878A-BAB7291924A1}"/>
                                    <w:text w:multiLine="1"/>
                                  </w:sdtPr>
                                  <w:sdtEndPr/>
                                  <w:sdtContent>
                                    <w:r w:rsidR="003F02C8">
                                      <w:rPr>
                                        <w:caps/>
                                        <w:color w:val="4472C4" w:themeColor="accent1"/>
                                        <w:sz w:val="64"/>
                                        <w:szCs w:val="64"/>
                                      </w:rPr>
                                      <w:t>Calculating</w:t>
                                    </w:r>
                                    <w:r w:rsidR="003F02C8" w:rsidRPr="00175383">
                                      <w:rPr>
                                        <w:caps/>
                                        <w:color w:val="4472C4" w:themeColor="accent1"/>
                                        <w:sz w:val="64"/>
                                        <w:szCs w:val="64"/>
                                      </w:rPr>
                                      <w:t xml:space="preserve"> Percentage Yield using Molar Quantities</w:t>
                                    </w:r>
                                  </w:sdtContent>
                                </w:sdt>
                              </w:p>
                              <w:sdt>
                                <w:sdtPr>
                                  <w:rPr>
                                    <w:color w:val="404040" w:themeColor="text1" w:themeTint="BF"/>
                                    <w:sz w:val="36"/>
                                    <w:szCs w:val="36"/>
                                  </w:rPr>
                                  <w:alias w:val="Subtitle"/>
                                  <w:tag w:val=""/>
                                  <w:id w:val="931791121"/>
                                  <w:dataBinding w:prefixMappings="xmlns:ns0='http://purl.org/dc/elements/1.1/' xmlns:ns1='http://schemas.openxmlformats.org/package/2006/metadata/core-properties' " w:xpath="/ns1:coreProperties[1]/ns0:subject[1]" w:storeItemID="{6C3C8BC8-F283-45AE-878A-BAB7291924A1}"/>
                                  <w:text/>
                                </w:sdtPr>
                                <w:sdtEndPr/>
                                <w:sdtContent>
                                  <w:p w:rsidR="003F02C8" w:rsidRDefault="003F02C8">
                                    <w:pPr>
                                      <w:jc w:val="right"/>
                                      <w:rPr>
                                        <w:smallCaps/>
                                        <w:color w:val="404040" w:themeColor="text1" w:themeTint="BF"/>
                                        <w:sz w:val="36"/>
                                        <w:szCs w:val="36"/>
                                      </w:rPr>
                                    </w:pPr>
                                    <w:r>
                                      <w:rPr>
                                        <w:color w:val="404040" w:themeColor="text1" w:themeTint="BF"/>
                                        <w:sz w:val="36"/>
                                        <w:szCs w:val="36"/>
                                      </w:rPr>
                                      <w:t>The Single Displacement of Copper(ii) Sulfate and Iron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3F02C8" w:rsidRDefault="0051511B">
                          <w:pPr>
                            <w:jc w:val="right"/>
                            <w:rPr>
                              <w:color w:val="4472C4" w:themeColor="accent1"/>
                              <w:sz w:val="64"/>
                              <w:szCs w:val="64"/>
                            </w:rPr>
                          </w:pPr>
                          <w:sdt>
                            <w:sdtPr>
                              <w:rPr>
                                <w:caps/>
                                <w:color w:val="4472C4" w:themeColor="accent1"/>
                                <w:sz w:val="64"/>
                                <w:szCs w:val="64"/>
                              </w:rPr>
                              <w:alias w:val="Title"/>
                              <w:tag w:val=""/>
                              <w:id w:val="1728804626"/>
                              <w:dataBinding w:prefixMappings="xmlns:ns0='http://purl.org/dc/elements/1.1/' xmlns:ns1='http://schemas.openxmlformats.org/package/2006/metadata/core-properties' " w:xpath="/ns1:coreProperties[1]/ns0:title[1]" w:storeItemID="{6C3C8BC8-F283-45AE-878A-BAB7291924A1}"/>
                              <w:text w:multiLine="1"/>
                            </w:sdtPr>
                            <w:sdtEndPr/>
                            <w:sdtContent>
                              <w:r w:rsidR="003F02C8">
                                <w:rPr>
                                  <w:caps/>
                                  <w:color w:val="4472C4" w:themeColor="accent1"/>
                                  <w:sz w:val="64"/>
                                  <w:szCs w:val="64"/>
                                </w:rPr>
                                <w:t>Calculating</w:t>
                              </w:r>
                              <w:r w:rsidR="003F02C8" w:rsidRPr="00175383">
                                <w:rPr>
                                  <w:caps/>
                                  <w:color w:val="4472C4" w:themeColor="accent1"/>
                                  <w:sz w:val="64"/>
                                  <w:szCs w:val="64"/>
                                </w:rPr>
                                <w:t xml:space="preserve"> Percentage Yield using Molar Quantities</w:t>
                              </w:r>
                            </w:sdtContent>
                          </w:sdt>
                        </w:p>
                        <w:sdt>
                          <w:sdtPr>
                            <w:rPr>
                              <w:color w:val="404040" w:themeColor="text1" w:themeTint="BF"/>
                              <w:sz w:val="36"/>
                              <w:szCs w:val="36"/>
                            </w:rPr>
                            <w:alias w:val="Subtitle"/>
                            <w:tag w:val=""/>
                            <w:id w:val="931791121"/>
                            <w:dataBinding w:prefixMappings="xmlns:ns0='http://purl.org/dc/elements/1.1/' xmlns:ns1='http://schemas.openxmlformats.org/package/2006/metadata/core-properties' " w:xpath="/ns1:coreProperties[1]/ns0:subject[1]" w:storeItemID="{6C3C8BC8-F283-45AE-878A-BAB7291924A1}"/>
                            <w:text/>
                          </w:sdtPr>
                          <w:sdtEndPr/>
                          <w:sdtContent>
                            <w:p w:rsidR="003F02C8" w:rsidRDefault="003F02C8">
                              <w:pPr>
                                <w:jc w:val="right"/>
                                <w:rPr>
                                  <w:smallCaps/>
                                  <w:color w:val="404040" w:themeColor="text1" w:themeTint="BF"/>
                                  <w:sz w:val="36"/>
                                  <w:szCs w:val="36"/>
                                </w:rPr>
                              </w:pPr>
                              <w:r>
                                <w:rPr>
                                  <w:color w:val="404040" w:themeColor="text1" w:themeTint="BF"/>
                                  <w:sz w:val="36"/>
                                  <w:szCs w:val="36"/>
                                </w:rPr>
                                <w:t>The Single Displacement of Copper(ii) Sulfate and Iron</w:t>
                              </w:r>
                            </w:p>
                          </w:sdtContent>
                        </w:sdt>
                      </w:txbxContent>
                    </v:textbox>
                    <w10:wrap type="square" anchorx="page" anchory="page"/>
                  </v:shape>
                </w:pict>
              </mc:Fallback>
            </mc:AlternateContent>
          </w:r>
        </w:p>
        <w:p w:rsidR="009C7405" w:rsidRDefault="00175383">
          <w:pPr>
            <w:rPr>
              <w:b/>
            </w:rPr>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ge">
                      <wp:posOffset>8988977</wp:posOffset>
                    </wp:positionV>
                    <wp:extent cx="7315200" cy="524510"/>
                    <wp:effectExtent l="0" t="0" r="0" b="889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5247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27303682"/>
                                  <w:dataBinding w:prefixMappings="xmlns:ns0='http://schemas.microsoft.com/office/2006/coverPageProps' " w:xpath="/ns0:CoverPageProperties[1]/ns0:Abstract[1]" w:storeItemID="{55AF091B-3C7A-41E3-B477-F2FDAA23CFDA}"/>
                                  <w:text w:multiLine="1"/>
                                </w:sdtPr>
                                <w:sdtEndPr/>
                                <w:sdtContent>
                                  <w:p w:rsidR="003F02C8" w:rsidRDefault="003F02C8" w:rsidP="00175383">
                                    <w:pPr>
                                      <w:pStyle w:val="NoSpacing"/>
                                      <w:numPr>
                                        <w:ilvl w:val="0"/>
                                        <w:numId w:val="1"/>
                                      </w:numPr>
                                      <w:jc w:val="right"/>
                                      <w:rPr>
                                        <w:color w:val="595959" w:themeColor="text1" w:themeTint="A6"/>
                                        <w:sz w:val="20"/>
                                        <w:szCs w:val="20"/>
                                      </w:rPr>
                                    </w:pPr>
                                    <w:r>
                                      <w:rPr>
                                        <w:color w:val="595959" w:themeColor="text1" w:themeTint="A6"/>
                                        <w:sz w:val="20"/>
                                        <w:szCs w:val="20"/>
                                      </w:rPr>
                                      <w:t>Saxena</w:t>
                                    </w:r>
                                    <w:r>
                                      <w:rPr>
                                        <w:color w:val="595959" w:themeColor="text1" w:themeTint="A6"/>
                                        <w:sz w:val="20"/>
                                        <w:szCs w:val="20"/>
                                      </w:rPr>
                                      <w:br/>
                                      <w:t>2018-05-19</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3" o:spid="_x0000_s1028" type="#_x0000_t202" style="position:absolute;margin-left:0;margin-top:707.8pt;width:8in;height:41.3pt;z-index:251661312;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" filled="f" stroked="f" strokeweight=".5pt">
                    <v:textbox inset="126pt,0,54pt,0">
                      <w:txbxContent>
                        <w:sdt>
                          <w:sdtPr>
                            <w:rPr>
                              <w:color w:val="595959" w:themeColor="text1" w:themeTint="A6"/>
                              <w:sz w:val="20"/>
                              <w:szCs w:val="20"/>
                            </w:rPr>
                            <w:alias w:val="Abstract"/>
                            <w:tag w:val=""/>
                            <w:id w:val="27303682"/>
                            <w:dataBinding w:prefixMappings="xmlns:ns0='http://schemas.microsoft.com/office/2006/coverPageProps' " w:xpath="/ns0:CoverPageProperties[1]/ns0:Abstract[1]" w:storeItemID="{55AF091B-3C7A-41E3-B477-F2FDAA23CFDA}"/>
                            <w:text w:multiLine="1"/>
                          </w:sdtPr>
                          <w:sdtEndPr/>
                          <w:sdtContent>
                            <w:p w:rsidR="003F02C8" w:rsidRDefault="003F02C8" w:rsidP="00175383">
                              <w:pPr>
                                <w:pStyle w:val="NoSpacing"/>
                                <w:numPr>
                                  <w:ilvl w:val="0"/>
                                  <w:numId w:val="1"/>
                                </w:numPr>
                                <w:jc w:val="right"/>
                                <w:rPr>
                                  <w:color w:val="595959" w:themeColor="text1" w:themeTint="A6"/>
                                  <w:sz w:val="20"/>
                                  <w:szCs w:val="20"/>
                                </w:rPr>
                              </w:pPr>
                              <w:r>
                                <w:rPr>
                                  <w:color w:val="595959" w:themeColor="text1" w:themeTint="A6"/>
                                  <w:sz w:val="20"/>
                                  <w:szCs w:val="20"/>
                                </w:rPr>
                                <w:t>Saxena</w:t>
                              </w:r>
                              <w:r>
                                <w:rPr>
                                  <w:color w:val="595959" w:themeColor="text1" w:themeTint="A6"/>
                                  <w:sz w:val="20"/>
                                  <w:szCs w:val="20"/>
                                </w:rPr>
                                <w:br/>
                                <w:t>2018-05-19</w:t>
                              </w:r>
                            </w:p>
                          </w:sdtContent>
                        </w:sdt>
                      </w:txbxContent>
                    </v:textbox>
                    <w10:wrap type="square" anchorx="margin" anchory="page"/>
                  </v:shape>
                </w:pict>
              </mc:Fallback>
            </mc:AlternateContent>
          </w:r>
          <w:r>
            <w:rPr>
              <w:b/>
            </w:rPr>
            <w:br w:type="page"/>
          </w:r>
        </w:p>
      </w:sdtContent>
    </w:sdt>
    <w:sdt>
      <w:sdtPr>
        <w:rPr>
          <w:rFonts w:asciiTheme="minorHAnsi" w:eastAsiaTheme="minorHAnsi" w:hAnsiTheme="minorHAnsi" w:cstheme="minorBidi"/>
          <w:color w:val="auto"/>
          <w:sz w:val="22"/>
          <w:szCs w:val="22"/>
          <w:lang w:val="en-CA"/>
        </w:rPr>
        <w:id w:val="-634321627"/>
        <w:docPartObj>
          <w:docPartGallery w:val="Table of Contents"/>
          <w:docPartUnique/>
        </w:docPartObj>
      </w:sdtPr>
      <w:sdtEndPr>
        <w:rPr>
          <w:b/>
          <w:bCs/>
          <w:noProof/>
        </w:rPr>
      </w:sdtEndPr>
      <w:sdtContent>
        <w:p w:rsidR="00175383" w:rsidRDefault="00175383">
          <w:pPr>
            <w:pStyle w:val="TOCHeading"/>
          </w:pPr>
          <w:r>
            <w:t>Contents</w:t>
          </w:r>
        </w:p>
        <w:p w:rsidR="00512BA4" w:rsidRDefault="00175383">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bookmarkStart w:id="0" w:name="_GoBack"/>
          <w:bookmarkEnd w:id="0"/>
          <w:r w:rsidR="00512BA4" w:rsidRPr="00AC5F66">
            <w:rPr>
              <w:rStyle w:val="Hyperlink"/>
              <w:noProof/>
            </w:rPr>
            <w:fldChar w:fldCharType="begin"/>
          </w:r>
          <w:r w:rsidR="00512BA4" w:rsidRPr="00AC5F66">
            <w:rPr>
              <w:rStyle w:val="Hyperlink"/>
              <w:noProof/>
            </w:rPr>
            <w:instrText xml:space="preserve"> </w:instrText>
          </w:r>
          <w:r w:rsidR="00512BA4">
            <w:rPr>
              <w:noProof/>
            </w:rPr>
            <w:instrText>HYPERLINK \l "_Toc514507854"</w:instrText>
          </w:r>
          <w:r w:rsidR="00512BA4" w:rsidRPr="00AC5F66">
            <w:rPr>
              <w:rStyle w:val="Hyperlink"/>
              <w:noProof/>
            </w:rPr>
            <w:instrText xml:space="preserve"> </w:instrText>
          </w:r>
          <w:r w:rsidR="00512BA4" w:rsidRPr="00AC5F66">
            <w:rPr>
              <w:rStyle w:val="Hyperlink"/>
              <w:noProof/>
            </w:rPr>
          </w:r>
          <w:r w:rsidR="00512BA4" w:rsidRPr="00AC5F66">
            <w:rPr>
              <w:rStyle w:val="Hyperlink"/>
              <w:noProof/>
            </w:rPr>
            <w:fldChar w:fldCharType="separate"/>
          </w:r>
          <w:r w:rsidR="00512BA4" w:rsidRPr="00AC5F66">
            <w:rPr>
              <w:rStyle w:val="Hyperlink"/>
              <w:noProof/>
            </w:rPr>
            <w:t>Introduction</w:t>
          </w:r>
          <w:r w:rsidR="00512BA4">
            <w:rPr>
              <w:noProof/>
              <w:webHidden/>
            </w:rPr>
            <w:tab/>
          </w:r>
          <w:r w:rsidR="00512BA4">
            <w:rPr>
              <w:noProof/>
              <w:webHidden/>
            </w:rPr>
            <w:fldChar w:fldCharType="begin"/>
          </w:r>
          <w:r w:rsidR="00512BA4">
            <w:rPr>
              <w:noProof/>
              <w:webHidden/>
            </w:rPr>
            <w:instrText xml:space="preserve"> PAGEREF _Toc514507854 \h </w:instrText>
          </w:r>
          <w:r w:rsidR="00512BA4">
            <w:rPr>
              <w:noProof/>
              <w:webHidden/>
            </w:rPr>
          </w:r>
          <w:r w:rsidR="00512BA4">
            <w:rPr>
              <w:noProof/>
              <w:webHidden/>
            </w:rPr>
            <w:fldChar w:fldCharType="separate"/>
          </w:r>
          <w:r w:rsidR="00512BA4">
            <w:rPr>
              <w:noProof/>
              <w:webHidden/>
            </w:rPr>
            <w:t>2</w:t>
          </w:r>
          <w:r w:rsidR="00512BA4">
            <w:rPr>
              <w:noProof/>
              <w:webHidden/>
            </w:rPr>
            <w:fldChar w:fldCharType="end"/>
          </w:r>
          <w:r w:rsidR="00512BA4" w:rsidRPr="00AC5F66">
            <w:rPr>
              <w:rStyle w:val="Hyperlink"/>
              <w:noProof/>
            </w:rPr>
            <w:fldChar w:fldCharType="end"/>
          </w:r>
        </w:p>
        <w:p w:rsidR="00512BA4" w:rsidRDefault="00512BA4">
          <w:pPr>
            <w:pStyle w:val="TOC2"/>
            <w:tabs>
              <w:tab w:val="right" w:leader="dot" w:pos="9350"/>
            </w:tabs>
            <w:rPr>
              <w:rFonts w:eastAsiaTheme="minorEastAsia"/>
              <w:noProof/>
              <w:lang w:eastAsia="en-CA"/>
            </w:rPr>
          </w:pPr>
          <w:hyperlink w:anchor="_Toc514507855" w:history="1">
            <w:r w:rsidRPr="00AC5F66">
              <w:rPr>
                <w:rStyle w:val="Hyperlink"/>
                <w:noProof/>
              </w:rPr>
              <w:t>Purpose</w:t>
            </w:r>
            <w:r>
              <w:rPr>
                <w:noProof/>
                <w:webHidden/>
              </w:rPr>
              <w:tab/>
            </w:r>
            <w:r>
              <w:rPr>
                <w:noProof/>
                <w:webHidden/>
              </w:rPr>
              <w:fldChar w:fldCharType="begin"/>
            </w:r>
            <w:r>
              <w:rPr>
                <w:noProof/>
                <w:webHidden/>
              </w:rPr>
              <w:instrText xml:space="preserve"> PAGEREF _Toc514507855 \h </w:instrText>
            </w:r>
            <w:r>
              <w:rPr>
                <w:noProof/>
                <w:webHidden/>
              </w:rPr>
            </w:r>
            <w:r>
              <w:rPr>
                <w:noProof/>
                <w:webHidden/>
              </w:rPr>
              <w:fldChar w:fldCharType="separate"/>
            </w:r>
            <w:r>
              <w:rPr>
                <w:noProof/>
                <w:webHidden/>
              </w:rPr>
              <w:t>2</w:t>
            </w:r>
            <w:r>
              <w:rPr>
                <w:noProof/>
                <w:webHidden/>
              </w:rPr>
              <w:fldChar w:fldCharType="end"/>
            </w:r>
          </w:hyperlink>
        </w:p>
        <w:p w:rsidR="00512BA4" w:rsidRDefault="00512BA4">
          <w:pPr>
            <w:pStyle w:val="TOC2"/>
            <w:tabs>
              <w:tab w:val="right" w:leader="dot" w:pos="9350"/>
            </w:tabs>
            <w:rPr>
              <w:rFonts w:eastAsiaTheme="minorEastAsia"/>
              <w:noProof/>
              <w:lang w:eastAsia="en-CA"/>
            </w:rPr>
          </w:pPr>
          <w:hyperlink w:anchor="_Toc514507856" w:history="1">
            <w:r w:rsidRPr="00AC5F66">
              <w:rPr>
                <w:rStyle w:val="Hyperlink"/>
                <w:rFonts w:eastAsia="Times New Roman"/>
                <w:noProof/>
                <w:lang w:eastAsia="en-CA"/>
              </w:rPr>
              <w:t>Background Information</w:t>
            </w:r>
            <w:r>
              <w:rPr>
                <w:noProof/>
                <w:webHidden/>
              </w:rPr>
              <w:tab/>
            </w:r>
            <w:r>
              <w:rPr>
                <w:noProof/>
                <w:webHidden/>
              </w:rPr>
              <w:fldChar w:fldCharType="begin"/>
            </w:r>
            <w:r>
              <w:rPr>
                <w:noProof/>
                <w:webHidden/>
              </w:rPr>
              <w:instrText xml:space="preserve"> PAGEREF _Toc514507856 \h </w:instrText>
            </w:r>
            <w:r>
              <w:rPr>
                <w:noProof/>
                <w:webHidden/>
              </w:rPr>
            </w:r>
            <w:r>
              <w:rPr>
                <w:noProof/>
                <w:webHidden/>
              </w:rPr>
              <w:fldChar w:fldCharType="separate"/>
            </w:r>
            <w:r>
              <w:rPr>
                <w:noProof/>
                <w:webHidden/>
              </w:rPr>
              <w:t>2</w:t>
            </w:r>
            <w:r>
              <w:rPr>
                <w:noProof/>
                <w:webHidden/>
              </w:rPr>
              <w:fldChar w:fldCharType="end"/>
            </w:r>
          </w:hyperlink>
        </w:p>
        <w:p w:rsidR="00512BA4" w:rsidRDefault="00512BA4">
          <w:pPr>
            <w:pStyle w:val="TOC2"/>
            <w:tabs>
              <w:tab w:val="right" w:leader="dot" w:pos="9350"/>
            </w:tabs>
            <w:rPr>
              <w:rFonts w:eastAsiaTheme="minorEastAsia"/>
              <w:noProof/>
              <w:lang w:eastAsia="en-CA"/>
            </w:rPr>
          </w:pPr>
          <w:hyperlink w:anchor="_Toc514507857" w:history="1">
            <w:r w:rsidRPr="00AC5F66">
              <w:rPr>
                <w:rStyle w:val="Hyperlink"/>
                <w:noProof/>
              </w:rPr>
              <w:t>Calculations</w:t>
            </w:r>
            <w:r>
              <w:rPr>
                <w:noProof/>
                <w:webHidden/>
              </w:rPr>
              <w:tab/>
            </w:r>
            <w:r>
              <w:rPr>
                <w:noProof/>
                <w:webHidden/>
              </w:rPr>
              <w:fldChar w:fldCharType="begin"/>
            </w:r>
            <w:r>
              <w:rPr>
                <w:noProof/>
                <w:webHidden/>
              </w:rPr>
              <w:instrText xml:space="preserve"> PAGEREF _Toc514507857 \h </w:instrText>
            </w:r>
            <w:r>
              <w:rPr>
                <w:noProof/>
                <w:webHidden/>
              </w:rPr>
            </w:r>
            <w:r>
              <w:rPr>
                <w:noProof/>
                <w:webHidden/>
              </w:rPr>
              <w:fldChar w:fldCharType="separate"/>
            </w:r>
            <w:r>
              <w:rPr>
                <w:noProof/>
                <w:webHidden/>
              </w:rPr>
              <w:t>3</w:t>
            </w:r>
            <w:r>
              <w:rPr>
                <w:noProof/>
                <w:webHidden/>
              </w:rPr>
              <w:fldChar w:fldCharType="end"/>
            </w:r>
          </w:hyperlink>
        </w:p>
        <w:p w:rsidR="00512BA4" w:rsidRDefault="00512BA4">
          <w:pPr>
            <w:pStyle w:val="TOC3"/>
            <w:tabs>
              <w:tab w:val="right" w:leader="dot" w:pos="9350"/>
            </w:tabs>
            <w:rPr>
              <w:rFonts w:eastAsiaTheme="minorEastAsia"/>
              <w:noProof/>
              <w:lang w:eastAsia="en-CA"/>
            </w:rPr>
          </w:pPr>
          <w:hyperlink w:anchor="_Toc514507858" w:history="1">
            <w:r w:rsidRPr="00AC5F66">
              <w:rPr>
                <w:rStyle w:val="Hyperlink"/>
                <w:noProof/>
              </w:rPr>
              <w:t>1. Write the balanced chemical equation for the reaction.</w:t>
            </w:r>
            <w:r>
              <w:rPr>
                <w:noProof/>
                <w:webHidden/>
              </w:rPr>
              <w:tab/>
            </w:r>
            <w:r>
              <w:rPr>
                <w:noProof/>
                <w:webHidden/>
              </w:rPr>
              <w:fldChar w:fldCharType="begin"/>
            </w:r>
            <w:r>
              <w:rPr>
                <w:noProof/>
                <w:webHidden/>
              </w:rPr>
              <w:instrText xml:space="preserve"> PAGEREF _Toc514507858 \h </w:instrText>
            </w:r>
            <w:r>
              <w:rPr>
                <w:noProof/>
                <w:webHidden/>
              </w:rPr>
            </w:r>
            <w:r>
              <w:rPr>
                <w:noProof/>
                <w:webHidden/>
              </w:rPr>
              <w:fldChar w:fldCharType="separate"/>
            </w:r>
            <w:r>
              <w:rPr>
                <w:noProof/>
                <w:webHidden/>
              </w:rPr>
              <w:t>3</w:t>
            </w:r>
            <w:r>
              <w:rPr>
                <w:noProof/>
                <w:webHidden/>
              </w:rPr>
              <w:fldChar w:fldCharType="end"/>
            </w:r>
          </w:hyperlink>
        </w:p>
        <w:p w:rsidR="00512BA4" w:rsidRDefault="00512BA4">
          <w:pPr>
            <w:pStyle w:val="TOC3"/>
            <w:tabs>
              <w:tab w:val="right" w:leader="dot" w:pos="9350"/>
            </w:tabs>
            <w:rPr>
              <w:rFonts w:eastAsiaTheme="minorEastAsia"/>
              <w:noProof/>
              <w:lang w:eastAsia="en-CA"/>
            </w:rPr>
          </w:pPr>
          <w:hyperlink w:anchor="_Toc514507859" w:history="1">
            <w:r w:rsidRPr="00AC5F66">
              <w:rPr>
                <w:rStyle w:val="Hyperlink"/>
                <w:noProof/>
              </w:rPr>
              <w:t>2. What mass of Cu(s) can be prepared by the reaction of iron wool</w:t>
            </w:r>
            <w:r>
              <w:rPr>
                <w:noProof/>
                <w:webHidden/>
              </w:rPr>
              <w:tab/>
            </w:r>
            <w:r>
              <w:rPr>
                <w:noProof/>
                <w:webHidden/>
              </w:rPr>
              <w:fldChar w:fldCharType="begin"/>
            </w:r>
            <w:r>
              <w:rPr>
                <w:noProof/>
                <w:webHidden/>
              </w:rPr>
              <w:instrText xml:space="preserve"> PAGEREF _Toc514507859 \h </w:instrText>
            </w:r>
            <w:r>
              <w:rPr>
                <w:noProof/>
                <w:webHidden/>
              </w:rPr>
            </w:r>
            <w:r>
              <w:rPr>
                <w:noProof/>
                <w:webHidden/>
              </w:rPr>
              <w:fldChar w:fldCharType="separate"/>
            </w:r>
            <w:r>
              <w:rPr>
                <w:noProof/>
                <w:webHidden/>
              </w:rPr>
              <w:t>4</w:t>
            </w:r>
            <w:r>
              <w:rPr>
                <w:noProof/>
                <w:webHidden/>
              </w:rPr>
              <w:fldChar w:fldCharType="end"/>
            </w:r>
          </w:hyperlink>
        </w:p>
        <w:p w:rsidR="00512BA4" w:rsidRDefault="00512BA4">
          <w:pPr>
            <w:pStyle w:val="TOC1"/>
            <w:tabs>
              <w:tab w:val="right" w:leader="dot" w:pos="9350"/>
            </w:tabs>
            <w:rPr>
              <w:rFonts w:eastAsiaTheme="minorEastAsia"/>
              <w:noProof/>
              <w:lang w:eastAsia="en-CA"/>
            </w:rPr>
          </w:pPr>
          <w:hyperlink w:anchor="_Toc514507860" w:history="1">
            <w:r w:rsidRPr="00AC5F66">
              <w:rPr>
                <w:rStyle w:val="Hyperlink"/>
                <w:noProof/>
              </w:rPr>
              <w:t>Materials List</w:t>
            </w:r>
            <w:r>
              <w:rPr>
                <w:noProof/>
                <w:webHidden/>
              </w:rPr>
              <w:tab/>
            </w:r>
            <w:r>
              <w:rPr>
                <w:noProof/>
                <w:webHidden/>
              </w:rPr>
              <w:fldChar w:fldCharType="begin"/>
            </w:r>
            <w:r>
              <w:rPr>
                <w:noProof/>
                <w:webHidden/>
              </w:rPr>
              <w:instrText xml:space="preserve"> PAGEREF _Toc514507860 \h </w:instrText>
            </w:r>
            <w:r>
              <w:rPr>
                <w:noProof/>
                <w:webHidden/>
              </w:rPr>
            </w:r>
            <w:r>
              <w:rPr>
                <w:noProof/>
                <w:webHidden/>
              </w:rPr>
              <w:fldChar w:fldCharType="separate"/>
            </w:r>
            <w:r>
              <w:rPr>
                <w:noProof/>
                <w:webHidden/>
              </w:rPr>
              <w:t>4</w:t>
            </w:r>
            <w:r>
              <w:rPr>
                <w:noProof/>
                <w:webHidden/>
              </w:rPr>
              <w:fldChar w:fldCharType="end"/>
            </w:r>
          </w:hyperlink>
        </w:p>
        <w:p w:rsidR="00512BA4" w:rsidRDefault="00512BA4">
          <w:pPr>
            <w:pStyle w:val="TOC1"/>
            <w:tabs>
              <w:tab w:val="right" w:leader="dot" w:pos="9350"/>
            </w:tabs>
            <w:rPr>
              <w:rFonts w:eastAsiaTheme="minorEastAsia"/>
              <w:noProof/>
              <w:lang w:eastAsia="en-CA"/>
            </w:rPr>
          </w:pPr>
          <w:hyperlink w:anchor="_Toc514507861" w:history="1">
            <w:r w:rsidRPr="00AC5F66">
              <w:rPr>
                <w:rStyle w:val="Hyperlink"/>
                <w:noProof/>
              </w:rPr>
              <w:t>Procedure:</w:t>
            </w:r>
            <w:r>
              <w:rPr>
                <w:noProof/>
                <w:webHidden/>
              </w:rPr>
              <w:tab/>
            </w:r>
            <w:r>
              <w:rPr>
                <w:noProof/>
                <w:webHidden/>
              </w:rPr>
              <w:fldChar w:fldCharType="begin"/>
            </w:r>
            <w:r>
              <w:rPr>
                <w:noProof/>
                <w:webHidden/>
              </w:rPr>
              <w:instrText xml:space="preserve"> PAGEREF _Toc514507861 \h </w:instrText>
            </w:r>
            <w:r>
              <w:rPr>
                <w:noProof/>
                <w:webHidden/>
              </w:rPr>
            </w:r>
            <w:r>
              <w:rPr>
                <w:noProof/>
                <w:webHidden/>
              </w:rPr>
              <w:fldChar w:fldCharType="separate"/>
            </w:r>
            <w:r>
              <w:rPr>
                <w:noProof/>
                <w:webHidden/>
              </w:rPr>
              <w:t>4</w:t>
            </w:r>
            <w:r>
              <w:rPr>
                <w:noProof/>
                <w:webHidden/>
              </w:rPr>
              <w:fldChar w:fldCharType="end"/>
            </w:r>
          </w:hyperlink>
        </w:p>
        <w:p w:rsidR="00512BA4" w:rsidRDefault="00512BA4">
          <w:pPr>
            <w:pStyle w:val="TOC1"/>
            <w:tabs>
              <w:tab w:val="right" w:leader="dot" w:pos="9350"/>
            </w:tabs>
            <w:rPr>
              <w:rFonts w:eastAsiaTheme="minorEastAsia"/>
              <w:noProof/>
              <w:lang w:eastAsia="en-CA"/>
            </w:rPr>
          </w:pPr>
          <w:hyperlink w:anchor="_Toc514507862" w:history="1">
            <w:r w:rsidRPr="00AC5F66">
              <w:rPr>
                <w:rStyle w:val="Hyperlink"/>
                <w:rFonts w:eastAsia="Times New Roman"/>
                <w:noProof/>
                <w:lang w:eastAsia="en-CA"/>
              </w:rPr>
              <w:t>Hypothesis and Rationale</w:t>
            </w:r>
            <w:r>
              <w:rPr>
                <w:noProof/>
                <w:webHidden/>
              </w:rPr>
              <w:tab/>
            </w:r>
            <w:r>
              <w:rPr>
                <w:noProof/>
                <w:webHidden/>
              </w:rPr>
              <w:fldChar w:fldCharType="begin"/>
            </w:r>
            <w:r>
              <w:rPr>
                <w:noProof/>
                <w:webHidden/>
              </w:rPr>
              <w:instrText xml:space="preserve"> PAGEREF _Toc514507862 \h </w:instrText>
            </w:r>
            <w:r>
              <w:rPr>
                <w:noProof/>
                <w:webHidden/>
              </w:rPr>
            </w:r>
            <w:r>
              <w:rPr>
                <w:noProof/>
                <w:webHidden/>
              </w:rPr>
              <w:fldChar w:fldCharType="separate"/>
            </w:r>
            <w:r>
              <w:rPr>
                <w:noProof/>
                <w:webHidden/>
              </w:rPr>
              <w:t>5</w:t>
            </w:r>
            <w:r>
              <w:rPr>
                <w:noProof/>
                <w:webHidden/>
              </w:rPr>
              <w:fldChar w:fldCharType="end"/>
            </w:r>
          </w:hyperlink>
        </w:p>
        <w:p w:rsidR="00512BA4" w:rsidRDefault="00512BA4">
          <w:pPr>
            <w:pStyle w:val="TOC1"/>
            <w:tabs>
              <w:tab w:val="right" w:leader="dot" w:pos="9350"/>
            </w:tabs>
            <w:rPr>
              <w:rFonts w:eastAsiaTheme="minorEastAsia"/>
              <w:noProof/>
              <w:lang w:eastAsia="en-CA"/>
            </w:rPr>
          </w:pPr>
          <w:hyperlink w:anchor="_Toc514507863" w:history="1">
            <w:r w:rsidRPr="00AC5F66">
              <w:rPr>
                <w:rStyle w:val="Hyperlink"/>
                <w:noProof/>
              </w:rPr>
              <w:t>Experimental Results</w:t>
            </w:r>
            <w:r>
              <w:rPr>
                <w:noProof/>
                <w:webHidden/>
              </w:rPr>
              <w:tab/>
            </w:r>
            <w:r>
              <w:rPr>
                <w:noProof/>
                <w:webHidden/>
              </w:rPr>
              <w:fldChar w:fldCharType="begin"/>
            </w:r>
            <w:r>
              <w:rPr>
                <w:noProof/>
                <w:webHidden/>
              </w:rPr>
              <w:instrText xml:space="preserve"> PAGEREF _Toc514507863 \h </w:instrText>
            </w:r>
            <w:r>
              <w:rPr>
                <w:noProof/>
                <w:webHidden/>
              </w:rPr>
            </w:r>
            <w:r>
              <w:rPr>
                <w:noProof/>
                <w:webHidden/>
              </w:rPr>
              <w:fldChar w:fldCharType="separate"/>
            </w:r>
            <w:r>
              <w:rPr>
                <w:noProof/>
                <w:webHidden/>
              </w:rPr>
              <w:t>5</w:t>
            </w:r>
            <w:r>
              <w:rPr>
                <w:noProof/>
                <w:webHidden/>
              </w:rPr>
              <w:fldChar w:fldCharType="end"/>
            </w:r>
          </w:hyperlink>
        </w:p>
        <w:p w:rsidR="00512BA4" w:rsidRDefault="00512BA4">
          <w:pPr>
            <w:pStyle w:val="TOC1"/>
            <w:tabs>
              <w:tab w:val="right" w:leader="dot" w:pos="9350"/>
            </w:tabs>
            <w:rPr>
              <w:rFonts w:eastAsiaTheme="minorEastAsia"/>
              <w:noProof/>
              <w:lang w:eastAsia="en-CA"/>
            </w:rPr>
          </w:pPr>
          <w:hyperlink w:anchor="_Toc514507864" w:history="1">
            <w:r w:rsidRPr="00AC5F66">
              <w:rPr>
                <w:rStyle w:val="Hyperlink"/>
                <w:noProof/>
              </w:rPr>
              <w:t>Discussion</w:t>
            </w:r>
            <w:r>
              <w:rPr>
                <w:noProof/>
                <w:webHidden/>
              </w:rPr>
              <w:tab/>
            </w:r>
            <w:r>
              <w:rPr>
                <w:noProof/>
                <w:webHidden/>
              </w:rPr>
              <w:fldChar w:fldCharType="begin"/>
            </w:r>
            <w:r>
              <w:rPr>
                <w:noProof/>
                <w:webHidden/>
              </w:rPr>
              <w:instrText xml:space="preserve"> PAGEREF _Toc514507864 \h </w:instrText>
            </w:r>
            <w:r>
              <w:rPr>
                <w:noProof/>
                <w:webHidden/>
              </w:rPr>
            </w:r>
            <w:r>
              <w:rPr>
                <w:noProof/>
                <w:webHidden/>
              </w:rPr>
              <w:fldChar w:fldCharType="separate"/>
            </w:r>
            <w:r>
              <w:rPr>
                <w:noProof/>
                <w:webHidden/>
              </w:rPr>
              <w:t>7</w:t>
            </w:r>
            <w:r>
              <w:rPr>
                <w:noProof/>
                <w:webHidden/>
              </w:rPr>
              <w:fldChar w:fldCharType="end"/>
            </w:r>
          </w:hyperlink>
        </w:p>
        <w:p w:rsidR="00512BA4" w:rsidRDefault="00512BA4">
          <w:pPr>
            <w:pStyle w:val="TOC1"/>
            <w:tabs>
              <w:tab w:val="right" w:leader="dot" w:pos="9350"/>
            </w:tabs>
            <w:rPr>
              <w:rFonts w:eastAsiaTheme="minorEastAsia"/>
              <w:noProof/>
              <w:lang w:eastAsia="en-CA"/>
            </w:rPr>
          </w:pPr>
          <w:hyperlink w:anchor="_Toc514507865" w:history="1">
            <w:r w:rsidRPr="00AC5F66">
              <w:rPr>
                <w:rStyle w:val="Hyperlink"/>
                <w:noProof/>
              </w:rPr>
              <w:t>Sources of Error</w:t>
            </w:r>
            <w:r>
              <w:rPr>
                <w:noProof/>
                <w:webHidden/>
              </w:rPr>
              <w:tab/>
            </w:r>
            <w:r>
              <w:rPr>
                <w:noProof/>
                <w:webHidden/>
              </w:rPr>
              <w:fldChar w:fldCharType="begin"/>
            </w:r>
            <w:r>
              <w:rPr>
                <w:noProof/>
                <w:webHidden/>
              </w:rPr>
              <w:instrText xml:space="preserve"> PAGEREF _Toc514507865 \h </w:instrText>
            </w:r>
            <w:r>
              <w:rPr>
                <w:noProof/>
                <w:webHidden/>
              </w:rPr>
            </w:r>
            <w:r>
              <w:rPr>
                <w:noProof/>
                <w:webHidden/>
              </w:rPr>
              <w:fldChar w:fldCharType="separate"/>
            </w:r>
            <w:r>
              <w:rPr>
                <w:noProof/>
                <w:webHidden/>
              </w:rPr>
              <w:t>8</w:t>
            </w:r>
            <w:r>
              <w:rPr>
                <w:noProof/>
                <w:webHidden/>
              </w:rPr>
              <w:fldChar w:fldCharType="end"/>
            </w:r>
          </w:hyperlink>
        </w:p>
        <w:p w:rsidR="00512BA4" w:rsidRDefault="00512BA4">
          <w:pPr>
            <w:pStyle w:val="TOC1"/>
            <w:tabs>
              <w:tab w:val="right" w:leader="dot" w:pos="9350"/>
            </w:tabs>
            <w:rPr>
              <w:rFonts w:eastAsiaTheme="minorEastAsia"/>
              <w:noProof/>
              <w:lang w:eastAsia="en-CA"/>
            </w:rPr>
          </w:pPr>
          <w:hyperlink w:anchor="_Toc514507866" w:history="1">
            <w:r w:rsidRPr="00AC5F66">
              <w:rPr>
                <w:rStyle w:val="Hyperlink"/>
                <w:noProof/>
              </w:rPr>
              <w:t>Conclusion</w:t>
            </w:r>
            <w:r>
              <w:rPr>
                <w:noProof/>
                <w:webHidden/>
              </w:rPr>
              <w:tab/>
            </w:r>
            <w:r>
              <w:rPr>
                <w:noProof/>
                <w:webHidden/>
              </w:rPr>
              <w:fldChar w:fldCharType="begin"/>
            </w:r>
            <w:r>
              <w:rPr>
                <w:noProof/>
                <w:webHidden/>
              </w:rPr>
              <w:instrText xml:space="preserve"> PAGEREF _Toc514507866 \h </w:instrText>
            </w:r>
            <w:r>
              <w:rPr>
                <w:noProof/>
                <w:webHidden/>
              </w:rPr>
            </w:r>
            <w:r>
              <w:rPr>
                <w:noProof/>
                <w:webHidden/>
              </w:rPr>
              <w:fldChar w:fldCharType="separate"/>
            </w:r>
            <w:r>
              <w:rPr>
                <w:noProof/>
                <w:webHidden/>
              </w:rPr>
              <w:t>9</w:t>
            </w:r>
            <w:r>
              <w:rPr>
                <w:noProof/>
                <w:webHidden/>
              </w:rPr>
              <w:fldChar w:fldCharType="end"/>
            </w:r>
          </w:hyperlink>
        </w:p>
        <w:p w:rsidR="00512BA4" w:rsidRDefault="00512BA4">
          <w:pPr>
            <w:pStyle w:val="TOC1"/>
            <w:tabs>
              <w:tab w:val="right" w:leader="dot" w:pos="9350"/>
            </w:tabs>
            <w:rPr>
              <w:rFonts w:eastAsiaTheme="minorEastAsia"/>
              <w:noProof/>
              <w:lang w:eastAsia="en-CA"/>
            </w:rPr>
          </w:pPr>
          <w:hyperlink w:anchor="_Toc514507867" w:history="1">
            <w:r w:rsidRPr="00AC5F66">
              <w:rPr>
                <w:rStyle w:val="Hyperlink"/>
                <w:noProof/>
              </w:rPr>
              <w:t>References</w:t>
            </w:r>
            <w:r>
              <w:rPr>
                <w:noProof/>
                <w:webHidden/>
              </w:rPr>
              <w:tab/>
            </w:r>
            <w:r>
              <w:rPr>
                <w:noProof/>
                <w:webHidden/>
              </w:rPr>
              <w:fldChar w:fldCharType="begin"/>
            </w:r>
            <w:r>
              <w:rPr>
                <w:noProof/>
                <w:webHidden/>
              </w:rPr>
              <w:instrText xml:space="preserve"> PAGEREF _Toc514507867 \h </w:instrText>
            </w:r>
            <w:r>
              <w:rPr>
                <w:noProof/>
                <w:webHidden/>
              </w:rPr>
            </w:r>
            <w:r>
              <w:rPr>
                <w:noProof/>
                <w:webHidden/>
              </w:rPr>
              <w:fldChar w:fldCharType="separate"/>
            </w:r>
            <w:r>
              <w:rPr>
                <w:noProof/>
                <w:webHidden/>
              </w:rPr>
              <w:t>11</w:t>
            </w:r>
            <w:r>
              <w:rPr>
                <w:noProof/>
                <w:webHidden/>
              </w:rPr>
              <w:fldChar w:fldCharType="end"/>
            </w:r>
          </w:hyperlink>
        </w:p>
        <w:p w:rsidR="00175383" w:rsidRDefault="00175383">
          <w:r>
            <w:rPr>
              <w:b/>
              <w:bCs/>
              <w:noProof/>
            </w:rPr>
            <w:fldChar w:fldCharType="end"/>
          </w:r>
        </w:p>
      </w:sdtContent>
    </w:sdt>
    <w:p w:rsidR="00CD5DF7" w:rsidRDefault="00CD5DF7">
      <w:pPr>
        <w:rPr>
          <w:rStyle w:val="Heading1Char"/>
        </w:rPr>
      </w:pPr>
      <w:r>
        <w:rPr>
          <w:rStyle w:val="Heading1Char"/>
        </w:rPr>
        <w:br w:type="page"/>
      </w:r>
    </w:p>
    <w:p w:rsidR="00CD5DF7" w:rsidRDefault="00CD5DF7" w:rsidP="009C7405">
      <w:pPr>
        <w:rPr>
          <w:rStyle w:val="Heading1Char"/>
        </w:rPr>
      </w:pPr>
    </w:p>
    <w:p w:rsidR="009C7405" w:rsidRDefault="009C7405" w:rsidP="009C7405">
      <w:bookmarkStart w:id="1" w:name="_Toc514507854"/>
      <w:r w:rsidRPr="00175383">
        <w:rPr>
          <w:rStyle w:val="Heading1Char"/>
        </w:rPr>
        <w:t>Introduction</w:t>
      </w:r>
      <w:bookmarkEnd w:id="1"/>
      <w:r>
        <w:t>:</w:t>
      </w:r>
    </w:p>
    <w:p w:rsidR="009C7405" w:rsidRDefault="009C7405" w:rsidP="009C7405">
      <w:r>
        <w:t>The yield for a chemical reaction, the relationship between that yield, and the balanced</w:t>
      </w:r>
    </w:p>
    <w:p w:rsidR="009C7405" w:rsidRDefault="009C7405" w:rsidP="009C7405">
      <w:r>
        <w:t>equation representing the reaction are very important to chemists. Not only does a laboratory</w:t>
      </w:r>
    </w:p>
    <w:p w:rsidR="009C7405" w:rsidRDefault="009C7405" w:rsidP="009C7405">
      <w:r>
        <w:t xml:space="preserve">chemistry investigation </w:t>
      </w:r>
      <w:proofErr w:type="gramStart"/>
      <w:r>
        <w:t>require</w:t>
      </w:r>
      <w:proofErr w:type="gramEnd"/>
      <w:r>
        <w:t xml:space="preserve"> an understanding of such concepts, but the chemical industry also</w:t>
      </w:r>
    </w:p>
    <w:p w:rsidR="009C7405" w:rsidRDefault="009C7405" w:rsidP="009C7405">
      <w:r>
        <w:t>depends on percent yield principle in manufacturing of chemical products.</w:t>
      </w:r>
    </w:p>
    <w:p w:rsidR="009C7405" w:rsidRDefault="009C7405" w:rsidP="009C7405">
      <w:r>
        <w:t>Stoichiometry is the study of quantities in chemical reactions. The Stoichiometry of a reaction is</w:t>
      </w:r>
    </w:p>
    <w:p w:rsidR="009C7405" w:rsidRDefault="009C7405" w:rsidP="009C7405">
      <w:r>
        <w:t>based on the mole. The coefficients in the balanced equation represent the relative number of moles of</w:t>
      </w:r>
    </w:p>
    <w:p w:rsidR="009C7405" w:rsidRDefault="009C7405" w:rsidP="009C7405">
      <w:r>
        <w:t>substances that react or are formed in the reaction.</w:t>
      </w:r>
    </w:p>
    <w:p w:rsidR="009C7405" w:rsidRDefault="009C7405" w:rsidP="009C7405">
      <w:r>
        <w:t>For practical reasons, the quantities of the reactants used in a reaction are generally not in the</w:t>
      </w:r>
    </w:p>
    <w:p w:rsidR="009C7405" w:rsidRDefault="009C7405" w:rsidP="009C7405">
      <w:r>
        <w:t>same mole proportions as the balanced chemical equation. It is important to be able to predict how</w:t>
      </w:r>
    </w:p>
    <w:p w:rsidR="003F02C8" w:rsidRDefault="009C7405" w:rsidP="009C7405">
      <w:r>
        <w:t>much product will form under certain conditions.</w:t>
      </w:r>
    </w:p>
    <w:p w:rsidR="00A71959" w:rsidRDefault="00A71959" w:rsidP="00A71959">
      <w:bookmarkStart w:id="2" w:name="_Toc514507855"/>
      <w:r w:rsidRPr="00A14226">
        <w:rPr>
          <w:rStyle w:val="Heading2Char"/>
        </w:rPr>
        <w:t>Purpose</w:t>
      </w:r>
      <w:bookmarkEnd w:id="2"/>
      <w:r>
        <w:t>:</w:t>
      </w:r>
    </w:p>
    <w:p w:rsidR="00A71959" w:rsidRDefault="00A71959" w:rsidP="00A71959">
      <w:r>
        <w:t xml:space="preserve">In this experiment, you will use iron wool and an aqueous solution of copper (II) sulfate </w:t>
      </w:r>
      <w:proofErr w:type="gramStart"/>
      <w:r>
        <w:t>in order to</w:t>
      </w:r>
      <w:proofErr w:type="gramEnd"/>
    </w:p>
    <w:p w:rsidR="00A71959" w:rsidRDefault="00A71959" w:rsidP="00A71959">
      <w:r>
        <w:t>synthesize Cu(s). A single displacement reaction will take place, the products being iron(III)sulfate and</w:t>
      </w:r>
    </w:p>
    <w:p w:rsidR="00175383" w:rsidRDefault="00A71959" w:rsidP="00175383">
      <w:r>
        <w:t>copper metal. The balanced equation for this reaction is:</w:t>
      </w:r>
    </w:p>
    <w:p w:rsidR="0004169C" w:rsidRDefault="0004169C" w:rsidP="0004169C">
      <w:pPr>
        <w:spacing w:after="0" w:line="240" w:lineRule="auto"/>
        <w:rPr>
          <w:rFonts w:ascii="Arial" w:eastAsia="Times New Roman" w:hAnsi="Arial" w:cs="Arial"/>
          <w:color w:val="000000"/>
          <w:sz w:val="24"/>
          <w:szCs w:val="13"/>
          <w:lang w:eastAsia="en-CA"/>
        </w:rPr>
      </w:pPr>
      <w:r w:rsidRPr="003A1933">
        <w:rPr>
          <w:rFonts w:ascii="Arial" w:eastAsia="Times New Roman" w:hAnsi="Arial" w:cs="Arial"/>
          <w:color w:val="000000"/>
          <w:lang w:eastAsia="en-CA"/>
        </w:rPr>
        <w:t>3CuSO</w:t>
      </w:r>
      <w:r w:rsidRPr="003A1933">
        <w:rPr>
          <w:rFonts w:ascii="Arial" w:eastAsia="Times New Roman" w:hAnsi="Arial" w:cs="Arial"/>
          <w:color w:val="000000"/>
          <w:sz w:val="16"/>
          <w:szCs w:val="13"/>
          <w:vertAlign w:val="subscript"/>
          <w:lang w:eastAsia="en-CA"/>
        </w:rPr>
        <w:t xml:space="preserve">4 </w:t>
      </w:r>
      <w:r>
        <w:rPr>
          <w:rFonts w:ascii="Arial" w:eastAsia="Times New Roman" w:hAnsi="Arial" w:cs="Arial"/>
          <w:color w:val="000000"/>
          <w:sz w:val="24"/>
          <w:szCs w:val="13"/>
          <w:lang w:eastAsia="en-CA"/>
        </w:rPr>
        <w:t>●5H</w:t>
      </w:r>
      <w:r>
        <w:rPr>
          <w:rFonts w:ascii="Arial" w:eastAsia="Times New Roman" w:hAnsi="Arial" w:cs="Arial"/>
          <w:color w:val="000000"/>
          <w:szCs w:val="13"/>
          <w:vertAlign w:val="subscript"/>
          <w:lang w:eastAsia="en-CA"/>
        </w:rPr>
        <w:t>2</w:t>
      </w:r>
      <w:r w:rsidRPr="00673B0B">
        <w:rPr>
          <w:rFonts w:ascii="Arial" w:eastAsia="Times New Roman" w:hAnsi="Arial" w:cs="Arial"/>
          <w:color w:val="000000"/>
          <w:sz w:val="24"/>
          <w:szCs w:val="24"/>
          <w:lang w:eastAsia="en-CA"/>
        </w:rPr>
        <w:t>O</w:t>
      </w:r>
      <w:r>
        <w:rPr>
          <w:rFonts w:ascii="Arial" w:eastAsia="Times New Roman" w:hAnsi="Arial" w:cs="Arial"/>
          <w:color w:val="000000"/>
          <w:sz w:val="16"/>
          <w:szCs w:val="13"/>
          <w:lang w:eastAsia="en-CA"/>
        </w:rPr>
        <w:t xml:space="preserve"> </w:t>
      </w:r>
      <w:r w:rsidR="00D07C6E">
        <w:rPr>
          <w:rFonts w:ascii="Arial" w:eastAsia="Times New Roman" w:hAnsi="Arial" w:cs="Arial"/>
          <w:color w:val="000000"/>
          <w:sz w:val="16"/>
          <w:szCs w:val="13"/>
          <w:vertAlign w:val="subscript"/>
          <w:lang w:eastAsia="en-CA"/>
        </w:rPr>
        <w:t>(s</w:t>
      </w:r>
      <w:r w:rsidRPr="003A1933">
        <w:rPr>
          <w:rFonts w:ascii="Arial" w:eastAsia="Times New Roman" w:hAnsi="Arial" w:cs="Arial"/>
          <w:color w:val="000000"/>
          <w:sz w:val="16"/>
          <w:szCs w:val="13"/>
          <w:vertAlign w:val="subscript"/>
          <w:lang w:eastAsia="en-CA"/>
        </w:rPr>
        <w:t>)</w:t>
      </w:r>
      <w:r w:rsidRPr="003A1933">
        <w:rPr>
          <w:rFonts w:ascii="Arial" w:eastAsia="Times New Roman" w:hAnsi="Arial" w:cs="Arial"/>
          <w:color w:val="000000"/>
          <w:lang w:eastAsia="en-CA"/>
        </w:rPr>
        <w:t xml:space="preserve"> + 2Fe</w:t>
      </w:r>
      <w:r w:rsidRPr="003A1933">
        <w:rPr>
          <w:rFonts w:ascii="Arial" w:eastAsia="Times New Roman" w:hAnsi="Arial" w:cs="Arial"/>
          <w:color w:val="000000"/>
          <w:sz w:val="16"/>
          <w:szCs w:val="13"/>
          <w:vertAlign w:val="subscript"/>
          <w:lang w:eastAsia="en-CA"/>
        </w:rPr>
        <w:t>(s)</w:t>
      </w:r>
      <w:r w:rsidRPr="003A1933">
        <w:rPr>
          <w:rFonts w:ascii="Arial" w:eastAsia="Times New Roman" w:hAnsi="Arial" w:cs="Arial"/>
          <w:color w:val="000000"/>
          <w:lang w:eastAsia="en-CA"/>
        </w:rPr>
        <w:t xml:space="preserve"> </w:t>
      </w:r>
      <w:r w:rsidRPr="0099642E">
        <w:rPr>
          <w:rFonts w:ascii="Arial" w:eastAsia="Times New Roman" w:hAnsi="Arial" w:cs="Arial"/>
          <w:color w:val="000000"/>
          <w:sz w:val="24"/>
          <w:szCs w:val="13"/>
          <w:lang w:eastAsia="en-CA"/>
        </w:rPr>
        <w:t>+ H</w:t>
      </w:r>
      <w:r w:rsidRPr="0099642E">
        <w:rPr>
          <w:rFonts w:ascii="Arial" w:eastAsia="Times New Roman" w:hAnsi="Arial" w:cs="Arial"/>
          <w:color w:val="000000"/>
          <w:sz w:val="24"/>
          <w:szCs w:val="13"/>
          <w:vertAlign w:val="subscript"/>
          <w:lang w:eastAsia="en-CA"/>
        </w:rPr>
        <w:t>2</w:t>
      </w:r>
      <w:r w:rsidRPr="0099642E">
        <w:rPr>
          <w:rFonts w:ascii="Arial" w:eastAsia="Times New Roman" w:hAnsi="Arial" w:cs="Arial"/>
          <w:color w:val="000000"/>
          <w:sz w:val="24"/>
          <w:szCs w:val="13"/>
          <w:lang w:eastAsia="en-CA"/>
        </w:rPr>
        <w:t>O</w:t>
      </w:r>
      <w:r>
        <w:rPr>
          <w:rFonts w:ascii="Arial" w:eastAsia="Times New Roman" w:hAnsi="Arial" w:cs="Arial"/>
          <w:color w:val="000000"/>
          <w:sz w:val="24"/>
          <w:szCs w:val="13"/>
          <w:vertAlign w:val="subscript"/>
          <w:lang w:eastAsia="en-CA"/>
        </w:rPr>
        <w:t>(</w:t>
      </w:r>
      <w:proofErr w:type="spellStart"/>
      <w:r>
        <w:rPr>
          <w:rFonts w:ascii="Arial" w:eastAsia="Times New Roman" w:hAnsi="Arial" w:cs="Arial"/>
          <w:color w:val="000000"/>
          <w:sz w:val="24"/>
          <w:szCs w:val="13"/>
          <w:vertAlign w:val="subscript"/>
          <w:lang w:eastAsia="en-CA"/>
        </w:rPr>
        <w:t>aq</w:t>
      </w:r>
      <w:proofErr w:type="spellEnd"/>
      <w:r>
        <w:rPr>
          <w:rFonts w:ascii="Arial" w:eastAsia="Times New Roman" w:hAnsi="Arial" w:cs="Arial"/>
          <w:color w:val="000000"/>
          <w:sz w:val="24"/>
          <w:szCs w:val="13"/>
          <w:vertAlign w:val="subscript"/>
          <w:lang w:eastAsia="en-CA"/>
        </w:rPr>
        <w:t>)</w:t>
      </w:r>
      <w:r w:rsidRPr="003A1933">
        <w:rPr>
          <w:rFonts w:ascii="Arial" w:eastAsia="Times New Roman" w:hAnsi="Arial" w:cs="Arial"/>
          <w:color w:val="000000"/>
          <w:lang w:eastAsia="en-CA"/>
        </w:rPr>
        <w:t xml:space="preserve"> → 3Cu</w:t>
      </w:r>
      <w:r w:rsidRPr="003A1933">
        <w:rPr>
          <w:rFonts w:ascii="Arial" w:eastAsia="Times New Roman" w:hAnsi="Arial" w:cs="Arial"/>
          <w:color w:val="000000"/>
          <w:sz w:val="16"/>
          <w:szCs w:val="13"/>
          <w:vertAlign w:val="subscript"/>
          <w:lang w:eastAsia="en-CA"/>
        </w:rPr>
        <w:t>(s)</w:t>
      </w:r>
      <w:r w:rsidRPr="003A1933">
        <w:rPr>
          <w:rFonts w:ascii="Arial" w:eastAsia="Times New Roman" w:hAnsi="Arial" w:cs="Arial"/>
          <w:color w:val="000000"/>
          <w:sz w:val="28"/>
          <w:lang w:eastAsia="en-CA"/>
        </w:rPr>
        <w:t xml:space="preserve"> </w:t>
      </w:r>
      <w:r w:rsidRPr="003A1933">
        <w:rPr>
          <w:rFonts w:ascii="Arial" w:eastAsia="Times New Roman" w:hAnsi="Arial" w:cs="Arial"/>
          <w:color w:val="000000"/>
          <w:lang w:eastAsia="en-CA"/>
        </w:rPr>
        <w:t>+ Fe</w:t>
      </w:r>
      <w:r w:rsidRPr="003A1933">
        <w:rPr>
          <w:rFonts w:ascii="Arial" w:eastAsia="Times New Roman" w:hAnsi="Arial" w:cs="Arial"/>
          <w:color w:val="000000"/>
          <w:sz w:val="13"/>
          <w:szCs w:val="13"/>
          <w:vertAlign w:val="subscript"/>
          <w:lang w:eastAsia="en-CA"/>
        </w:rPr>
        <w:t>2</w:t>
      </w:r>
      <w:r w:rsidRPr="003A1933">
        <w:rPr>
          <w:rFonts w:ascii="Arial" w:eastAsia="Times New Roman" w:hAnsi="Arial" w:cs="Arial"/>
          <w:color w:val="000000"/>
          <w:lang w:eastAsia="en-CA"/>
        </w:rPr>
        <w:t>(SO</w:t>
      </w:r>
      <w:r w:rsidRPr="003A1933">
        <w:rPr>
          <w:rFonts w:ascii="Arial" w:eastAsia="Times New Roman" w:hAnsi="Arial" w:cs="Arial"/>
          <w:color w:val="000000"/>
          <w:sz w:val="13"/>
          <w:szCs w:val="13"/>
          <w:vertAlign w:val="subscript"/>
          <w:lang w:eastAsia="en-CA"/>
        </w:rPr>
        <w:t>4</w:t>
      </w:r>
      <w:r w:rsidRPr="003A1933">
        <w:rPr>
          <w:rFonts w:ascii="Arial" w:eastAsia="Times New Roman" w:hAnsi="Arial" w:cs="Arial"/>
          <w:color w:val="000000"/>
          <w:lang w:eastAsia="en-CA"/>
        </w:rPr>
        <w:t>)</w:t>
      </w:r>
      <w:r w:rsidRPr="003A1933">
        <w:rPr>
          <w:rFonts w:ascii="Arial" w:eastAsia="Times New Roman" w:hAnsi="Arial" w:cs="Arial"/>
          <w:color w:val="000000"/>
          <w:sz w:val="16"/>
          <w:szCs w:val="13"/>
          <w:vertAlign w:val="subscript"/>
          <w:lang w:eastAsia="en-CA"/>
        </w:rPr>
        <w:t>3 (</w:t>
      </w:r>
      <w:proofErr w:type="spellStart"/>
      <w:r w:rsidRPr="003A1933">
        <w:rPr>
          <w:rFonts w:ascii="Arial" w:eastAsia="Times New Roman" w:hAnsi="Arial" w:cs="Arial"/>
          <w:color w:val="000000"/>
          <w:sz w:val="16"/>
          <w:szCs w:val="13"/>
          <w:vertAlign w:val="subscript"/>
          <w:lang w:eastAsia="en-CA"/>
        </w:rPr>
        <w:t>aq</w:t>
      </w:r>
      <w:proofErr w:type="spellEnd"/>
      <w:r w:rsidRPr="003A1933">
        <w:rPr>
          <w:rFonts w:ascii="Arial" w:eastAsia="Times New Roman" w:hAnsi="Arial" w:cs="Arial"/>
          <w:color w:val="000000"/>
          <w:sz w:val="16"/>
          <w:szCs w:val="13"/>
          <w:vertAlign w:val="subscript"/>
          <w:lang w:eastAsia="en-CA"/>
        </w:rPr>
        <w:t>)</w:t>
      </w:r>
      <w:r>
        <w:rPr>
          <w:rFonts w:ascii="Arial" w:eastAsia="Times New Roman" w:hAnsi="Arial" w:cs="Arial"/>
          <w:color w:val="000000"/>
          <w:sz w:val="16"/>
          <w:szCs w:val="13"/>
          <w:lang w:eastAsia="en-CA"/>
        </w:rPr>
        <w:t xml:space="preserve"> </w:t>
      </w:r>
      <w:r w:rsidRPr="0099642E">
        <w:rPr>
          <w:rFonts w:ascii="Arial" w:eastAsia="Times New Roman" w:hAnsi="Arial" w:cs="Arial"/>
          <w:color w:val="000000"/>
          <w:sz w:val="24"/>
          <w:szCs w:val="13"/>
          <w:lang w:eastAsia="en-CA"/>
        </w:rPr>
        <w:t xml:space="preserve">+ </w:t>
      </w:r>
      <w:r w:rsidR="004317F6">
        <w:rPr>
          <w:rFonts w:ascii="Arial" w:eastAsia="Times New Roman" w:hAnsi="Arial" w:cs="Arial"/>
          <w:color w:val="000000"/>
          <w:sz w:val="24"/>
          <w:szCs w:val="13"/>
          <w:lang w:eastAsia="en-CA"/>
        </w:rPr>
        <w:t>6</w:t>
      </w:r>
      <w:r w:rsidRPr="0099642E">
        <w:rPr>
          <w:rFonts w:ascii="Arial" w:eastAsia="Times New Roman" w:hAnsi="Arial" w:cs="Arial"/>
          <w:color w:val="000000"/>
          <w:sz w:val="24"/>
          <w:szCs w:val="13"/>
          <w:lang w:eastAsia="en-CA"/>
        </w:rPr>
        <w:t>H</w:t>
      </w:r>
      <w:r w:rsidRPr="0099642E">
        <w:rPr>
          <w:rFonts w:ascii="Arial" w:eastAsia="Times New Roman" w:hAnsi="Arial" w:cs="Arial"/>
          <w:color w:val="000000"/>
          <w:sz w:val="24"/>
          <w:szCs w:val="13"/>
          <w:vertAlign w:val="subscript"/>
          <w:lang w:eastAsia="en-CA"/>
        </w:rPr>
        <w:t>2</w:t>
      </w:r>
      <w:r w:rsidRPr="0099642E">
        <w:rPr>
          <w:rFonts w:ascii="Arial" w:eastAsia="Times New Roman" w:hAnsi="Arial" w:cs="Arial"/>
          <w:color w:val="000000"/>
          <w:sz w:val="24"/>
          <w:szCs w:val="13"/>
          <w:lang w:eastAsia="en-CA"/>
        </w:rPr>
        <w:t>O</w:t>
      </w:r>
      <w:r>
        <w:rPr>
          <w:rFonts w:ascii="Arial" w:eastAsia="Times New Roman" w:hAnsi="Arial" w:cs="Arial"/>
          <w:color w:val="000000"/>
          <w:sz w:val="24"/>
          <w:szCs w:val="13"/>
          <w:vertAlign w:val="subscript"/>
          <w:lang w:eastAsia="en-CA"/>
        </w:rPr>
        <w:t>(</w:t>
      </w:r>
      <w:proofErr w:type="spellStart"/>
      <w:r>
        <w:rPr>
          <w:rFonts w:ascii="Arial" w:eastAsia="Times New Roman" w:hAnsi="Arial" w:cs="Arial"/>
          <w:color w:val="000000"/>
          <w:sz w:val="24"/>
          <w:szCs w:val="13"/>
          <w:vertAlign w:val="subscript"/>
          <w:lang w:eastAsia="en-CA"/>
        </w:rPr>
        <w:t>aq</w:t>
      </w:r>
      <w:proofErr w:type="spellEnd"/>
      <w:r>
        <w:rPr>
          <w:rFonts w:ascii="Arial" w:eastAsia="Times New Roman" w:hAnsi="Arial" w:cs="Arial"/>
          <w:color w:val="000000"/>
          <w:sz w:val="24"/>
          <w:szCs w:val="13"/>
          <w:vertAlign w:val="subscript"/>
          <w:lang w:eastAsia="en-CA"/>
        </w:rPr>
        <w:t>)</w:t>
      </w:r>
    </w:p>
    <w:p w:rsidR="00AD6313" w:rsidRPr="00AD6313" w:rsidRDefault="00AD6313" w:rsidP="0004169C">
      <w:pPr>
        <w:spacing w:after="0" w:line="240" w:lineRule="auto"/>
        <w:rPr>
          <w:rFonts w:eastAsia="Times New Roman" w:cstheme="minorHAnsi"/>
          <w:color w:val="000000"/>
          <w:sz w:val="24"/>
          <w:szCs w:val="13"/>
          <w:lang w:eastAsia="en-CA"/>
        </w:rPr>
      </w:pPr>
      <w:r>
        <w:rPr>
          <w:rFonts w:eastAsia="Times New Roman" w:cstheme="minorHAnsi"/>
          <w:color w:val="000000"/>
          <w:sz w:val="24"/>
          <w:szCs w:val="13"/>
          <w:lang w:eastAsia="en-CA"/>
        </w:rPr>
        <w:t>and the expected percentage yield is 95%.</w:t>
      </w:r>
      <w:r w:rsidR="00887E2F">
        <w:rPr>
          <w:rFonts w:eastAsia="Times New Roman" w:cstheme="minorHAnsi"/>
          <w:color w:val="000000"/>
          <w:sz w:val="24"/>
          <w:szCs w:val="13"/>
          <w:lang w:eastAsia="en-CA"/>
        </w:rPr>
        <w:t xml:space="preserve"> The percentage yield is 95% based off prior research and comparisons to similar experiments.</w:t>
      </w:r>
      <w:r w:rsidR="000C128A">
        <w:rPr>
          <w:rFonts w:eastAsia="Times New Roman" w:cstheme="minorHAnsi"/>
          <w:color w:val="000000"/>
          <w:sz w:val="24"/>
          <w:szCs w:val="13"/>
          <w:lang w:eastAsia="en-CA"/>
        </w:rPr>
        <w:t xml:space="preserve"> The limiting reactant in this equation is the copper(ii) sulfate pentahydrate. This is the limiting reactant as it should be completely used up to result in the most copper</w:t>
      </w:r>
      <w:r w:rsidR="00887E2F">
        <w:rPr>
          <w:rFonts w:eastAsia="Times New Roman" w:cstheme="minorHAnsi"/>
          <w:color w:val="000000"/>
          <w:sz w:val="24"/>
          <w:szCs w:val="13"/>
          <w:lang w:eastAsia="en-CA"/>
        </w:rPr>
        <w:t>.</w:t>
      </w:r>
    </w:p>
    <w:p w:rsidR="00AA2E9B" w:rsidRDefault="00AA2E9B" w:rsidP="00AA2E9B">
      <w:pPr>
        <w:pStyle w:val="Heading2"/>
        <w:rPr>
          <w:rFonts w:eastAsia="Times New Roman"/>
          <w:lang w:eastAsia="en-CA"/>
        </w:rPr>
      </w:pPr>
      <w:bookmarkStart w:id="3" w:name="_Toc514507856"/>
      <w:r>
        <w:rPr>
          <w:rFonts w:eastAsia="Times New Roman"/>
          <w:lang w:eastAsia="en-CA"/>
        </w:rPr>
        <w:t>Background Information</w:t>
      </w:r>
      <w:bookmarkEnd w:id="3"/>
    </w:p>
    <w:p w:rsidR="00353366" w:rsidRPr="00F14F1B" w:rsidRDefault="005173BD" w:rsidP="00353366">
      <w:pPr>
        <w:ind w:firstLine="720"/>
        <w:rPr>
          <w:sz w:val="24"/>
          <w:lang w:eastAsia="en-CA"/>
        </w:rPr>
      </w:pPr>
      <w:r w:rsidRPr="00F14F1B">
        <w:rPr>
          <w:sz w:val="24"/>
          <w:lang w:eastAsia="en-CA"/>
        </w:rPr>
        <w:t xml:space="preserve">Copper is a substance </w:t>
      </w:r>
      <w:r w:rsidR="005B019E" w:rsidRPr="00F14F1B">
        <w:rPr>
          <w:sz w:val="24"/>
          <w:lang w:eastAsia="en-CA"/>
        </w:rPr>
        <w:t>that has been harvested and utilized for millennia.</w:t>
      </w:r>
      <w:r w:rsidR="0004581E" w:rsidRPr="00F14F1B">
        <w:rPr>
          <w:sz w:val="24"/>
          <w:lang w:eastAsia="en-CA"/>
        </w:rPr>
        <w:t xml:space="preserve"> It is one of the first metals ever to be used by early human beings.</w:t>
      </w:r>
      <w:r w:rsidR="00015807" w:rsidRPr="00F14F1B">
        <w:rPr>
          <w:sz w:val="24"/>
          <w:lang w:eastAsia="en-CA"/>
        </w:rPr>
        <w:t xml:space="preserve"> Early humans used copper as currency, jewelry and tools.</w:t>
      </w:r>
      <w:r w:rsidR="000D3B3B" w:rsidRPr="00F14F1B">
        <w:rPr>
          <w:sz w:val="24"/>
          <w:lang w:eastAsia="en-CA"/>
        </w:rPr>
        <w:t xml:space="preserve"> Like early humans, modern humans use copper extensively and is integral to modern life. Copper is used almost universally in wiring, copper is highly conductive while also being relatively cheap to produce compared to similarly conductive metals such as silver which are expensive to extract. Copper is used in plumbing due to its affordability to extract and its corrosion resistance.</w:t>
      </w:r>
      <w:r w:rsidR="00353366" w:rsidRPr="00F14F1B">
        <w:rPr>
          <w:sz w:val="24"/>
          <w:lang w:eastAsia="en-CA"/>
        </w:rPr>
        <w:t xml:space="preserve"> Copper is also used extensively in metal alloy, when mixed with zinc it can create brass, when mixed with tin it creates bronze, these alloys are then used for so many different applications as it combines the properties of copper with other metals.</w:t>
      </w:r>
      <w:r w:rsidR="005E7506" w:rsidRPr="00F14F1B">
        <w:rPr>
          <w:sz w:val="24"/>
          <w:lang w:eastAsia="en-CA"/>
        </w:rPr>
        <w:t xml:space="preserve"> Though copper is prevalent in modern society it also has its dangers, exposure to high doses of copper can have severe negative health effects, it can cause liver and kidney damage resulting in death. </w:t>
      </w:r>
      <w:r w:rsidR="005E7506" w:rsidRPr="00F14F1B">
        <w:rPr>
          <w:sz w:val="24"/>
          <w:lang w:eastAsia="en-CA"/>
        </w:rPr>
        <w:lastRenderedPageBreak/>
        <w:t xml:space="preserve">Moderate exposure to copper however is normal but there are certain circumstances where large levels of copper can enter humans, in some cases soluble copper can be found in drinking water due to copper pipes degrading or occasionally it can be due to algae treatment in fresh water lakes that use copper. There is also a very high risk of copper poisoning in the workplace, copper miners and copper workers will be spending their day mining and grinding copper metal which releases small copper dust particles which when </w:t>
      </w:r>
      <w:r w:rsidR="0088440B" w:rsidRPr="00F14F1B">
        <w:rPr>
          <w:sz w:val="24"/>
          <w:lang w:eastAsia="en-CA"/>
        </w:rPr>
        <w:t>it interacts with the skin can cause irritation and can also enter through the respiratory system.</w:t>
      </w:r>
      <w:r w:rsidR="001C18D3" w:rsidRPr="00F14F1B">
        <w:rPr>
          <w:sz w:val="24"/>
          <w:lang w:eastAsia="en-CA"/>
        </w:rPr>
        <w:t xml:space="preserve"> These risks though can be very high it is often not a large worry as most cases of copper poisoning are minor and often excess copper will leave the body through human waste within a few days.</w:t>
      </w:r>
      <w:r w:rsidR="005F1634" w:rsidRPr="00F14F1B">
        <w:rPr>
          <w:sz w:val="24"/>
          <w:lang w:eastAsia="en-CA"/>
        </w:rPr>
        <w:t xml:space="preserve"> The amount of copper in the body tends to stay constant as the body will intake copper from sources such as food and other natural sources at a very moderate level to maintain necessary copper levels and then flush out any </w:t>
      </w:r>
      <w:r w:rsidR="00CB0C2E" w:rsidRPr="00F14F1B">
        <w:rPr>
          <w:sz w:val="24"/>
          <w:lang w:eastAsia="en-CA"/>
        </w:rPr>
        <w:t>excess.</w:t>
      </w:r>
    </w:p>
    <w:p w:rsidR="00F779DB" w:rsidRPr="00F14F1B" w:rsidRDefault="00350441" w:rsidP="00F779DB">
      <w:pPr>
        <w:ind w:firstLine="720"/>
        <w:rPr>
          <w:sz w:val="24"/>
          <w:lang w:eastAsia="en-CA"/>
        </w:rPr>
      </w:pPr>
      <w:r w:rsidRPr="00F14F1B">
        <w:rPr>
          <w:sz w:val="24"/>
          <w:lang w:eastAsia="en-CA"/>
        </w:rPr>
        <w:t>Copper is a naturally occurring element that is found and is most commonly mined through a process called open pit mining.</w:t>
      </w:r>
      <w:r w:rsidR="002D1E4A" w:rsidRPr="00F14F1B">
        <w:rPr>
          <w:sz w:val="24"/>
          <w:lang w:eastAsia="en-CA"/>
        </w:rPr>
        <w:t xml:space="preserve"> Copper naturally has a reddish-brown color and is found throughout the globe, it appears nearly universally in cultures around the world. The main producer by a landslide is Chile which “produces 5,750,000 tons of copper annually”, China is second with “1,760,000 tonnes per year” while Peru is a close third with “</w:t>
      </w:r>
      <w:r w:rsidR="002D1E4A" w:rsidRPr="00F14F1B">
        <w:rPr>
          <w:sz w:val="24"/>
        </w:rPr>
        <w:t>1,380,000 tonnes per year</w:t>
      </w:r>
      <w:r w:rsidR="002D1E4A" w:rsidRPr="00F14F1B">
        <w:rPr>
          <w:sz w:val="24"/>
          <w:lang w:eastAsia="en-CA"/>
        </w:rPr>
        <w:t>”</w:t>
      </w:r>
      <w:sdt>
        <w:sdtPr>
          <w:rPr>
            <w:sz w:val="24"/>
            <w:lang w:eastAsia="en-CA"/>
          </w:rPr>
          <w:id w:val="730195690"/>
          <w:citation/>
        </w:sdtPr>
        <w:sdtEndPr/>
        <w:sdtContent>
          <w:r w:rsidR="002D1E4A" w:rsidRPr="00F14F1B">
            <w:rPr>
              <w:sz w:val="24"/>
              <w:lang w:eastAsia="en-CA"/>
            </w:rPr>
            <w:fldChar w:fldCharType="begin"/>
          </w:r>
          <w:r w:rsidR="002D1E4A" w:rsidRPr="00F14F1B">
            <w:rPr>
              <w:sz w:val="24"/>
              <w:lang w:eastAsia="en-CA"/>
            </w:rPr>
            <w:instrText xml:space="preserve"> CITATION Par17 \l 4105 </w:instrText>
          </w:r>
          <w:r w:rsidR="002D1E4A" w:rsidRPr="00F14F1B">
            <w:rPr>
              <w:sz w:val="24"/>
              <w:lang w:eastAsia="en-CA"/>
            </w:rPr>
            <w:fldChar w:fldCharType="separate"/>
          </w:r>
          <w:r w:rsidR="0076760D" w:rsidRPr="00F14F1B">
            <w:rPr>
              <w:noProof/>
              <w:sz w:val="24"/>
              <w:lang w:eastAsia="en-CA"/>
            </w:rPr>
            <w:t xml:space="preserve"> (Pariona, 2017)</w:t>
          </w:r>
          <w:r w:rsidR="002D1E4A" w:rsidRPr="00F14F1B">
            <w:rPr>
              <w:sz w:val="24"/>
              <w:lang w:eastAsia="en-CA"/>
            </w:rPr>
            <w:fldChar w:fldCharType="end"/>
          </w:r>
        </w:sdtContent>
      </w:sdt>
      <w:r w:rsidR="002D1E4A" w:rsidRPr="00F14F1B">
        <w:rPr>
          <w:sz w:val="24"/>
          <w:lang w:eastAsia="en-CA"/>
        </w:rPr>
        <w:t>.</w:t>
      </w:r>
      <w:r w:rsidR="00F779DB" w:rsidRPr="00F14F1B">
        <w:rPr>
          <w:sz w:val="24"/>
          <w:lang w:eastAsia="en-CA"/>
        </w:rPr>
        <w:t xml:space="preserve"> Copper is most present in the earth’s crust and is extracted through two methods, underground mining where </w:t>
      </w:r>
      <w:r w:rsidR="00CE7F37" w:rsidRPr="00F14F1B">
        <w:rPr>
          <w:sz w:val="24"/>
          <w:lang w:eastAsia="en-CA"/>
        </w:rPr>
        <w:t>shafts are drilled down and then miners will dig horizontally below the surface or open pit mining where the copper is found near the surface and it is simply quarried out. Copper is not always found as native copper though and is often found as compounds of different elements, the most common being Chalcopyrite or CuFeS</w:t>
      </w:r>
      <w:r w:rsidR="00CE7F37" w:rsidRPr="00F14F1B">
        <w:rPr>
          <w:sz w:val="24"/>
          <w:vertAlign w:val="subscript"/>
          <w:lang w:eastAsia="en-CA"/>
        </w:rPr>
        <w:t>2</w:t>
      </w:r>
      <w:r w:rsidR="00CE7F37" w:rsidRPr="00F14F1B">
        <w:rPr>
          <w:sz w:val="24"/>
          <w:lang w:eastAsia="en-CA"/>
        </w:rPr>
        <w:t xml:space="preserve">. To purify and retrieve the raw copper, the metal must go through an intense extraction process. The ore starts by being crushed and ground into tiny particles, the ground particles are placed into a vat of chemicals and water which have the properties so the Chalcopyrite floats to the surface while the waste rock is left at the bottom. The Chalcopyrite then goes through a series of furnaces where the iron and sulfur are removed from the Chalcopyrite to form pure copper, the iron and sulfur by-products are then harvested for other applications such as sulfuric acid or iron metal. The pure copper is not useful for some applications, so it will then be </w:t>
      </w:r>
      <w:r w:rsidR="00CB0C2E" w:rsidRPr="00F14F1B">
        <w:rPr>
          <w:sz w:val="24"/>
          <w:lang w:eastAsia="en-CA"/>
        </w:rPr>
        <w:t>refined,</w:t>
      </w:r>
      <w:r w:rsidR="00CE7F37" w:rsidRPr="00F14F1B">
        <w:rPr>
          <w:sz w:val="24"/>
          <w:lang w:eastAsia="en-CA"/>
        </w:rPr>
        <w:t xml:space="preserve"> and the properties will be adjusted so that they match the application for example, improving conductivity or corrosion resistance. </w:t>
      </w:r>
    </w:p>
    <w:p w:rsidR="001C18D3" w:rsidRPr="00AA2E9B" w:rsidRDefault="001C18D3" w:rsidP="00353366">
      <w:pPr>
        <w:ind w:firstLine="720"/>
        <w:rPr>
          <w:lang w:eastAsia="en-CA"/>
        </w:rPr>
      </w:pPr>
    </w:p>
    <w:p w:rsidR="00175383" w:rsidRDefault="00A84BCF" w:rsidP="00A14226">
      <w:pPr>
        <w:pStyle w:val="Heading2"/>
      </w:pPr>
      <w:bookmarkStart w:id="4" w:name="_Toc514507857"/>
      <w:r>
        <w:t>Calculations</w:t>
      </w:r>
      <w:bookmarkEnd w:id="4"/>
    </w:p>
    <w:p w:rsidR="00175383" w:rsidRDefault="00CD2738" w:rsidP="00A14226">
      <w:pPr>
        <w:pStyle w:val="Heading3"/>
      </w:pPr>
      <w:bookmarkStart w:id="5" w:name="_Toc514507858"/>
      <w:r>
        <w:t>1.</w:t>
      </w:r>
      <w:r w:rsidR="00964FA4">
        <w:t xml:space="preserve"> </w:t>
      </w:r>
      <w:r w:rsidR="00175383">
        <w:t>Write the balanced chemical equation for the reaction.</w:t>
      </w:r>
      <w:bookmarkEnd w:id="5"/>
    </w:p>
    <w:p w:rsidR="003A1933" w:rsidRPr="00125DBF" w:rsidRDefault="003A1933" w:rsidP="003A1933">
      <w:pPr>
        <w:spacing w:after="0" w:line="240" w:lineRule="auto"/>
        <w:ind w:left="1440"/>
        <w:rPr>
          <w:rFonts w:eastAsia="Times New Roman" w:cstheme="minorHAnsi"/>
          <w:lang w:eastAsia="en-CA"/>
        </w:rPr>
      </w:pPr>
      <w:r w:rsidRPr="00125DBF">
        <w:rPr>
          <w:rFonts w:eastAsia="Times New Roman" w:cstheme="minorHAnsi"/>
          <w:color w:val="000000"/>
          <w:lang w:eastAsia="en-CA"/>
        </w:rPr>
        <w:t>Copper(ii) sulfate</w:t>
      </w:r>
      <w:r w:rsidR="00724448" w:rsidRPr="00125DBF">
        <w:rPr>
          <w:rFonts w:eastAsia="Times New Roman" w:cstheme="minorHAnsi"/>
          <w:color w:val="000000"/>
          <w:lang w:eastAsia="en-CA"/>
        </w:rPr>
        <w:t xml:space="preserve"> </w:t>
      </w:r>
      <w:r w:rsidR="00E15B38" w:rsidRPr="00125DBF">
        <w:rPr>
          <w:rFonts w:eastAsia="Times New Roman" w:cstheme="minorHAnsi"/>
          <w:color w:val="000000"/>
          <w:lang w:eastAsia="en-CA"/>
        </w:rPr>
        <w:t>pentahydrate</w:t>
      </w:r>
      <w:r w:rsidRPr="00125DBF">
        <w:rPr>
          <w:rFonts w:eastAsia="Times New Roman" w:cstheme="minorHAnsi"/>
          <w:color w:val="000000"/>
          <w:lang w:eastAsia="en-CA"/>
        </w:rPr>
        <w:t xml:space="preserve"> + iron wool </w:t>
      </w:r>
      <w:r w:rsidR="003C7157" w:rsidRPr="00125DBF">
        <w:rPr>
          <w:rFonts w:eastAsia="Times New Roman" w:cstheme="minorHAnsi"/>
          <w:color w:val="000000"/>
          <w:lang w:eastAsia="en-CA"/>
        </w:rPr>
        <w:t xml:space="preserve">+ water </w:t>
      </w:r>
      <w:r w:rsidRPr="00125DBF">
        <w:rPr>
          <w:rFonts w:eastAsia="Times New Roman" w:cstheme="minorHAnsi"/>
          <w:color w:val="000000"/>
          <w:lang w:eastAsia="en-CA"/>
        </w:rPr>
        <w:t>→ copper metal + iron(iii) sulfate</w:t>
      </w:r>
      <w:r w:rsidR="00E15B38" w:rsidRPr="00125DBF">
        <w:rPr>
          <w:rFonts w:eastAsia="Times New Roman" w:cstheme="minorHAnsi"/>
          <w:color w:val="000000"/>
          <w:lang w:eastAsia="en-CA"/>
        </w:rPr>
        <w:t xml:space="preserve"> pentahydrate</w:t>
      </w:r>
      <w:r w:rsidR="00025EA3" w:rsidRPr="00125DBF">
        <w:rPr>
          <w:rFonts w:eastAsia="Times New Roman" w:cstheme="minorHAnsi"/>
          <w:color w:val="000000"/>
          <w:lang w:eastAsia="en-CA"/>
        </w:rPr>
        <w:t xml:space="preserve"> + water</w:t>
      </w:r>
    </w:p>
    <w:p w:rsidR="003A1933" w:rsidRPr="00125DBF" w:rsidRDefault="003A1933" w:rsidP="003A1933">
      <w:pPr>
        <w:spacing w:after="0" w:line="240" w:lineRule="auto"/>
        <w:ind w:left="1440"/>
        <w:rPr>
          <w:rFonts w:eastAsia="Times New Roman" w:cstheme="minorHAnsi"/>
          <w:lang w:eastAsia="en-CA"/>
        </w:rPr>
      </w:pPr>
      <w:r w:rsidRPr="00125DBF">
        <w:rPr>
          <w:rFonts w:eastAsia="Times New Roman" w:cstheme="minorHAnsi"/>
          <w:color w:val="000000"/>
          <w:lang w:eastAsia="en-CA"/>
        </w:rPr>
        <w:t>CuSO</w:t>
      </w:r>
      <w:proofErr w:type="gramStart"/>
      <w:r w:rsidR="00073073" w:rsidRPr="00125DBF">
        <w:rPr>
          <w:rFonts w:eastAsia="Times New Roman" w:cstheme="minorHAnsi"/>
          <w:color w:val="000000"/>
          <w:vertAlign w:val="subscript"/>
          <w:lang w:eastAsia="en-CA"/>
        </w:rPr>
        <w:t xml:space="preserve">4 </w:t>
      </w:r>
      <w:r w:rsidR="00673B0B" w:rsidRPr="00125DBF">
        <w:rPr>
          <w:rFonts w:eastAsia="Times New Roman" w:cstheme="minorHAnsi"/>
          <w:color w:val="000000"/>
          <w:lang w:eastAsia="en-CA"/>
        </w:rPr>
        <w:t xml:space="preserve"> ●</w:t>
      </w:r>
      <w:proofErr w:type="gramEnd"/>
      <w:r w:rsidR="00AB3DEA" w:rsidRPr="00125DBF">
        <w:rPr>
          <w:rFonts w:eastAsia="Times New Roman" w:cstheme="minorHAnsi"/>
          <w:color w:val="000000"/>
          <w:lang w:eastAsia="en-CA"/>
        </w:rPr>
        <w:t>5</w:t>
      </w:r>
      <w:r w:rsidR="00673B0B" w:rsidRPr="00125DBF">
        <w:rPr>
          <w:rFonts w:eastAsia="Times New Roman" w:cstheme="minorHAnsi"/>
          <w:color w:val="000000"/>
          <w:lang w:eastAsia="en-CA"/>
        </w:rPr>
        <w:t>H</w:t>
      </w:r>
      <w:r w:rsidR="00673B0B" w:rsidRPr="00125DBF">
        <w:rPr>
          <w:rFonts w:eastAsia="Times New Roman" w:cstheme="minorHAnsi"/>
          <w:color w:val="000000"/>
          <w:vertAlign w:val="subscript"/>
          <w:lang w:eastAsia="en-CA"/>
        </w:rPr>
        <w:t>2</w:t>
      </w:r>
      <w:r w:rsidR="00673B0B" w:rsidRPr="00125DBF">
        <w:rPr>
          <w:rFonts w:eastAsia="Times New Roman" w:cstheme="minorHAnsi"/>
          <w:color w:val="000000"/>
          <w:lang w:eastAsia="en-CA"/>
        </w:rPr>
        <w:t>O</w:t>
      </w:r>
      <w:r w:rsidR="00073073" w:rsidRPr="00125DBF">
        <w:rPr>
          <w:rFonts w:eastAsia="Times New Roman" w:cstheme="minorHAnsi"/>
          <w:color w:val="000000"/>
          <w:vertAlign w:val="subscript"/>
          <w:lang w:eastAsia="en-CA"/>
        </w:rPr>
        <w:t>(s)</w:t>
      </w:r>
      <w:r w:rsidRPr="00125DBF">
        <w:rPr>
          <w:rFonts w:eastAsia="Times New Roman" w:cstheme="minorHAnsi"/>
          <w:color w:val="000000"/>
          <w:lang w:eastAsia="en-CA"/>
        </w:rPr>
        <w:t xml:space="preserve"> + Fe</w:t>
      </w:r>
      <w:r w:rsidRPr="00125DBF">
        <w:rPr>
          <w:rFonts w:eastAsia="Times New Roman" w:cstheme="minorHAnsi"/>
          <w:color w:val="000000"/>
          <w:vertAlign w:val="subscript"/>
          <w:lang w:eastAsia="en-CA"/>
        </w:rPr>
        <w:t>(s)</w:t>
      </w:r>
      <w:r w:rsidRPr="00125DBF">
        <w:rPr>
          <w:rFonts w:eastAsia="Times New Roman" w:cstheme="minorHAnsi"/>
          <w:color w:val="000000"/>
          <w:lang w:eastAsia="en-CA"/>
        </w:rPr>
        <w:t xml:space="preserve"> </w:t>
      </w:r>
      <w:r w:rsidR="00890FD0" w:rsidRPr="00125DBF">
        <w:rPr>
          <w:rFonts w:eastAsia="Times New Roman" w:cstheme="minorHAnsi"/>
          <w:color w:val="000000"/>
          <w:lang w:eastAsia="en-CA"/>
        </w:rPr>
        <w:t>+ H</w:t>
      </w:r>
      <w:r w:rsidR="00890FD0" w:rsidRPr="00125DBF">
        <w:rPr>
          <w:rFonts w:eastAsia="Times New Roman" w:cstheme="minorHAnsi"/>
          <w:color w:val="000000"/>
          <w:vertAlign w:val="subscript"/>
          <w:lang w:eastAsia="en-CA"/>
        </w:rPr>
        <w:t>2</w:t>
      </w:r>
      <w:r w:rsidR="00890FD0" w:rsidRPr="00125DBF">
        <w:rPr>
          <w:rFonts w:eastAsia="Times New Roman" w:cstheme="minorHAnsi"/>
          <w:color w:val="000000"/>
          <w:lang w:eastAsia="en-CA"/>
        </w:rPr>
        <w:t>O</w:t>
      </w:r>
      <w:r w:rsidRPr="00125DBF">
        <w:rPr>
          <w:rFonts w:eastAsia="Times New Roman" w:cstheme="minorHAnsi"/>
          <w:color w:val="000000"/>
          <w:lang w:eastAsia="en-CA"/>
        </w:rPr>
        <w:t>→ Cu</w:t>
      </w:r>
      <w:r w:rsidRPr="00125DBF">
        <w:rPr>
          <w:rFonts w:eastAsia="Times New Roman" w:cstheme="minorHAnsi"/>
          <w:color w:val="000000"/>
          <w:vertAlign w:val="subscript"/>
          <w:lang w:eastAsia="en-CA"/>
        </w:rPr>
        <w:t>(s)</w:t>
      </w:r>
      <w:r w:rsidRPr="00125DBF">
        <w:rPr>
          <w:rFonts w:eastAsia="Times New Roman" w:cstheme="minorHAnsi"/>
          <w:color w:val="000000"/>
          <w:lang w:eastAsia="en-CA"/>
        </w:rPr>
        <w:t xml:space="preserve"> + Fe</w:t>
      </w:r>
      <w:r w:rsidRPr="00125DBF">
        <w:rPr>
          <w:rFonts w:eastAsia="Times New Roman" w:cstheme="minorHAnsi"/>
          <w:color w:val="000000"/>
          <w:vertAlign w:val="subscript"/>
          <w:lang w:eastAsia="en-CA"/>
        </w:rPr>
        <w:t>2</w:t>
      </w:r>
      <w:r w:rsidRPr="00125DBF">
        <w:rPr>
          <w:rFonts w:eastAsia="Times New Roman" w:cstheme="minorHAnsi"/>
          <w:color w:val="000000"/>
          <w:lang w:eastAsia="en-CA"/>
        </w:rPr>
        <w:t>(SO</w:t>
      </w:r>
      <w:r w:rsidRPr="00125DBF">
        <w:rPr>
          <w:rFonts w:eastAsia="Times New Roman" w:cstheme="minorHAnsi"/>
          <w:color w:val="000000"/>
          <w:vertAlign w:val="subscript"/>
          <w:lang w:eastAsia="en-CA"/>
        </w:rPr>
        <w:t>4</w:t>
      </w:r>
      <w:r w:rsidRPr="00125DBF">
        <w:rPr>
          <w:rFonts w:eastAsia="Times New Roman" w:cstheme="minorHAnsi"/>
          <w:color w:val="000000"/>
          <w:lang w:eastAsia="en-CA"/>
        </w:rPr>
        <w:t>)</w:t>
      </w:r>
      <w:r w:rsidRPr="00125DBF">
        <w:rPr>
          <w:rFonts w:eastAsia="Times New Roman" w:cstheme="minorHAnsi"/>
          <w:color w:val="000000"/>
          <w:vertAlign w:val="subscript"/>
          <w:lang w:eastAsia="en-CA"/>
        </w:rPr>
        <w:t>3</w:t>
      </w:r>
      <w:r w:rsidR="00933C21" w:rsidRPr="00125DBF">
        <w:rPr>
          <w:rFonts w:eastAsia="Times New Roman" w:cstheme="minorHAnsi"/>
          <w:color w:val="000000"/>
          <w:vertAlign w:val="subscript"/>
          <w:lang w:eastAsia="en-CA"/>
        </w:rPr>
        <w:t xml:space="preserve"> </w:t>
      </w:r>
      <w:r w:rsidR="00933C21" w:rsidRPr="00125DBF">
        <w:rPr>
          <w:rFonts w:eastAsia="Times New Roman" w:cstheme="minorHAnsi"/>
          <w:color w:val="000000"/>
          <w:lang w:eastAsia="en-CA"/>
        </w:rPr>
        <w:t>●5H</w:t>
      </w:r>
      <w:r w:rsidR="00933C21" w:rsidRPr="00125DBF">
        <w:rPr>
          <w:rFonts w:eastAsia="Times New Roman" w:cstheme="minorHAnsi"/>
          <w:color w:val="000000"/>
          <w:vertAlign w:val="subscript"/>
          <w:lang w:eastAsia="en-CA"/>
        </w:rPr>
        <w:t>2</w:t>
      </w:r>
      <w:r w:rsidR="00933C21" w:rsidRPr="00125DBF">
        <w:rPr>
          <w:rFonts w:eastAsia="Times New Roman" w:cstheme="minorHAnsi"/>
          <w:color w:val="000000"/>
          <w:lang w:eastAsia="en-CA"/>
        </w:rPr>
        <w:t xml:space="preserve">O </w:t>
      </w:r>
      <w:r w:rsidRPr="00125DBF">
        <w:rPr>
          <w:rFonts w:eastAsia="Times New Roman" w:cstheme="minorHAnsi"/>
          <w:color w:val="000000"/>
          <w:vertAlign w:val="subscript"/>
          <w:lang w:eastAsia="en-CA"/>
        </w:rPr>
        <w:t xml:space="preserve"> (</w:t>
      </w:r>
      <w:proofErr w:type="spellStart"/>
      <w:r w:rsidRPr="00125DBF">
        <w:rPr>
          <w:rFonts w:eastAsia="Times New Roman" w:cstheme="minorHAnsi"/>
          <w:color w:val="000000"/>
          <w:vertAlign w:val="subscript"/>
          <w:lang w:eastAsia="en-CA"/>
        </w:rPr>
        <w:t>aq</w:t>
      </w:r>
      <w:proofErr w:type="spellEnd"/>
      <w:r w:rsidRPr="00125DBF">
        <w:rPr>
          <w:rFonts w:eastAsia="Times New Roman" w:cstheme="minorHAnsi"/>
          <w:color w:val="000000"/>
          <w:vertAlign w:val="subscript"/>
          <w:lang w:eastAsia="en-CA"/>
        </w:rPr>
        <w:t>)</w:t>
      </w:r>
      <w:r w:rsidR="0099642E" w:rsidRPr="00125DBF">
        <w:rPr>
          <w:rFonts w:eastAsia="Times New Roman" w:cstheme="minorHAnsi"/>
          <w:color w:val="000000"/>
          <w:vertAlign w:val="subscript"/>
          <w:lang w:eastAsia="en-CA"/>
        </w:rPr>
        <w:t xml:space="preserve"> </w:t>
      </w:r>
      <w:r w:rsidR="0099642E" w:rsidRPr="00125DBF">
        <w:rPr>
          <w:rFonts w:eastAsia="Times New Roman" w:cstheme="minorHAnsi"/>
          <w:color w:val="000000"/>
          <w:lang w:eastAsia="en-CA"/>
        </w:rPr>
        <w:t>+ H</w:t>
      </w:r>
      <w:r w:rsidR="0099642E" w:rsidRPr="00125DBF">
        <w:rPr>
          <w:rFonts w:eastAsia="Times New Roman" w:cstheme="minorHAnsi"/>
          <w:color w:val="000000"/>
          <w:vertAlign w:val="subscript"/>
          <w:lang w:eastAsia="en-CA"/>
        </w:rPr>
        <w:t>2</w:t>
      </w:r>
      <w:r w:rsidR="0099642E" w:rsidRPr="00125DBF">
        <w:rPr>
          <w:rFonts w:eastAsia="Times New Roman" w:cstheme="minorHAnsi"/>
          <w:color w:val="000000"/>
          <w:lang w:eastAsia="en-CA"/>
        </w:rPr>
        <w:t>O</w:t>
      </w:r>
    </w:p>
    <w:p w:rsidR="003A1933" w:rsidRPr="00125DBF" w:rsidRDefault="003A1933" w:rsidP="003A1933">
      <w:pPr>
        <w:spacing w:after="0" w:line="240" w:lineRule="auto"/>
        <w:ind w:left="1440"/>
        <w:rPr>
          <w:rFonts w:eastAsia="Times New Roman" w:cstheme="minorHAnsi"/>
          <w:vertAlign w:val="subscript"/>
          <w:lang w:eastAsia="en-CA"/>
        </w:rPr>
      </w:pPr>
      <w:r w:rsidRPr="00125DBF">
        <w:rPr>
          <w:rFonts w:eastAsia="Times New Roman" w:cstheme="minorHAnsi"/>
          <w:color w:val="000000"/>
          <w:lang w:eastAsia="en-CA"/>
        </w:rPr>
        <w:t>3CuSO</w:t>
      </w:r>
      <w:r w:rsidRPr="00125DBF">
        <w:rPr>
          <w:rFonts w:eastAsia="Times New Roman" w:cstheme="minorHAnsi"/>
          <w:color w:val="000000"/>
          <w:vertAlign w:val="subscript"/>
          <w:lang w:eastAsia="en-CA"/>
        </w:rPr>
        <w:t xml:space="preserve">4 </w:t>
      </w:r>
      <w:r w:rsidR="00724448" w:rsidRPr="00125DBF">
        <w:rPr>
          <w:rFonts w:eastAsia="Times New Roman" w:cstheme="minorHAnsi"/>
          <w:color w:val="000000"/>
          <w:lang w:eastAsia="en-CA"/>
        </w:rPr>
        <w:t>●5H</w:t>
      </w:r>
      <w:r w:rsidR="00724448" w:rsidRPr="00125DBF">
        <w:rPr>
          <w:rFonts w:eastAsia="Times New Roman" w:cstheme="minorHAnsi"/>
          <w:color w:val="000000"/>
          <w:vertAlign w:val="subscript"/>
          <w:lang w:eastAsia="en-CA"/>
        </w:rPr>
        <w:t>2</w:t>
      </w:r>
      <w:r w:rsidR="00724448" w:rsidRPr="00125DBF">
        <w:rPr>
          <w:rFonts w:eastAsia="Times New Roman" w:cstheme="minorHAnsi"/>
          <w:color w:val="000000"/>
          <w:lang w:eastAsia="en-CA"/>
        </w:rPr>
        <w:t xml:space="preserve">O </w:t>
      </w:r>
      <w:r w:rsidRPr="00125DBF">
        <w:rPr>
          <w:rFonts w:eastAsia="Times New Roman" w:cstheme="minorHAnsi"/>
          <w:color w:val="000000"/>
          <w:vertAlign w:val="subscript"/>
          <w:lang w:eastAsia="en-CA"/>
        </w:rPr>
        <w:t>(</w:t>
      </w:r>
      <w:r w:rsidR="00A55353" w:rsidRPr="00125DBF">
        <w:rPr>
          <w:rFonts w:eastAsia="Times New Roman" w:cstheme="minorHAnsi"/>
          <w:color w:val="000000"/>
          <w:vertAlign w:val="subscript"/>
          <w:lang w:eastAsia="en-CA"/>
        </w:rPr>
        <w:t>s</w:t>
      </w:r>
      <w:r w:rsidRPr="00125DBF">
        <w:rPr>
          <w:rFonts w:eastAsia="Times New Roman" w:cstheme="minorHAnsi"/>
          <w:color w:val="000000"/>
          <w:vertAlign w:val="subscript"/>
          <w:lang w:eastAsia="en-CA"/>
        </w:rPr>
        <w:t>)</w:t>
      </w:r>
      <w:r w:rsidRPr="00125DBF">
        <w:rPr>
          <w:rFonts w:eastAsia="Times New Roman" w:cstheme="minorHAnsi"/>
          <w:color w:val="000000"/>
          <w:lang w:eastAsia="en-CA"/>
        </w:rPr>
        <w:t xml:space="preserve"> + 2Fe</w:t>
      </w:r>
      <w:r w:rsidRPr="00125DBF">
        <w:rPr>
          <w:rFonts w:eastAsia="Times New Roman" w:cstheme="minorHAnsi"/>
          <w:color w:val="000000"/>
          <w:vertAlign w:val="subscript"/>
          <w:lang w:eastAsia="en-CA"/>
        </w:rPr>
        <w:t>(s)</w:t>
      </w:r>
      <w:r w:rsidRPr="00125DBF">
        <w:rPr>
          <w:rFonts w:eastAsia="Times New Roman" w:cstheme="minorHAnsi"/>
          <w:color w:val="000000"/>
          <w:lang w:eastAsia="en-CA"/>
        </w:rPr>
        <w:t xml:space="preserve"> </w:t>
      </w:r>
      <w:r w:rsidR="0099642E" w:rsidRPr="00125DBF">
        <w:rPr>
          <w:rFonts w:eastAsia="Times New Roman" w:cstheme="minorHAnsi"/>
          <w:color w:val="000000"/>
          <w:lang w:eastAsia="en-CA"/>
        </w:rPr>
        <w:t>+ H</w:t>
      </w:r>
      <w:r w:rsidR="0099642E" w:rsidRPr="00125DBF">
        <w:rPr>
          <w:rFonts w:eastAsia="Times New Roman" w:cstheme="minorHAnsi"/>
          <w:color w:val="000000"/>
          <w:vertAlign w:val="subscript"/>
          <w:lang w:eastAsia="en-CA"/>
        </w:rPr>
        <w:t>2</w:t>
      </w:r>
      <w:r w:rsidR="0099642E" w:rsidRPr="00125DBF">
        <w:rPr>
          <w:rFonts w:eastAsia="Times New Roman" w:cstheme="minorHAnsi"/>
          <w:color w:val="000000"/>
          <w:lang w:eastAsia="en-CA"/>
        </w:rPr>
        <w:t>O</w:t>
      </w:r>
      <w:r w:rsidR="0004169C" w:rsidRPr="00125DBF">
        <w:rPr>
          <w:rFonts w:eastAsia="Times New Roman" w:cstheme="minorHAnsi"/>
          <w:color w:val="000000"/>
          <w:vertAlign w:val="subscript"/>
          <w:lang w:eastAsia="en-CA"/>
        </w:rPr>
        <w:t>(</w:t>
      </w:r>
      <w:proofErr w:type="spellStart"/>
      <w:r w:rsidR="0004169C" w:rsidRPr="00125DBF">
        <w:rPr>
          <w:rFonts w:eastAsia="Times New Roman" w:cstheme="minorHAnsi"/>
          <w:color w:val="000000"/>
          <w:vertAlign w:val="subscript"/>
          <w:lang w:eastAsia="en-CA"/>
        </w:rPr>
        <w:t>aq</w:t>
      </w:r>
      <w:proofErr w:type="spellEnd"/>
      <w:r w:rsidR="0004169C" w:rsidRPr="00125DBF">
        <w:rPr>
          <w:rFonts w:eastAsia="Times New Roman" w:cstheme="minorHAnsi"/>
          <w:color w:val="000000"/>
          <w:vertAlign w:val="subscript"/>
          <w:lang w:eastAsia="en-CA"/>
        </w:rPr>
        <w:t>)</w:t>
      </w:r>
      <w:r w:rsidR="0099642E" w:rsidRPr="00125DBF">
        <w:rPr>
          <w:rFonts w:eastAsia="Times New Roman" w:cstheme="minorHAnsi"/>
          <w:color w:val="000000"/>
          <w:lang w:eastAsia="en-CA"/>
        </w:rPr>
        <w:t xml:space="preserve"> </w:t>
      </w:r>
      <w:r w:rsidRPr="00125DBF">
        <w:rPr>
          <w:rFonts w:eastAsia="Times New Roman" w:cstheme="minorHAnsi"/>
          <w:color w:val="000000"/>
          <w:lang w:eastAsia="en-CA"/>
        </w:rPr>
        <w:t>→ 3Cu</w:t>
      </w:r>
      <w:r w:rsidRPr="00125DBF">
        <w:rPr>
          <w:rFonts w:eastAsia="Times New Roman" w:cstheme="minorHAnsi"/>
          <w:color w:val="000000"/>
          <w:vertAlign w:val="subscript"/>
          <w:lang w:eastAsia="en-CA"/>
        </w:rPr>
        <w:t>(s)</w:t>
      </w:r>
      <w:r w:rsidRPr="00125DBF">
        <w:rPr>
          <w:rFonts w:eastAsia="Times New Roman" w:cstheme="minorHAnsi"/>
          <w:color w:val="000000"/>
          <w:lang w:eastAsia="en-CA"/>
        </w:rPr>
        <w:t xml:space="preserve"> + Fe</w:t>
      </w:r>
      <w:r w:rsidRPr="00125DBF">
        <w:rPr>
          <w:rFonts w:eastAsia="Times New Roman" w:cstheme="minorHAnsi"/>
          <w:color w:val="000000"/>
          <w:vertAlign w:val="subscript"/>
          <w:lang w:eastAsia="en-CA"/>
        </w:rPr>
        <w:t>2</w:t>
      </w:r>
      <w:r w:rsidRPr="00125DBF">
        <w:rPr>
          <w:rFonts w:eastAsia="Times New Roman" w:cstheme="minorHAnsi"/>
          <w:color w:val="000000"/>
          <w:lang w:eastAsia="en-CA"/>
        </w:rPr>
        <w:t>(SO</w:t>
      </w:r>
      <w:r w:rsidRPr="00125DBF">
        <w:rPr>
          <w:rFonts w:eastAsia="Times New Roman" w:cstheme="minorHAnsi"/>
          <w:color w:val="000000"/>
          <w:vertAlign w:val="subscript"/>
          <w:lang w:eastAsia="en-CA"/>
        </w:rPr>
        <w:t>4</w:t>
      </w:r>
      <w:r w:rsidRPr="00125DBF">
        <w:rPr>
          <w:rFonts w:eastAsia="Times New Roman" w:cstheme="minorHAnsi"/>
          <w:color w:val="000000"/>
          <w:lang w:eastAsia="en-CA"/>
        </w:rPr>
        <w:t>)</w:t>
      </w:r>
      <w:r w:rsidRPr="00125DBF">
        <w:rPr>
          <w:rFonts w:eastAsia="Times New Roman" w:cstheme="minorHAnsi"/>
          <w:color w:val="000000"/>
          <w:vertAlign w:val="subscript"/>
          <w:lang w:eastAsia="en-CA"/>
        </w:rPr>
        <w:t>3</w:t>
      </w:r>
      <w:r w:rsidR="00933C21" w:rsidRPr="00125DBF">
        <w:rPr>
          <w:rFonts w:eastAsia="Times New Roman" w:cstheme="minorHAnsi"/>
          <w:color w:val="000000"/>
          <w:lang w:eastAsia="en-CA"/>
        </w:rPr>
        <w:t>●5</w:t>
      </w:r>
      <w:proofErr w:type="gramStart"/>
      <w:r w:rsidR="00933C21" w:rsidRPr="00125DBF">
        <w:rPr>
          <w:rFonts w:eastAsia="Times New Roman" w:cstheme="minorHAnsi"/>
          <w:color w:val="000000"/>
          <w:lang w:eastAsia="en-CA"/>
        </w:rPr>
        <w:t>H</w:t>
      </w:r>
      <w:r w:rsidR="00933C21" w:rsidRPr="00125DBF">
        <w:rPr>
          <w:rFonts w:eastAsia="Times New Roman" w:cstheme="minorHAnsi"/>
          <w:color w:val="000000"/>
          <w:vertAlign w:val="subscript"/>
          <w:lang w:eastAsia="en-CA"/>
        </w:rPr>
        <w:t>2</w:t>
      </w:r>
      <w:r w:rsidR="00933C21" w:rsidRPr="00125DBF">
        <w:rPr>
          <w:rFonts w:eastAsia="Times New Roman" w:cstheme="minorHAnsi"/>
          <w:color w:val="000000"/>
          <w:lang w:eastAsia="en-CA"/>
        </w:rPr>
        <w:t xml:space="preserve">O </w:t>
      </w:r>
      <w:r w:rsidRPr="00125DBF">
        <w:rPr>
          <w:rFonts w:eastAsia="Times New Roman" w:cstheme="minorHAnsi"/>
          <w:color w:val="000000"/>
          <w:vertAlign w:val="subscript"/>
          <w:lang w:eastAsia="en-CA"/>
        </w:rPr>
        <w:t xml:space="preserve"> (</w:t>
      </w:r>
      <w:proofErr w:type="spellStart"/>
      <w:proofErr w:type="gramEnd"/>
      <w:r w:rsidRPr="00125DBF">
        <w:rPr>
          <w:rFonts w:eastAsia="Times New Roman" w:cstheme="minorHAnsi"/>
          <w:color w:val="000000"/>
          <w:vertAlign w:val="subscript"/>
          <w:lang w:eastAsia="en-CA"/>
        </w:rPr>
        <w:t>aq</w:t>
      </w:r>
      <w:proofErr w:type="spellEnd"/>
      <w:r w:rsidRPr="00125DBF">
        <w:rPr>
          <w:rFonts w:eastAsia="Times New Roman" w:cstheme="minorHAnsi"/>
          <w:color w:val="000000"/>
          <w:vertAlign w:val="subscript"/>
          <w:lang w:eastAsia="en-CA"/>
        </w:rPr>
        <w:t>)</w:t>
      </w:r>
      <w:r w:rsidR="0099642E" w:rsidRPr="00125DBF">
        <w:rPr>
          <w:rFonts w:eastAsia="Times New Roman" w:cstheme="minorHAnsi"/>
          <w:color w:val="000000"/>
          <w:lang w:eastAsia="en-CA"/>
        </w:rPr>
        <w:t xml:space="preserve"> + H</w:t>
      </w:r>
      <w:r w:rsidR="0099642E" w:rsidRPr="00125DBF">
        <w:rPr>
          <w:rFonts w:eastAsia="Times New Roman" w:cstheme="minorHAnsi"/>
          <w:color w:val="000000"/>
          <w:vertAlign w:val="subscript"/>
          <w:lang w:eastAsia="en-CA"/>
        </w:rPr>
        <w:t>2</w:t>
      </w:r>
      <w:r w:rsidR="0099642E" w:rsidRPr="00125DBF">
        <w:rPr>
          <w:rFonts w:eastAsia="Times New Roman" w:cstheme="minorHAnsi"/>
          <w:color w:val="000000"/>
          <w:lang w:eastAsia="en-CA"/>
        </w:rPr>
        <w:t>O</w:t>
      </w:r>
      <w:r w:rsidR="0004169C" w:rsidRPr="00125DBF">
        <w:rPr>
          <w:rFonts w:eastAsia="Times New Roman" w:cstheme="minorHAnsi"/>
          <w:color w:val="000000"/>
          <w:vertAlign w:val="subscript"/>
          <w:lang w:eastAsia="en-CA"/>
        </w:rPr>
        <w:t>(</w:t>
      </w:r>
      <w:proofErr w:type="spellStart"/>
      <w:r w:rsidR="0004169C" w:rsidRPr="00125DBF">
        <w:rPr>
          <w:rFonts w:eastAsia="Times New Roman" w:cstheme="minorHAnsi"/>
          <w:color w:val="000000"/>
          <w:vertAlign w:val="subscript"/>
          <w:lang w:eastAsia="en-CA"/>
        </w:rPr>
        <w:t>aq</w:t>
      </w:r>
      <w:proofErr w:type="spellEnd"/>
      <w:r w:rsidR="0004169C" w:rsidRPr="00125DBF">
        <w:rPr>
          <w:rFonts w:eastAsia="Times New Roman" w:cstheme="minorHAnsi"/>
          <w:color w:val="000000"/>
          <w:vertAlign w:val="subscript"/>
          <w:lang w:eastAsia="en-CA"/>
        </w:rPr>
        <w:t>)</w:t>
      </w:r>
    </w:p>
    <w:p w:rsidR="00C65454" w:rsidRPr="00125DBF" w:rsidRDefault="003A1933" w:rsidP="0099276C">
      <w:pPr>
        <w:spacing w:after="0" w:line="240" w:lineRule="auto"/>
        <w:ind w:left="1440"/>
        <w:rPr>
          <w:rFonts w:eastAsia="Times New Roman" w:cstheme="minorHAnsi"/>
          <w:color w:val="000000"/>
          <w:lang w:eastAsia="en-CA"/>
        </w:rPr>
      </w:pPr>
      <w:r w:rsidRPr="00125DBF">
        <w:rPr>
          <w:rFonts w:eastAsia="Times New Roman" w:cstheme="minorHAnsi"/>
          <w:color w:val="000000"/>
          <w:lang w:eastAsia="en-CA"/>
        </w:rPr>
        <w:t xml:space="preserve">      3     </w:t>
      </w:r>
      <w:proofErr w:type="gramStart"/>
      <w:r w:rsidRPr="00125DBF">
        <w:rPr>
          <w:rFonts w:eastAsia="Times New Roman" w:cstheme="minorHAnsi"/>
          <w:color w:val="000000"/>
          <w:lang w:eastAsia="en-CA"/>
        </w:rPr>
        <w:t xml:space="preserve">  :</w:t>
      </w:r>
      <w:proofErr w:type="gramEnd"/>
      <w:r w:rsidRPr="00125DBF">
        <w:rPr>
          <w:rFonts w:eastAsia="Times New Roman" w:cstheme="minorHAnsi"/>
          <w:color w:val="000000"/>
          <w:lang w:eastAsia="en-CA"/>
        </w:rPr>
        <w:t xml:space="preserve">       2        :    3       :        1</w:t>
      </w:r>
    </w:p>
    <w:p w:rsidR="00175383" w:rsidRDefault="00175383" w:rsidP="00A14226">
      <w:pPr>
        <w:pStyle w:val="Heading3"/>
      </w:pPr>
      <w:bookmarkStart w:id="6" w:name="_Toc514507859"/>
      <w:r>
        <w:lastRenderedPageBreak/>
        <w:t>2. What mass of Cu(s) can be prepared by</w:t>
      </w:r>
      <w:r w:rsidR="001F24EB">
        <w:t xml:space="preserve"> the reaction of iron wool</w:t>
      </w:r>
      <w:bookmarkEnd w:id="6"/>
      <w:r w:rsidR="001F24EB">
        <w:t xml:space="preserve"> </w:t>
      </w:r>
    </w:p>
    <w:p w:rsidR="001F24EB" w:rsidRPr="00125DBF" w:rsidRDefault="001F24EB" w:rsidP="001F24EB">
      <w:pPr>
        <w:pStyle w:val="NormalWeb"/>
        <w:spacing w:before="0" w:beforeAutospacing="0" w:after="0" w:afterAutospacing="0"/>
        <w:ind w:left="720"/>
        <w:rPr>
          <w:rFonts w:asciiTheme="minorHAnsi" w:hAnsiTheme="minorHAnsi" w:cstheme="minorHAnsi"/>
          <w:color w:val="000000"/>
        </w:rPr>
      </w:pPr>
      <w:r w:rsidRPr="00125DBF">
        <w:rPr>
          <w:rFonts w:asciiTheme="minorHAnsi" w:hAnsiTheme="minorHAnsi" w:cstheme="minorHAnsi"/>
          <w:color w:val="000000"/>
        </w:rPr>
        <w:t>3CuSO</w:t>
      </w:r>
      <w:proofErr w:type="gramStart"/>
      <w:r w:rsidRPr="00125DBF">
        <w:rPr>
          <w:rFonts w:asciiTheme="minorHAnsi" w:hAnsiTheme="minorHAnsi" w:cstheme="minorHAnsi"/>
          <w:color w:val="000000"/>
          <w:vertAlign w:val="subscript"/>
        </w:rPr>
        <w:t>4</w:t>
      </w:r>
      <w:r w:rsidRPr="00125DBF">
        <w:rPr>
          <w:rFonts w:asciiTheme="minorHAnsi" w:hAnsiTheme="minorHAnsi" w:cstheme="minorHAnsi"/>
          <w:color w:val="000000"/>
        </w:rPr>
        <w:t xml:space="preserve"> :</w:t>
      </w:r>
      <w:proofErr w:type="gramEnd"/>
      <w:r w:rsidRPr="00125DBF">
        <w:rPr>
          <w:rFonts w:asciiTheme="minorHAnsi" w:hAnsiTheme="minorHAnsi" w:cstheme="minorHAnsi"/>
          <w:color w:val="000000"/>
        </w:rPr>
        <w:t xml:space="preserve"> 3Cu</w:t>
      </w:r>
    </w:p>
    <w:p w:rsidR="0099276C" w:rsidRPr="00125DBF" w:rsidRDefault="0099276C" w:rsidP="0099276C">
      <w:pPr>
        <w:pStyle w:val="NormalWeb"/>
        <w:spacing w:before="0" w:beforeAutospacing="0" w:after="0" w:afterAutospacing="0"/>
        <w:rPr>
          <w:rFonts w:asciiTheme="minorHAnsi" w:hAnsiTheme="minorHAnsi" w:cstheme="minorHAnsi"/>
        </w:rPr>
      </w:pPr>
      <w:r w:rsidRPr="00125DBF">
        <w:rPr>
          <w:rFonts w:asciiTheme="minorHAnsi" w:hAnsiTheme="minorHAnsi" w:cstheme="minorHAnsi"/>
          <w:color w:val="000000"/>
        </w:rPr>
        <w:t xml:space="preserve">            2</w:t>
      </w:r>
      <w:proofErr w:type="gramStart"/>
      <w:r w:rsidRPr="00125DBF">
        <w:rPr>
          <w:rFonts w:asciiTheme="minorHAnsi" w:hAnsiTheme="minorHAnsi" w:cstheme="minorHAnsi"/>
          <w:color w:val="000000"/>
        </w:rPr>
        <w:t>g  /</w:t>
      </w:r>
      <w:proofErr w:type="gramEnd"/>
      <w:r w:rsidRPr="00125DBF">
        <w:rPr>
          <w:rFonts w:asciiTheme="minorHAnsi" w:hAnsiTheme="minorHAnsi" w:cstheme="minorHAnsi"/>
          <w:color w:val="000000"/>
        </w:rPr>
        <w:t xml:space="preserve"> (63.55 + 32.66 + 4 * 16</w:t>
      </w:r>
      <w:r w:rsidR="00202CA1">
        <w:rPr>
          <w:rFonts w:asciiTheme="minorHAnsi" w:hAnsiTheme="minorHAnsi" w:cstheme="minorHAnsi"/>
          <w:color w:val="000000"/>
        </w:rPr>
        <w:t>.00</w:t>
      </w:r>
      <w:r w:rsidR="00781A86" w:rsidRPr="00125DBF">
        <w:rPr>
          <w:rFonts w:asciiTheme="minorHAnsi" w:hAnsiTheme="minorHAnsi" w:cstheme="minorHAnsi"/>
          <w:color w:val="000000"/>
        </w:rPr>
        <w:t xml:space="preserve"> + 5 * 18.02</w:t>
      </w:r>
      <w:r w:rsidRPr="00125DBF">
        <w:rPr>
          <w:rFonts w:asciiTheme="minorHAnsi" w:hAnsiTheme="minorHAnsi" w:cstheme="minorHAnsi"/>
          <w:color w:val="000000"/>
        </w:rPr>
        <w:t>)g/</w:t>
      </w:r>
      <w:proofErr w:type="spellStart"/>
      <w:r w:rsidRPr="00125DBF">
        <w:rPr>
          <w:rFonts w:asciiTheme="minorHAnsi" w:hAnsiTheme="minorHAnsi" w:cstheme="minorHAnsi"/>
          <w:color w:val="000000"/>
        </w:rPr>
        <w:t>mol</w:t>
      </w:r>
      <w:proofErr w:type="spellEnd"/>
      <w:r w:rsidRPr="00125DBF">
        <w:rPr>
          <w:rFonts w:asciiTheme="minorHAnsi" w:hAnsiTheme="minorHAnsi" w:cstheme="minorHAnsi"/>
          <w:color w:val="000000"/>
        </w:rPr>
        <w:t xml:space="preserve"> = 0.0</w:t>
      </w:r>
      <w:r w:rsidR="004F5601" w:rsidRPr="00125DBF">
        <w:rPr>
          <w:rFonts w:asciiTheme="minorHAnsi" w:hAnsiTheme="minorHAnsi" w:cstheme="minorHAnsi"/>
          <w:color w:val="000000"/>
        </w:rPr>
        <w:t>08</w:t>
      </w:r>
      <w:r w:rsidRPr="00125DBF">
        <w:rPr>
          <w:rFonts w:asciiTheme="minorHAnsi" w:hAnsiTheme="minorHAnsi" w:cstheme="minorHAnsi"/>
          <w:color w:val="000000"/>
        </w:rPr>
        <w:t xml:space="preserve">mol </w:t>
      </w:r>
      <w:r w:rsidR="00421DFB" w:rsidRPr="00125DBF">
        <w:rPr>
          <w:rFonts w:cstheme="minorHAnsi"/>
          <w:color w:val="000000"/>
        </w:rPr>
        <w:t>CuSO</w:t>
      </w:r>
      <w:r w:rsidR="00421DFB" w:rsidRPr="00125DBF">
        <w:rPr>
          <w:rFonts w:cstheme="minorHAnsi"/>
          <w:color w:val="000000"/>
          <w:vertAlign w:val="subscript"/>
        </w:rPr>
        <w:t xml:space="preserve">4 </w:t>
      </w:r>
      <w:r w:rsidR="00421DFB" w:rsidRPr="00125DBF">
        <w:rPr>
          <w:rFonts w:cstheme="minorHAnsi"/>
          <w:color w:val="000000"/>
        </w:rPr>
        <w:t xml:space="preserve"> ●5H</w:t>
      </w:r>
      <w:r w:rsidR="00421DFB" w:rsidRPr="00125DBF">
        <w:rPr>
          <w:rFonts w:cstheme="minorHAnsi"/>
          <w:color w:val="000000"/>
          <w:vertAlign w:val="subscript"/>
        </w:rPr>
        <w:t>2</w:t>
      </w:r>
      <w:r w:rsidR="00421DFB" w:rsidRPr="00125DBF">
        <w:rPr>
          <w:rFonts w:cstheme="minorHAnsi"/>
          <w:color w:val="000000"/>
        </w:rPr>
        <w:t>O</w:t>
      </w:r>
      <w:r w:rsidR="00421DFB" w:rsidRPr="00125DBF">
        <w:rPr>
          <w:rFonts w:cstheme="minorHAnsi"/>
          <w:color w:val="000000"/>
          <w:vertAlign w:val="subscript"/>
        </w:rPr>
        <w:t>(s)</w:t>
      </w:r>
    </w:p>
    <w:p w:rsidR="001F24EB" w:rsidRPr="00125DBF" w:rsidRDefault="001F24EB" w:rsidP="001F24EB">
      <w:pPr>
        <w:pStyle w:val="NormalWeb"/>
        <w:spacing w:before="0" w:beforeAutospacing="0" w:after="0" w:afterAutospacing="0"/>
        <w:ind w:left="720"/>
        <w:rPr>
          <w:rFonts w:asciiTheme="minorHAnsi" w:hAnsiTheme="minorHAnsi" w:cstheme="minorHAnsi"/>
        </w:rPr>
      </w:pPr>
      <w:proofErr w:type="gramStart"/>
      <w:r w:rsidRPr="00125DBF">
        <w:rPr>
          <w:rFonts w:asciiTheme="minorHAnsi" w:hAnsiTheme="minorHAnsi" w:cstheme="minorHAnsi"/>
          <w:color w:val="000000"/>
        </w:rPr>
        <w:t>1 :</w:t>
      </w:r>
      <w:proofErr w:type="gramEnd"/>
      <w:r w:rsidRPr="00125DBF">
        <w:rPr>
          <w:rFonts w:asciiTheme="minorHAnsi" w:hAnsiTheme="minorHAnsi" w:cstheme="minorHAnsi"/>
          <w:color w:val="000000"/>
        </w:rPr>
        <w:t xml:space="preserve"> 1</w:t>
      </w:r>
    </w:p>
    <w:p w:rsidR="001F24EB" w:rsidRPr="00125DBF" w:rsidRDefault="001F24EB" w:rsidP="001F24EB">
      <w:pPr>
        <w:pStyle w:val="NormalWeb"/>
        <w:spacing w:before="0" w:beforeAutospacing="0" w:after="0" w:afterAutospacing="0"/>
        <w:ind w:left="720"/>
        <w:rPr>
          <w:rFonts w:asciiTheme="minorHAnsi" w:hAnsiTheme="minorHAnsi" w:cstheme="minorHAnsi"/>
        </w:rPr>
      </w:pPr>
      <w:r w:rsidRPr="00125DBF">
        <w:rPr>
          <w:rFonts w:asciiTheme="minorHAnsi" w:hAnsiTheme="minorHAnsi" w:cstheme="minorHAnsi"/>
          <w:color w:val="000000"/>
        </w:rPr>
        <w:t>0.0</w:t>
      </w:r>
      <w:r w:rsidR="00B87F76" w:rsidRPr="00125DBF">
        <w:rPr>
          <w:rFonts w:asciiTheme="minorHAnsi" w:hAnsiTheme="minorHAnsi" w:cstheme="minorHAnsi"/>
          <w:color w:val="000000"/>
        </w:rPr>
        <w:t>08</w:t>
      </w:r>
      <w:r w:rsidRPr="00125DBF">
        <w:rPr>
          <w:rFonts w:asciiTheme="minorHAnsi" w:hAnsiTheme="minorHAnsi" w:cstheme="minorHAnsi"/>
          <w:color w:val="000000"/>
        </w:rPr>
        <w:t xml:space="preserve">mol </w:t>
      </w:r>
      <w:r w:rsidR="00421DFB" w:rsidRPr="00125DBF">
        <w:rPr>
          <w:rFonts w:cstheme="minorHAnsi"/>
          <w:color w:val="000000"/>
        </w:rPr>
        <w:t>CuSO</w:t>
      </w:r>
      <w:proofErr w:type="gramStart"/>
      <w:r w:rsidR="00421DFB" w:rsidRPr="00125DBF">
        <w:rPr>
          <w:rFonts w:cstheme="minorHAnsi"/>
          <w:color w:val="000000"/>
          <w:vertAlign w:val="subscript"/>
        </w:rPr>
        <w:t xml:space="preserve">4 </w:t>
      </w:r>
      <w:r w:rsidR="00421DFB" w:rsidRPr="00125DBF">
        <w:rPr>
          <w:rFonts w:cstheme="minorHAnsi"/>
          <w:color w:val="000000"/>
        </w:rPr>
        <w:t xml:space="preserve"> ●</w:t>
      </w:r>
      <w:proofErr w:type="gramEnd"/>
      <w:r w:rsidR="00421DFB" w:rsidRPr="00125DBF">
        <w:rPr>
          <w:rFonts w:cstheme="minorHAnsi"/>
          <w:color w:val="000000"/>
        </w:rPr>
        <w:t>5H</w:t>
      </w:r>
      <w:r w:rsidR="00421DFB" w:rsidRPr="00125DBF">
        <w:rPr>
          <w:rFonts w:cstheme="minorHAnsi"/>
          <w:color w:val="000000"/>
          <w:vertAlign w:val="subscript"/>
        </w:rPr>
        <w:t>2</w:t>
      </w:r>
      <w:r w:rsidR="00421DFB" w:rsidRPr="00125DBF">
        <w:rPr>
          <w:rFonts w:cstheme="minorHAnsi"/>
          <w:color w:val="000000"/>
        </w:rPr>
        <w:t>O</w:t>
      </w:r>
      <w:r w:rsidR="00421DFB" w:rsidRPr="00125DBF">
        <w:rPr>
          <w:rFonts w:cstheme="minorHAnsi"/>
          <w:color w:val="000000"/>
          <w:vertAlign w:val="subscript"/>
        </w:rPr>
        <w:t>(s)</w:t>
      </w:r>
      <w:r w:rsidR="00421DFB" w:rsidRPr="00125DBF">
        <w:rPr>
          <w:rFonts w:cstheme="minorHAnsi"/>
          <w:color w:val="000000"/>
        </w:rPr>
        <w:t xml:space="preserve"> </w:t>
      </w:r>
      <w:r w:rsidRPr="00125DBF">
        <w:rPr>
          <w:rFonts w:asciiTheme="minorHAnsi" w:hAnsiTheme="minorHAnsi" w:cstheme="minorHAnsi"/>
          <w:color w:val="000000"/>
        </w:rPr>
        <w:t xml:space="preserve"> : 0.0</w:t>
      </w:r>
      <w:r w:rsidR="00B87F76" w:rsidRPr="00125DBF">
        <w:rPr>
          <w:rFonts w:asciiTheme="minorHAnsi" w:hAnsiTheme="minorHAnsi" w:cstheme="minorHAnsi"/>
          <w:color w:val="000000"/>
        </w:rPr>
        <w:t>08</w:t>
      </w:r>
      <w:r w:rsidRPr="00125DBF">
        <w:rPr>
          <w:rFonts w:asciiTheme="minorHAnsi" w:hAnsiTheme="minorHAnsi" w:cstheme="minorHAnsi"/>
          <w:color w:val="000000"/>
        </w:rPr>
        <w:t>mol Cu</w:t>
      </w:r>
    </w:p>
    <w:p w:rsidR="001F24EB" w:rsidRPr="00125DBF" w:rsidRDefault="001F24EB" w:rsidP="001F24EB">
      <w:pPr>
        <w:pStyle w:val="NormalWeb"/>
        <w:spacing w:before="0" w:beforeAutospacing="0" w:after="0" w:afterAutospacing="0"/>
        <w:ind w:left="720"/>
        <w:rPr>
          <w:rFonts w:asciiTheme="minorHAnsi" w:hAnsiTheme="minorHAnsi" w:cstheme="minorHAnsi"/>
        </w:rPr>
      </w:pPr>
      <w:r w:rsidRPr="00125DBF">
        <w:rPr>
          <w:rFonts w:asciiTheme="minorHAnsi" w:hAnsiTheme="minorHAnsi" w:cstheme="minorHAnsi"/>
          <w:color w:val="000000"/>
        </w:rPr>
        <w:t>0.0</w:t>
      </w:r>
      <w:r w:rsidR="008A1B70" w:rsidRPr="00125DBF">
        <w:rPr>
          <w:rFonts w:asciiTheme="minorHAnsi" w:hAnsiTheme="minorHAnsi" w:cstheme="minorHAnsi"/>
          <w:color w:val="000000"/>
        </w:rPr>
        <w:t>08</w:t>
      </w:r>
      <w:r w:rsidRPr="00125DBF">
        <w:rPr>
          <w:rFonts w:asciiTheme="minorHAnsi" w:hAnsiTheme="minorHAnsi" w:cstheme="minorHAnsi"/>
          <w:color w:val="000000"/>
        </w:rPr>
        <w:t>mol Cu = m/63.55</w:t>
      </w:r>
    </w:p>
    <w:p w:rsidR="001F24EB" w:rsidRPr="00125DBF" w:rsidRDefault="008A1A85" w:rsidP="001F24EB">
      <w:pPr>
        <w:pStyle w:val="NormalWeb"/>
        <w:spacing w:before="0" w:beforeAutospacing="0" w:after="0" w:afterAutospacing="0"/>
        <w:ind w:left="720"/>
        <w:rPr>
          <w:rFonts w:asciiTheme="minorHAnsi" w:hAnsiTheme="minorHAnsi" w:cstheme="minorHAnsi"/>
        </w:rPr>
      </w:pPr>
      <w:r w:rsidRPr="00125DBF">
        <w:rPr>
          <w:rFonts w:asciiTheme="minorHAnsi" w:hAnsiTheme="minorHAnsi" w:cstheme="minorHAnsi"/>
          <w:color w:val="000000"/>
        </w:rPr>
        <w:t>0.008</w:t>
      </w:r>
      <w:r w:rsidR="001F24EB" w:rsidRPr="00125DBF">
        <w:rPr>
          <w:rFonts w:asciiTheme="minorHAnsi" w:hAnsiTheme="minorHAnsi" w:cstheme="minorHAnsi"/>
          <w:color w:val="000000"/>
        </w:rPr>
        <w:t>mol*63.55= m</w:t>
      </w:r>
    </w:p>
    <w:p w:rsidR="001F24EB" w:rsidRPr="00125DBF" w:rsidRDefault="001F24EB" w:rsidP="001F24EB">
      <w:pPr>
        <w:pStyle w:val="NormalWeb"/>
        <w:spacing w:before="0" w:beforeAutospacing="0" w:after="0" w:afterAutospacing="0"/>
        <w:ind w:left="720"/>
        <w:rPr>
          <w:rFonts w:asciiTheme="minorHAnsi" w:hAnsiTheme="minorHAnsi" w:cstheme="minorHAnsi"/>
          <w:color w:val="000000"/>
        </w:rPr>
      </w:pPr>
      <w:r w:rsidRPr="00125DBF">
        <w:rPr>
          <w:rFonts w:asciiTheme="minorHAnsi" w:hAnsiTheme="minorHAnsi" w:cstheme="minorHAnsi"/>
          <w:color w:val="000000"/>
        </w:rPr>
        <w:t>m=0.</w:t>
      </w:r>
      <w:r w:rsidR="002C3CEB" w:rsidRPr="00125DBF">
        <w:rPr>
          <w:rFonts w:asciiTheme="minorHAnsi" w:hAnsiTheme="minorHAnsi" w:cstheme="minorHAnsi"/>
          <w:color w:val="000000"/>
        </w:rPr>
        <w:t>5</w:t>
      </w:r>
      <w:r w:rsidR="002D3A73" w:rsidRPr="00125DBF">
        <w:rPr>
          <w:rFonts w:asciiTheme="minorHAnsi" w:hAnsiTheme="minorHAnsi" w:cstheme="minorHAnsi"/>
          <w:color w:val="000000"/>
        </w:rPr>
        <w:t>0</w:t>
      </w:r>
      <w:r w:rsidR="004161B4" w:rsidRPr="00125DBF">
        <w:rPr>
          <w:rFonts w:asciiTheme="minorHAnsi" w:hAnsiTheme="minorHAnsi" w:cstheme="minorHAnsi"/>
          <w:color w:val="000000"/>
        </w:rPr>
        <w:t>8</w:t>
      </w:r>
      <w:r w:rsidRPr="00125DBF">
        <w:rPr>
          <w:rFonts w:asciiTheme="minorHAnsi" w:hAnsiTheme="minorHAnsi" w:cstheme="minorHAnsi"/>
          <w:color w:val="000000"/>
        </w:rPr>
        <w:t>g of Cu</w:t>
      </w:r>
    </w:p>
    <w:p w:rsidR="001F24EB" w:rsidRPr="00125DBF" w:rsidRDefault="004762D2" w:rsidP="001F24EB">
      <w:pPr>
        <w:pStyle w:val="NormalWeb"/>
        <w:spacing w:before="0" w:beforeAutospacing="0" w:after="0" w:afterAutospacing="0"/>
        <w:ind w:left="720"/>
        <w:rPr>
          <w:rFonts w:asciiTheme="minorHAnsi" w:hAnsiTheme="minorHAnsi" w:cstheme="minorHAnsi"/>
          <w:color w:val="000000"/>
        </w:rPr>
      </w:pPr>
      <w:r w:rsidRPr="00125DBF">
        <w:rPr>
          <w:rFonts w:asciiTheme="minorHAnsi" w:hAnsiTheme="minorHAnsi" w:cstheme="minorHAnsi"/>
          <w:color w:val="000000"/>
        </w:rPr>
        <w:t>Estimated percentage yield ~95</w:t>
      </w:r>
      <w:r w:rsidR="001F24EB" w:rsidRPr="00125DBF">
        <w:rPr>
          <w:rFonts w:asciiTheme="minorHAnsi" w:hAnsiTheme="minorHAnsi" w:cstheme="minorHAnsi"/>
          <w:color w:val="000000"/>
        </w:rPr>
        <w:t>%</w:t>
      </w:r>
    </w:p>
    <w:p w:rsidR="001F24EB" w:rsidRPr="00125DBF" w:rsidRDefault="00913CAE" w:rsidP="001F24EB">
      <w:pPr>
        <w:pStyle w:val="NormalWeb"/>
        <w:spacing w:before="0" w:beforeAutospacing="0" w:after="0" w:afterAutospacing="0"/>
        <w:ind w:left="720"/>
        <w:rPr>
          <w:rFonts w:asciiTheme="minorHAnsi" w:hAnsiTheme="minorHAnsi" w:cstheme="minorHAnsi"/>
          <w:color w:val="000000"/>
        </w:rPr>
      </w:pPr>
      <w:r w:rsidRPr="00125DBF">
        <w:rPr>
          <w:rFonts w:asciiTheme="minorHAnsi" w:hAnsiTheme="minorHAnsi" w:cstheme="minorHAnsi"/>
          <w:color w:val="000000"/>
        </w:rPr>
        <w:t>0.5</w:t>
      </w:r>
      <w:r w:rsidR="003C505B" w:rsidRPr="00125DBF">
        <w:rPr>
          <w:rFonts w:asciiTheme="minorHAnsi" w:hAnsiTheme="minorHAnsi" w:cstheme="minorHAnsi"/>
          <w:color w:val="000000"/>
        </w:rPr>
        <w:t>08</w:t>
      </w:r>
      <w:r w:rsidR="001F24EB" w:rsidRPr="00125DBF">
        <w:rPr>
          <w:rFonts w:asciiTheme="minorHAnsi" w:hAnsiTheme="minorHAnsi" w:cstheme="minorHAnsi"/>
          <w:color w:val="000000"/>
        </w:rPr>
        <w:t>g * 95</w:t>
      </w:r>
      <w:r w:rsidRPr="00125DBF">
        <w:rPr>
          <w:rFonts w:asciiTheme="minorHAnsi" w:hAnsiTheme="minorHAnsi" w:cstheme="minorHAnsi"/>
          <w:color w:val="000000"/>
        </w:rPr>
        <w:t>% = 0.48</w:t>
      </w:r>
      <w:r w:rsidR="00A10FDB" w:rsidRPr="00125DBF">
        <w:rPr>
          <w:rFonts w:asciiTheme="minorHAnsi" w:hAnsiTheme="minorHAnsi" w:cstheme="minorHAnsi"/>
          <w:color w:val="000000"/>
        </w:rPr>
        <w:t>3</w:t>
      </w:r>
      <w:r w:rsidR="001F24EB" w:rsidRPr="00125DBF">
        <w:rPr>
          <w:rFonts w:asciiTheme="minorHAnsi" w:hAnsiTheme="minorHAnsi" w:cstheme="minorHAnsi"/>
          <w:color w:val="000000"/>
        </w:rPr>
        <w:t>g</w:t>
      </w:r>
    </w:p>
    <w:p w:rsidR="002D3A73" w:rsidRPr="00125DBF" w:rsidRDefault="004762D2" w:rsidP="00202CA1">
      <w:pPr>
        <w:pStyle w:val="NormalWeb"/>
        <w:spacing w:after="0"/>
        <w:ind w:left="720"/>
        <w:rPr>
          <w:rFonts w:asciiTheme="minorHAnsi" w:hAnsiTheme="minorHAnsi" w:cstheme="minorHAnsi"/>
        </w:rPr>
      </w:pPr>
      <w:r w:rsidRPr="00125DBF">
        <w:rPr>
          <w:rFonts w:ascii="Cambria Math" w:hAnsi="Cambria Math" w:cs="Cambria Math"/>
        </w:rPr>
        <w:t>∴</w:t>
      </w:r>
      <w:r w:rsidRPr="00125DBF">
        <w:rPr>
          <w:rFonts w:asciiTheme="minorHAnsi" w:hAnsiTheme="minorHAnsi" w:cstheme="minorHAnsi"/>
        </w:rPr>
        <w:t xml:space="preserve"> </w:t>
      </w:r>
      <w:r w:rsidR="004E53DB">
        <w:rPr>
          <w:rFonts w:asciiTheme="minorHAnsi" w:hAnsiTheme="minorHAnsi" w:cstheme="minorHAnsi"/>
        </w:rPr>
        <w:t>The</w:t>
      </w:r>
      <w:r w:rsidRPr="00125DBF">
        <w:rPr>
          <w:rFonts w:asciiTheme="minorHAnsi" w:hAnsiTheme="minorHAnsi" w:cstheme="minorHAnsi"/>
        </w:rPr>
        <w:t xml:space="preserve"> goal is to synthesize 0.</w:t>
      </w:r>
      <w:r w:rsidR="008F3475" w:rsidRPr="00125DBF">
        <w:rPr>
          <w:rFonts w:asciiTheme="minorHAnsi" w:hAnsiTheme="minorHAnsi" w:cstheme="minorHAnsi"/>
        </w:rPr>
        <w:t>48</w:t>
      </w:r>
      <w:r w:rsidR="00E5035D" w:rsidRPr="00125DBF">
        <w:rPr>
          <w:rFonts w:asciiTheme="minorHAnsi" w:hAnsiTheme="minorHAnsi" w:cstheme="minorHAnsi"/>
        </w:rPr>
        <w:t>3</w:t>
      </w:r>
      <w:r w:rsidRPr="00125DBF">
        <w:rPr>
          <w:rFonts w:asciiTheme="minorHAnsi" w:hAnsiTheme="minorHAnsi" w:cstheme="minorHAnsi"/>
        </w:rPr>
        <w:t>g of Cu (s) to have an expected yield of</w:t>
      </w:r>
      <w:r w:rsidR="00202CA1">
        <w:rPr>
          <w:rFonts w:asciiTheme="minorHAnsi" w:hAnsiTheme="minorHAnsi" w:cstheme="minorHAnsi"/>
        </w:rPr>
        <w:t xml:space="preserve"> </w:t>
      </w:r>
      <w:r w:rsidRPr="00125DBF">
        <w:rPr>
          <w:rFonts w:asciiTheme="minorHAnsi" w:hAnsiTheme="minorHAnsi" w:cstheme="minorHAnsi"/>
        </w:rPr>
        <w:t>95%</w:t>
      </w:r>
    </w:p>
    <w:p w:rsidR="00DC1FFC" w:rsidRDefault="00DF4258" w:rsidP="004A0469">
      <w:pPr>
        <w:pStyle w:val="Heading1"/>
      </w:pPr>
      <w:bookmarkStart w:id="7" w:name="_Toc514507860"/>
      <w:r>
        <w:t>Materials List</w:t>
      </w:r>
      <w:bookmarkEnd w:id="7"/>
    </w:p>
    <w:tbl>
      <w:tblPr>
        <w:tblStyle w:val="TableGrid"/>
        <w:tblW w:w="0" w:type="auto"/>
        <w:tblLook w:val="04A0" w:firstRow="1" w:lastRow="0" w:firstColumn="1" w:lastColumn="0" w:noHBand="0" w:noVBand="1"/>
      </w:tblPr>
      <w:tblGrid>
        <w:gridCol w:w="1980"/>
        <w:gridCol w:w="7370"/>
      </w:tblGrid>
      <w:tr w:rsidR="003F02C8" w:rsidTr="003F02C8">
        <w:tc>
          <w:tcPr>
            <w:tcW w:w="1980" w:type="dxa"/>
          </w:tcPr>
          <w:p w:rsidR="003F02C8" w:rsidRPr="00125DBF" w:rsidRDefault="003F02C8" w:rsidP="003F02C8">
            <w:pPr>
              <w:rPr>
                <w:sz w:val="24"/>
              </w:rPr>
            </w:pPr>
            <w:r w:rsidRPr="00125DBF">
              <w:rPr>
                <w:sz w:val="24"/>
              </w:rPr>
              <w:t>Amount</w:t>
            </w:r>
          </w:p>
        </w:tc>
        <w:tc>
          <w:tcPr>
            <w:tcW w:w="7370" w:type="dxa"/>
          </w:tcPr>
          <w:p w:rsidR="003F02C8" w:rsidRPr="00125DBF" w:rsidRDefault="003F02C8" w:rsidP="003F02C8">
            <w:pPr>
              <w:rPr>
                <w:sz w:val="24"/>
              </w:rPr>
            </w:pPr>
            <w:r w:rsidRPr="00125DBF">
              <w:rPr>
                <w:sz w:val="24"/>
              </w:rPr>
              <w:t>Materials List</w:t>
            </w:r>
          </w:p>
        </w:tc>
      </w:tr>
      <w:tr w:rsidR="003F02C8" w:rsidTr="003F02C8">
        <w:tc>
          <w:tcPr>
            <w:tcW w:w="1980" w:type="dxa"/>
          </w:tcPr>
          <w:p w:rsidR="003F02C8" w:rsidRPr="00125DBF" w:rsidRDefault="003F02C8" w:rsidP="003F02C8">
            <w:pPr>
              <w:rPr>
                <w:sz w:val="24"/>
              </w:rPr>
            </w:pPr>
            <w:r w:rsidRPr="00125DBF">
              <w:rPr>
                <w:sz w:val="24"/>
              </w:rPr>
              <w:t>1</w:t>
            </w:r>
          </w:p>
        </w:tc>
        <w:tc>
          <w:tcPr>
            <w:tcW w:w="7370" w:type="dxa"/>
          </w:tcPr>
          <w:p w:rsidR="003F02C8" w:rsidRPr="00125DBF" w:rsidRDefault="004A0469" w:rsidP="003F02C8">
            <w:pPr>
              <w:rPr>
                <w:sz w:val="24"/>
              </w:rPr>
            </w:pPr>
            <w:r w:rsidRPr="00125DBF">
              <w:rPr>
                <w:sz w:val="24"/>
              </w:rPr>
              <w:t>Safety goggles</w:t>
            </w:r>
          </w:p>
        </w:tc>
      </w:tr>
      <w:tr w:rsidR="003F02C8" w:rsidTr="003F02C8">
        <w:tc>
          <w:tcPr>
            <w:tcW w:w="1980" w:type="dxa"/>
          </w:tcPr>
          <w:p w:rsidR="003F02C8" w:rsidRPr="00125DBF" w:rsidRDefault="003F02C8" w:rsidP="003F02C8">
            <w:pPr>
              <w:rPr>
                <w:sz w:val="24"/>
              </w:rPr>
            </w:pPr>
            <w:r w:rsidRPr="00125DBF">
              <w:rPr>
                <w:sz w:val="24"/>
              </w:rPr>
              <w:t>1</w:t>
            </w:r>
          </w:p>
        </w:tc>
        <w:tc>
          <w:tcPr>
            <w:tcW w:w="7370" w:type="dxa"/>
          </w:tcPr>
          <w:p w:rsidR="003F02C8" w:rsidRPr="00125DBF" w:rsidRDefault="004A0469" w:rsidP="003F02C8">
            <w:pPr>
              <w:rPr>
                <w:sz w:val="24"/>
              </w:rPr>
            </w:pPr>
            <w:r w:rsidRPr="00125DBF">
              <w:rPr>
                <w:sz w:val="24"/>
              </w:rPr>
              <w:t>Stirring rod</w:t>
            </w:r>
          </w:p>
        </w:tc>
      </w:tr>
      <w:tr w:rsidR="003F02C8" w:rsidTr="003F02C8">
        <w:tc>
          <w:tcPr>
            <w:tcW w:w="1980" w:type="dxa"/>
          </w:tcPr>
          <w:p w:rsidR="003F02C8" w:rsidRPr="00125DBF" w:rsidRDefault="003F02C8" w:rsidP="003F02C8">
            <w:pPr>
              <w:rPr>
                <w:sz w:val="24"/>
              </w:rPr>
            </w:pPr>
            <w:r w:rsidRPr="00125DBF">
              <w:rPr>
                <w:sz w:val="24"/>
              </w:rPr>
              <w:t>2</w:t>
            </w:r>
          </w:p>
        </w:tc>
        <w:tc>
          <w:tcPr>
            <w:tcW w:w="7370" w:type="dxa"/>
          </w:tcPr>
          <w:p w:rsidR="003F02C8" w:rsidRPr="00125DBF" w:rsidRDefault="004A0469" w:rsidP="003F02C8">
            <w:pPr>
              <w:rPr>
                <w:sz w:val="24"/>
              </w:rPr>
            </w:pPr>
            <w:r w:rsidRPr="00125DBF">
              <w:rPr>
                <w:sz w:val="24"/>
              </w:rPr>
              <w:t>250 ml beaker</w:t>
            </w:r>
          </w:p>
        </w:tc>
      </w:tr>
      <w:tr w:rsidR="003F02C8" w:rsidTr="003F02C8">
        <w:tc>
          <w:tcPr>
            <w:tcW w:w="1980" w:type="dxa"/>
          </w:tcPr>
          <w:p w:rsidR="003F02C8" w:rsidRPr="00125DBF" w:rsidRDefault="003F02C8" w:rsidP="003F02C8">
            <w:pPr>
              <w:rPr>
                <w:sz w:val="24"/>
              </w:rPr>
            </w:pPr>
            <w:r w:rsidRPr="00125DBF">
              <w:rPr>
                <w:sz w:val="24"/>
              </w:rPr>
              <w:t>1</w:t>
            </w:r>
            <w:r w:rsidR="004A0469" w:rsidRPr="00125DBF">
              <w:rPr>
                <w:sz w:val="24"/>
              </w:rPr>
              <w:t>00ml</w:t>
            </w:r>
          </w:p>
        </w:tc>
        <w:tc>
          <w:tcPr>
            <w:tcW w:w="7370" w:type="dxa"/>
          </w:tcPr>
          <w:p w:rsidR="003F02C8" w:rsidRPr="00125DBF" w:rsidRDefault="004A0469" w:rsidP="003F02C8">
            <w:pPr>
              <w:rPr>
                <w:sz w:val="24"/>
              </w:rPr>
            </w:pPr>
            <w:r w:rsidRPr="00125DBF">
              <w:rPr>
                <w:sz w:val="24"/>
              </w:rPr>
              <w:t>Distilled water</w:t>
            </w:r>
          </w:p>
        </w:tc>
      </w:tr>
      <w:tr w:rsidR="003F02C8" w:rsidTr="003F02C8">
        <w:tc>
          <w:tcPr>
            <w:tcW w:w="1980" w:type="dxa"/>
          </w:tcPr>
          <w:p w:rsidR="003F02C8" w:rsidRPr="00125DBF" w:rsidRDefault="004A0469" w:rsidP="003F02C8">
            <w:pPr>
              <w:rPr>
                <w:sz w:val="24"/>
              </w:rPr>
            </w:pPr>
            <w:r w:rsidRPr="00125DBF">
              <w:rPr>
                <w:sz w:val="24"/>
              </w:rPr>
              <w:t>2g</w:t>
            </w:r>
          </w:p>
        </w:tc>
        <w:tc>
          <w:tcPr>
            <w:tcW w:w="7370" w:type="dxa"/>
          </w:tcPr>
          <w:p w:rsidR="003F02C8" w:rsidRPr="00125DBF" w:rsidRDefault="004A0469" w:rsidP="003F02C8">
            <w:pPr>
              <w:rPr>
                <w:sz w:val="24"/>
              </w:rPr>
            </w:pPr>
            <w:r w:rsidRPr="00125DBF">
              <w:rPr>
                <w:sz w:val="24"/>
              </w:rPr>
              <w:t>copper(ii) sulfate pentahydrate</w:t>
            </w:r>
          </w:p>
        </w:tc>
      </w:tr>
      <w:tr w:rsidR="003F02C8" w:rsidTr="003F02C8">
        <w:tc>
          <w:tcPr>
            <w:tcW w:w="1980" w:type="dxa"/>
          </w:tcPr>
          <w:p w:rsidR="003F02C8" w:rsidRPr="00125DBF" w:rsidRDefault="004A0469" w:rsidP="003F02C8">
            <w:pPr>
              <w:rPr>
                <w:sz w:val="24"/>
              </w:rPr>
            </w:pPr>
            <w:r w:rsidRPr="00125DBF">
              <w:rPr>
                <w:sz w:val="24"/>
              </w:rPr>
              <w:t>0.46g</w:t>
            </w:r>
          </w:p>
        </w:tc>
        <w:tc>
          <w:tcPr>
            <w:tcW w:w="7370" w:type="dxa"/>
          </w:tcPr>
          <w:p w:rsidR="003F02C8" w:rsidRPr="00125DBF" w:rsidRDefault="004A0469" w:rsidP="003F02C8">
            <w:pPr>
              <w:rPr>
                <w:sz w:val="24"/>
              </w:rPr>
            </w:pPr>
            <w:r w:rsidRPr="00125DBF">
              <w:rPr>
                <w:sz w:val="24"/>
              </w:rPr>
              <w:t>Iron wool</w:t>
            </w:r>
          </w:p>
        </w:tc>
      </w:tr>
      <w:tr w:rsidR="003F02C8" w:rsidTr="003F02C8">
        <w:tc>
          <w:tcPr>
            <w:tcW w:w="1980" w:type="dxa"/>
          </w:tcPr>
          <w:p w:rsidR="003F02C8" w:rsidRPr="00125DBF" w:rsidRDefault="004A0469" w:rsidP="003F02C8">
            <w:pPr>
              <w:rPr>
                <w:sz w:val="24"/>
              </w:rPr>
            </w:pPr>
            <w:r w:rsidRPr="00125DBF">
              <w:rPr>
                <w:sz w:val="24"/>
              </w:rPr>
              <w:t>1</w:t>
            </w:r>
          </w:p>
        </w:tc>
        <w:tc>
          <w:tcPr>
            <w:tcW w:w="7370" w:type="dxa"/>
          </w:tcPr>
          <w:p w:rsidR="003F02C8" w:rsidRPr="00125DBF" w:rsidRDefault="004A0469" w:rsidP="003F02C8">
            <w:pPr>
              <w:rPr>
                <w:sz w:val="24"/>
              </w:rPr>
            </w:pPr>
            <w:r w:rsidRPr="00125DBF">
              <w:rPr>
                <w:sz w:val="24"/>
              </w:rPr>
              <w:t>Sheet of filter paper</w:t>
            </w:r>
          </w:p>
        </w:tc>
      </w:tr>
      <w:tr w:rsidR="004A0469" w:rsidTr="003F02C8">
        <w:tc>
          <w:tcPr>
            <w:tcW w:w="1980" w:type="dxa"/>
          </w:tcPr>
          <w:p w:rsidR="004A0469" w:rsidRPr="00125DBF" w:rsidRDefault="004A0469" w:rsidP="003F02C8">
            <w:pPr>
              <w:rPr>
                <w:sz w:val="24"/>
              </w:rPr>
            </w:pPr>
            <w:r w:rsidRPr="00125DBF">
              <w:rPr>
                <w:sz w:val="24"/>
              </w:rPr>
              <w:t>1</w:t>
            </w:r>
          </w:p>
        </w:tc>
        <w:tc>
          <w:tcPr>
            <w:tcW w:w="7370" w:type="dxa"/>
          </w:tcPr>
          <w:p w:rsidR="004A0469" w:rsidRPr="00125DBF" w:rsidRDefault="004A0469" w:rsidP="003F02C8">
            <w:pPr>
              <w:rPr>
                <w:sz w:val="24"/>
              </w:rPr>
            </w:pPr>
            <w:r w:rsidRPr="00125DBF">
              <w:rPr>
                <w:sz w:val="24"/>
              </w:rPr>
              <w:t>Sheet of paper towel</w:t>
            </w:r>
          </w:p>
        </w:tc>
      </w:tr>
      <w:tr w:rsidR="004A0469" w:rsidTr="003F02C8">
        <w:tc>
          <w:tcPr>
            <w:tcW w:w="1980" w:type="dxa"/>
          </w:tcPr>
          <w:p w:rsidR="004A0469" w:rsidRPr="00125DBF" w:rsidRDefault="004A0469" w:rsidP="003F02C8">
            <w:pPr>
              <w:rPr>
                <w:sz w:val="24"/>
              </w:rPr>
            </w:pPr>
            <w:r w:rsidRPr="00125DBF">
              <w:rPr>
                <w:sz w:val="24"/>
              </w:rPr>
              <w:t>1</w:t>
            </w:r>
          </w:p>
        </w:tc>
        <w:tc>
          <w:tcPr>
            <w:tcW w:w="7370" w:type="dxa"/>
          </w:tcPr>
          <w:p w:rsidR="004A0469" w:rsidRPr="00125DBF" w:rsidRDefault="004A0469" w:rsidP="003F02C8">
            <w:pPr>
              <w:rPr>
                <w:sz w:val="24"/>
              </w:rPr>
            </w:pPr>
            <w:r w:rsidRPr="00125DBF">
              <w:rPr>
                <w:sz w:val="24"/>
              </w:rPr>
              <w:t>Funnel</w:t>
            </w:r>
          </w:p>
        </w:tc>
      </w:tr>
      <w:tr w:rsidR="004A0469" w:rsidTr="003F02C8">
        <w:tc>
          <w:tcPr>
            <w:tcW w:w="1980" w:type="dxa"/>
          </w:tcPr>
          <w:p w:rsidR="004A0469" w:rsidRPr="00125DBF" w:rsidRDefault="004A0469" w:rsidP="003F02C8">
            <w:pPr>
              <w:rPr>
                <w:sz w:val="24"/>
              </w:rPr>
            </w:pPr>
            <w:r w:rsidRPr="00125DBF">
              <w:rPr>
                <w:sz w:val="24"/>
              </w:rPr>
              <w:t>1</w:t>
            </w:r>
          </w:p>
        </w:tc>
        <w:tc>
          <w:tcPr>
            <w:tcW w:w="7370" w:type="dxa"/>
          </w:tcPr>
          <w:p w:rsidR="004A0469" w:rsidRPr="00125DBF" w:rsidRDefault="004A0469" w:rsidP="003F02C8">
            <w:pPr>
              <w:rPr>
                <w:sz w:val="24"/>
              </w:rPr>
            </w:pPr>
            <w:r w:rsidRPr="00125DBF">
              <w:rPr>
                <w:sz w:val="24"/>
              </w:rPr>
              <w:t>Metric scale</w:t>
            </w:r>
          </w:p>
        </w:tc>
      </w:tr>
      <w:tr w:rsidR="004A0469" w:rsidTr="003F02C8">
        <w:tc>
          <w:tcPr>
            <w:tcW w:w="1980" w:type="dxa"/>
          </w:tcPr>
          <w:p w:rsidR="004A0469" w:rsidRPr="00125DBF" w:rsidRDefault="004A0469" w:rsidP="003F02C8">
            <w:pPr>
              <w:rPr>
                <w:sz w:val="24"/>
              </w:rPr>
            </w:pPr>
            <w:r w:rsidRPr="00125DBF">
              <w:rPr>
                <w:sz w:val="24"/>
              </w:rPr>
              <w:t>1</w:t>
            </w:r>
          </w:p>
        </w:tc>
        <w:tc>
          <w:tcPr>
            <w:tcW w:w="7370" w:type="dxa"/>
          </w:tcPr>
          <w:p w:rsidR="004A0469" w:rsidRPr="00125DBF" w:rsidRDefault="004A0469" w:rsidP="003F02C8">
            <w:pPr>
              <w:rPr>
                <w:sz w:val="24"/>
              </w:rPr>
            </w:pPr>
            <w:r w:rsidRPr="00125DBF">
              <w:rPr>
                <w:sz w:val="24"/>
              </w:rPr>
              <w:t>Crucible tongs</w:t>
            </w:r>
          </w:p>
        </w:tc>
      </w:tr>
    </w:tbl>
    <w:p w:rsidR="003F02C8" w:rsidRPr="00DF4258" w:rsidRDefault="003F02C8" w:rsidP="003F02C8"/>
    <w:p w:rsidR="00175383" w:rsidRDefault="00CD5DF7" w:rsidP="00CD5DF7">
      <w:pPr>
        <w:pStyle w:val="Heading1"/>
      </w:pPr>
      <w:bookmarkStart w:id="8" w:name="_Toc514507861"/>
      <w:r>
        <w:t>Procedure:</w:t>
      </w:r>
      <w:bookmarkEnd w:id="8"/>
    </w:p>
    <w:p w:rsidR="00CD5DF7" w:rsidRPr="00125DBF" w:rsidRDefault="00CD5DF7" w:rsidP="00CD5DF7">
      <w:pPr>
        <w:numPr>
          <w:ilvl w:val="0"/>
          <w:numId w:val="5"/>
        </w:numPr>
        <w:spacing w:after="0" w:line="240" w:lineRule="auto"/>
        <w:textAlignment w:val="baseline"/>
        <w:rPr>
          <w:rFonts w:eastAsia="Times New Roman" w:cstheme="minorHAnsi"/>
          <w:color w:val="000000"/>
          <w:sz w:val="24"/>
          <w:lang w:eastAsia="en-CA"/>
        </w:rPr>
      </w:pPr>
      <w:r w:rsidRPr="00125DBF">
        <w:rPr>
          <w:rFonts w:eastAsia="Times New Roman" w:cstheme="minorHAnsi"/>
          <w:color w:val="000000"/>
          <w:sz w:val="24"/>
          <w:lang w:eastAsia="en-CA"/>
        </w:rPr>
        <w:t>Gather materials</w:t>
      </w:r>
    </w:p>
    <w:p w:rsidR="00CD5DF7" w:rsidRPr="00125DBF" w:rsidRDefault="00CD5DF7" w:rsidP="00CD5DF7">
      <w:pPr>
        <w:numPr>
          <w:ilvl w:val="0"/>
          <w:numId w:val="5"/>
        </w:numPr>
        <w:spacing w:after="0" w:line="240" w:lineRule="auto"/>
        <w:textAlignment w:val="baseline"/>
        <w:rPr>
          <w:rFonts w:eastAsia="Times New Roman" w:cstheme="minorHAnsi"/>
          <w:color w:val="000000"/>
          <w:sz w:val="24"/>
          <w:lang w:eastAsia="en-CA"/>
        </w:rPr>
      </w:pPr>
      <w:r w:rsidRPr="00125DBF">
        <w:rPr>
          <w:rFonts w:eastAsia="Times New Roman" w:cstheme="minorHAnsi"/>
          <w:color w:val="000000"/>
          <w:sz w:val="24"/>
          <w:lang w:eastAsia="en-CA"/>
        </w:rPr>
        <w:t>Put on safety goggles</w:t>
      </w:r>
    </w:p>
    <w:p w:rsidR="00CD5DF7" w:rsidRPr="00125DBF" w:rsidRDefault="00CD5DF7" w:rsidP="00CD5DF7">
      <w:pPr>
        <w:numPr>
          <w:ilvl w:val="0"/>
          <w:numId w:val="5"/>
        </w:numPr>
        <w:spacing w:after="0" w:line="240" w:lineRule="auto"/>
        <w:textAlignment w:val="baseline"/>
        <w:rPr>
          <w:rFonts w:eastAsia="Times New Roman" w:cstheme="minorHAnsi"/>
          <w:color w:val="000000"/>
          <w:sz w:val="24"/>
          <w:lang w:eastAsia="en-CA"/>
        </w:rPr>
      </w:pPr>
      <w:r w:rsidRPr="00125DBF">
        <w:rPr>
          <w:rFonts w:eastAsia="Times New Roman" w:cstheme="minorHAnsi"/>
          <w:color w:val="000000"/>
          <w:sz w:val="24"/>
          <w:lang w:eastAsia="en-CA"/>
        </w:rPr>
        <w:t>Pour 100ml of distilled water into the beaker</w:t>
      </w:r>
    </w:p>
    <w:p w:rsidR="00CD5DF7" w:rsidRPr="00125DBF" w:rsidRDefault="00CD5DF7" w:rsidP="00CD5DF7">
      <w:pPr>
        <w:numPr>
          <w:ilvl w:val="0"/>
          <w:numId w:val="5"/>
        </w:numPr>
        <w:spacing w:after="0" w:line="240" w:lineRule="auto"/>
        <w:textAlignment w:val="baseline"/>
        <w:rPr>
          <w:rFonts w:eastAsia="Times New Roman" w:cstheme="minorHAnsi"/>
          <w:color w:val="000000"/>
          <w:sz w:val="24"/>
          <w:lang w:eastAsia="en-CA"/>
        </w:rPr>
      </w:pPr>
      <w:r w:rsidRPr="00125DBF">
        <w:rPr>
          <w:rFonts w:eastAsia="Times New Roman" w:cstheme="minorHAnsi"/>
          <w:color w:val="000000"/>
          <w:sz w:val="24"/>
          <w:lang w:eastAsia="en-CA"/>
        </w:rPr>
        <w:t>Pour 2g of copper(ii) sulfate</w:t>
      </w:r>
      <w:r w:rsidR="007F4271" w:rsidRPr="00125DBF">
        <w:rPr>
          <w:rFonts w:eastAsia="Times New Roman" w:cstheme="minorHAnsi"/>
          <w:color w:val="000000"/>
          <w:sz w:val="24"/>
          <w:lang w:eastAsia="en-CA"/>
        </w:rPr>
        <w:t xml:space="preserve"> pentahydrate</w:t>
      </w:r>
      <w:r w:rsidRPr="00125DBF">
        <w:rPr>
          <w:rFonts w:eastAsia="Times New Roman" w:cstheme="minorHAnsi"/>
          <w:color w:val="000000"/>
          <w:sz w:val="24"/>
          <w:lang w:eastAsia="en-CA"/>
        </w:rPr>
        <w:t xml:space="preserve"> into the test tube</w:t>
      </w:r>
    </w:p>
    <w:p w:rsidR="00CD5DF7" w:rsidRPr="00125DBF" w:rsidRDefault="00CD5DF7" w:rsidP="00CD5DF7">
      <w:pPr>
        <w:numPr>
          <w:ilvl w:val="0"/>
          <w:numId w:val="5"/>
        </w:numPr>
        <w:spacing w:after="0" w:line="240" w:lineRule="auto"/>
        <w:textAlignment w:val="baseline"/>
        <w:rPr>
          <w:rFonts w:eastAsia="Times New Roman" w:cstheme="minorHAnsi"/>
          <w:color w:val="000000"/>
          <w:sz w:val="24"/>
          <w:lang w:eastAsia="en-CA"/>
        </w:rPr>
      </w:pPr>
      <w:r w:rsidRPr="00125DBF">
        <w:rPr>
          <w:rFonts w:eastAsia="Times New Roman" w:cstheme="minorHAnsi"/>
          <w:color w:val="000000"/>
          <w:sz w:val="24"/>
          <w:lang w:eastAsia="en-CA"/>
        </w:rPr>
        <w:t>Using the crucible tongs place 0.46g of iron wool in the solution of copper(ii) sulfate</w:t>
      </w:r>
    </w:p>
    <w:p w:rsidR="009B7B46" w:rsidRPr="00125DBF" w:rsidRDefault="009B7B46" w:rsidP="00CD5DF7">
      <w:pPr>
        <w:numPr>
          <w:ilvl w:val="0"/>
          <w:numId w:val="5"/>
        </w:numPr>
        <w:spacing w:after="0" w:line="240" w:lineRule="auto"/>
        <w:textAlignment w:val="baseline"/>
        <w:rPr>
          <w:rFonts w:eastAsia="Times New Roman" w:cstheme="minorHAnsi"/>
          <w:color w:val="000000"/>
          <w:sz w:val="24"/>
          <w:lang w:eastAsia="en-CA"/>
        </w:rPr>
      </w:pPr>
      <w:r w:rsidRPr="00125DBF">
        <w:rPr>
          <w:rFonts w:eastAsia="Times New Roman" w:cstheme="minorHAnsi"/>
          <w:color w:val="000000"/>
          <w:sz w:val="24"/>
          <w:lang w:eastAsia="en-CA"/>
        </w:rPr>
        <w:t>Stir the solution for approximately 5 minutes or until the iron wool appears to be broken up</w:t>
      </w:r>
    </w:p>
    <w:p w:rsidR="009B6BAB" w:rsidRPr="00125DBF" w:rsidRDefault="00B96444" w:rsidP="00CD5DF7">
      <w:pPr>
        <w:numPr>
          <w:ilvl w:val="0"/>
          <w:numId w:val="5"/>
        </w:numPr>
        <w:spacing w:after="0" w:line="240" w:lineRule="auto"/>
        <w:textAlignment w:val="baseline"/>
        <w:rPr>
          <w:rFonts w:eastAsia="Times New Roman" w:cstheme="minorHAnsi"/>
          <w:color w:val="000000"/>
          <w:sz w:val="24"/>
          <w:lang w:eastAsia="en-CA"/>
        </w:rPr>
      </w:pPr>
      <w:r w:rsidRPr="00125DBF">
        <w:rPr>
          <w:rFonts w:eastAsia="Times New Roman" w:cstheme="minorHAnsi"/>
          <w:color w:val="000000"/>
          <w:sz w:val="24"/>
          <w:lang w:eastAsia="en-CA"/>
        </w:rPr>
        <w:t>Measure the m</w:t>
      </w:r>
      <w:r w:rsidR="009B6BAB" w:rsidRPr="00125DBF">
        <w:rPr>
          <w:rFonts w:eastAsia="Times New Roman" w:cstheme="minorHAnsi"/>
          <w:color w:val="000000"/>
          <w:sz w:val="24"/>
          <w:lang w:eastAsia="en-CA"/>
        </w:rPr>
        <w:t xml:space="preserve">ass </w:t>
      </w:r>
      <w:r w:rsidRPr="00125DBF">
        <w:rPr>
          <w:rFonts w:eastAsia="Times New Roman" w:cstheme="minorHAnsi"/>
          <w:color w:val="000000"/>
          <w:sz w:val="24"/>
          <w:lang w:eastAsia="en-CA"/>
        </w:rPr>
        <w:t xml:space="preserve">of </w:t>
      </w:r>
      <w:r w:rsidR="009B6BAB" w:rsidRPr="00125DBF">
        <w:rPr>
          <w:rFonts w:eastAsia="Times New Roman" w:cstheme="minorHAnsi"/>
          <w:color w:val="000000"/>
          <w:sz w:val="24"/>
          <w:lang w:eastAsia="en-CA"/>
        </w:rPr>
        <w:t>the filter paper</w:t>
      </w:r>
    </w:p>
    <w:p w:rsidR="009B7B46" w:rsidRPr="00125DBF" w:rsidRDefault="009B6BAB" w:rsidP="00CD5DF7">
      <w:pPr>
        <w:numPr>
          <w:ilvl w:val="0"/>
          <w:numId w:val="5"/>
        </w:numPr>
        <w:spacing w:after="0" w:line="240" w:lineRule="auto"/>
        <w:textAlignment w:val="baseline"/>
        <w:rPr>
          <w:rFonts w:eastAsia="Times New Roman" w:cstheme="minorHAnsi"/>
          <w:color w:val="000000"/>
          <w:sz w:val="24"/>
          <w:lang w:eastAsia="en-CA"/>
        </w:rPr>
      </w:pPr>
      <w:r w:rsidRPr="00125DBF">
        <w:rPr>
          <w:rFonts w:eastAsia="Times New Roman" w:cstheme="minorHAnsi"/>
          <w:color w:val="000000"/>
          <w:sz w:val="24"/>
          <w:lang w:eastAsia="en-CA"/>
        </w:rPr>
        <w:t>Form the filter paper into a funnel shape</w:t>
      </w:r>
    </w:p>
    <w:p w:rsidR="009B6BAB" w:rsidRPr="00125DBF" w:rsidRDefault="009B6BAB" w:rsidP="00CD5DF7">
      <w:pPr>
        <w:numPr>
          <w:ilvl w:val="0"/>
          <w:numId w:val="5"/>
        </w:numPr>
        <w:spacing w:after="0" w:line="240" w:lineRule="auto"/>
        <w:textAlignment w:val="baseline"/>
        <w:rPr>
          <w:rFonts w:eastAsia="Times New Roman" w:cstheme="minorHAnsi"/>
          <w:color w:val="000000"/>
          <w:sz w:val="24"/>
          <w:lang w:eastAsia="en-CA"/>
        </w:rPr>
      </w:pPr>
      <w:r w:rsidRPr="00125DBF">
        <w:rPr>
          <w:rFonts w:eastAsia="Times New Roman" w:cstheme="minorHAnsi"/>
          <w:color w:val="000000"/>
          <w:sz w:val="24"/>
          <w:lang w:eastAsia="en-CA"/>
        </w:rPr>
        <w:t>Place the filter paper into the funnel</w:t>
      </w:r>
    </w:p>
    <w:p w:rsidR="009B6BAB" w:rsidRPr="00125DBF" w:rsidRDefault="009B6BAB" w:rsidP="00CD5DF7">
      <w:pPr>
        <w:numPr>
          <w:ilvl w:val="0"/>
          <w:numId w:val="5"/>
        </w:numPr>
        <w:spacing w:after="0" w:line="240" w:lineRule="auto"/>
        <w:textAlignment w:val="baseline"/>
        <w:rPr>
          <w:rFonts w:eastAsia="Times New Roman" w:cstheme="minorHAnsi"/>
          <w:color w:val="000000"/>
          <w:sz w:val="24"/>
          <w:lang w:eastAsia="en-CA"/>
        </w:rPr>
      </w:pPr>
      <w:r w:rsidRPr="00125DBF">
        <w:rPr>
          <w:rFonts w:eastAsia="Times New Roman" w:cstheme="minorHAnsi"/>
          <w:color w:val="000000"/>
          <w:sz w:val="24"/>
          <w:lang w:eastAsia="en-CA"/>
        </w:rPr>
        <w:t>Place the funnel over the second beaker</w:t>
      </w:r>
    </w:p>
    <w:p w:rsidR="009B6BAB" w:rsidRPr="00125DBF" w:rsidRDefault="009B6BAB" w:rsidP="00CD5DF7">
      <w:pPr>
        <w:numPr>
          <w:ilvl w:val="0"/>
          <w:numId w:val="5"/>
        </w:numPr>
        <w:spacing w:after="0" w:line="240" w:lineRule="auto"/>
        <w:textAlignment w:val="baseline"/>
        <w:rPr>
          <w:rFonts w:eastAsia="Times New Roman" w:cstheme="minorHAnsi"/>
          <w:color w:val="000000"/>
          <w:sz w:val="24"/>
          <w:lang w:eastAsia="en-CA"/>
        </w:rPr>
      </w:pPr>
      <w:r w:rsidRPr="00125DBF">
        <w:rPr>
          <w:rFonts w:eastAsia="Times New Roman" w:cstheme="minorHAnsi"/>
          <w:color w:val="000000"/>
          <w:sz w:val="24"/>
          <w:lang w:eastAsia="en-CA"/>
        </w:rPr>
        <w:t>Slowly pour the solution from the beaker into the funnel</w:t>
      </w:r>
    </w:p>
    <w:p w:rsidR="009B6BAB" w:rsidRPr="00125DBF" w:rsidRDefault="009B6BAB" w:rsidP="00CD5DF7">
      <w:pPr>
        <w:numPr>
          <w:ilvl w:val="0"/>
          <w:numId w:val="5"/>
        </w:numPr>
        <w:spacing w:after="0" w:line="240" w:lineRule="auto"/>
        <w:textAlignment w:val="baseline"/>
        <w:rPr>
          <w:rFonts w:eastAsia="Times New Roman" w:cstheme="minorHAnsi"/>
          <w:color w:val="000000"/>
          <w:sz w:val="24"/>
          <w:lang w:eastAsia="en-CA"/>
        </w:rPr>
      </w:pPr>
      <w:r w:rsidRPr="00125DBF">
        <w:rPr>
          <w:rFonts w:eastAsia="Times New Roman" w:cstheme="minorHAnsi"/>
          <w:color w:val="000000"/>
          <w:sz w:val="24"/>
          <w:lang w:eastAsia="en-CA"/>
        </w:rPr>
        <w:t>Wait while the solution filters through the paper</w:t>
      </w:r>
    </w:p>
    <w:p w:rsidR="009B6BAB" w:rsidRPr="00125DBF" w:rsidRDefault="009B6BAB" w:rsidP="00CD5DF7">
      <w:pPr>
        <w:numPr>
          <w:ilvl w:val="0"/>
          <w:numId w:val="5"/>
        </w:numPr>
        <w:spacing w:after="0" w:line="240" w:lineRule="auto"/>
        <w:textAlignment w:val="baseline"/>
        <w:rPr>
          <w:rFonts w:eastAsia="Times New Roman" w:cstheme="minorHAnsi"/>
          <w:color w:val="000000"/>
          <w:sz w:val="24"/>
          <w:lang w:eastAsia="en-CA"/>
        </w:rPr>
      </w:pPr>
      <w:r w:rsidRPr="00125DBF">
        <w:rPr>
          <w:rFonts w:eastAsia="Times New Roman" w:cstheme="minorHAnsi"/>
          <w:color w:val="000000"/>
          <w:sz w:val="24"/>
          <w:lang w:eastAsia="en-CA"/>
        </w:rPr>
        <w:t>Remove the filter paper from the funnel and place on a sheet of paper towel</w:t>
      </w:r>
    </w:p>
    <w:p w:rsidR="00CD5DF7" w:rsidRPr="00125DBF" w:rsidRDefault="00CD5DF7" w:rsidP="00CD5DF7">
      <w:pPr>
        <w:numPr>
          <w:ilvl w:val="0"/>
          <w:numId w:val="5"/>
        </w:numPr>
        <w:spacing w:after="0" w:line="240" w:lineRule="auto"/>
        <w:textAlignment w:val="baseline"/>
        <w:rPr>
          <w:rFonts w:eastAsia="Times New Roman" w:cstheme="minorHAnsi"/>
          <w:color w:val="000000"/>
          <w:sz w:val="24"/>
          <w:lang w:eastAsia="en-CA"/>
        </w:rPr>
      </w:pPr>
      <w:r w:rsidRPr="00125DBF">
        <w:rPr>
          <w:rFonts w:eastAsia="Times New Roman" w:cstheme="minorHAnsi"/>
          <w:color w:val="000000"/>
          <w:sz w:val="24"/>
          <w:lang w:eastAsia="en-CA"/>
        </w:rPr>
        <w:lastRenderedPageBreak/>
        <w:t>Record Observations</w:t>
      </w:r>
      <w:r w:rsidR="009B6BAB" w:rsidRPr="00125DBF">
        <w:rPr>
          <w:rFonts w:eastAsia="Times New Roman" w:cstheme="minorHAnsi"/>
          <w:color w:val="000000"/>
          <w:sz w:val="24"/>
          <w:lang w:eastAsia="en-CA"/>
        </w:rPr>
        <w:t xml:space="preserve"> of the remaining liquid solution</w:t>
      </w:r>
    </w:p>
    <w:p w:rsidR="009B6BAB" w:rsidRPr="00125DBF" w:rsidRDefault="009B6BAB" w:rsidP="00CD5DF7">
      <w:pPr>
        <w:numPr>
          <w:ilvl w:val="0"/>
          <w:numId w:val="5"/>
        </w:numPr>
        <w:spacing w:after="0" w:line="240" w:lineRule="auto"/>
        <w:textAlignment w:val="baseline"/>
        <w:rPr>
          <w:rFonts w:eastAsia="Times New Roman" w:cstheme="minorHAnsi"/>
          <w:color w:val="000000"/>
          <w:sz w:val="24"/>
          <w:lang w:eastAsia="en-CA"/>
        </w:rPr>
      </w:pPr>
      <w:r w:rsidRPr="00125DBF">
        <w:rPr>
          <w:rFonts w:eastAsia="Times New Roman" w:cstheme="minorHAnsi"/>
          <w:color w:val="000000"/>
          <w:sz w:val="24"/>
          <w:lang w:eastAsia="en-CA"/>
        </w:rPr>
        <w:t>Record Observations of the substance left on the filter paper</w:t>
      </w:r>
    </w:p>
    <w:p w:rsidR="009B6D75" w:rsidRPr="00125DBF" w:rsidRDefault="009B6D75" w:rsidP="00CD5DF7">
      <w:pPr>
        <w:numPr>
          <w:ilvl w:val="0"/>
          <w:numId w:val="5"/>
        </w:numPr>
        <w:spacing w:after="0" w:line="240" w:lineRule="auto"/>
        <w:textAlignment w:val="baseline"/>
        <w:rPr>
          <w:rFonts w:eastAsia="Times New Roman" w:cstheme="minorHAnsi"/>
          <w:color w:val="000000"/>
          <w:sz w:val="24"/>
          <w:lang w:eastAsia="en-CA"/>
        </w:rPr>
      </w:pPr>
      <w:r w:rsidRPr="00125DBF">
        <w:rPr>
          <w:rFonts w:eastAsia="Times New Roman" w:cstheme="minorHAnsi"/>
          <w:color w:val="000000"/>
          <w:sz w:val="24"/>
          <w:lang w:eastAsia="en-CA"/>
        </w:rPr>
        <w:t>Dispose of liquid solution</w:t>
      </w:r>
    </w:p>
    <w:p w:rsidR="009B6BAB" w:rsidRPr="00125DBF" w:rsidRDefault="009B6BAB" w:rsidP="00CD5DF7">
      <w:pPr>
        <w:numPr>
          <w:ilvl w:val="0"/>
          <w:numId w:val="5"/>
        </w:numPr>
        <w:spacing w:after="0" w:line="240" w:lineRule="auto"/>
        <w:textAlignment w:val="baseline"/>
        <w:rPr>
          <w:rFonts w:eastAsia="Times New Roman" w:cstheme="minorHAnsi"/>
          <w:color w:val="000000"/>
          <w:sz w:val="24"/>
          <w:lang w:eastAsia="en-CA"/>
        </w:rPr>
      </w:pPr>
      <w:r w:rsidRPr="00125DBF">
        <w:rPr>
          <w:rFonts w:eastAsia="Times New Roman" w:cstheme="minorHAnsi"/>
          <w:color w:val="000000"/>
          <w:sz w:val="24"/>
          <w:lang w:eastAsia="en-CA"/>
        </w:rPr>
        <w:t>Let the filter paper dry for 1 day</w:t>
      </w:r>
    </w:p>
    <w:p w:rsidR="009B6BAB" w:rsidRPr="00125DBF" w:rsidRDefault="009B6BAB" w:rsidP="00CD5DF7">
      <w:pPr>
        <w:numPr>
          <w:ilvl w:val="0"/>
          <w:numId w:val="5"/>
        </w:numPr>
        <w:spacing w:after="0" w:line="240" w:lineRule="auto"/>
        <w:textAlignment w:val="baseline"/>
        <w:rPr>
          <w:rFonts w:eastAsia="Times New Roman" w:cstheme="minorHAnsi"/>
          <w:color w:val="000000"/>
          <w:sz w:val="24"/>
          <w:lang w:eastAsia="en-CA"/>
        </w:rPr>
      </w:pPr>
      <w:r w:rsidRPr="00125DBF">
        <w:rPr>
          <w:rFonts w:eastAsia="Times New Roman" w:cstheme="minorHAnsi"/>
          <w:color w:val="000000"/>
          <w:sz w:val="24"/>
          <w:lang w:eastAsia="en-CA"/>
        </w:rPr>
        <w:t xml:space="preserve">Record the mass </w:t>
      </w:r>
      <w:r w:rsidR="004A2A7E" w:rsidRPr="00125DBF">
        <w:rPr>
          <w:rFonts w:eastAsia="Times New Roman" w:cstheme="minorHAnsi"/>
          <w:color w:val="000000"/>
          <w:sz w:val="24"/>
          <w:lang w:eastAsia="en-CA"/>
        </w:rPr>
        <w:t xml:space="preserve">of the </w:t>
      </w:r>
      <w:r w:rsidR="00400FF8" w:rsidRPr="00125DBF">
        <w:rPr>
          <w:rFonts w:eastAsia="Times New Roman" w:cstheme="minorHAnsi"/>
          <w:color w:val="000000"/>
          <w:sz w:val="24"/>
          <w:lang w:eastAsia="en-CA"/>
        </w:rPr>
        <w:t>substance</w:t>
      </w:r>
    </w:p>
    <w:p w:rsidR="00CD5DF7" w:rsidRPr="00125DBF" w:rsidRDefault="00CD5DF7" w:rsidP="00CD5DF7">
      <w:pPr>
        <w:numPr>
          <w:ilvl w:val="0"/>
          <w:numId w:val="5"/>
        </w:numPr>
        <w:spacing w:after="0" w:line="240" w:lineRule="auto"/>
        <w:textAlignment w:val="baseline"/>
        <w:rPr>
          <w:rFonts w:eastAsia="Times New Roman" w:cstheme="minorHAnsi"/>
          <w:color w:val="000000"/>
          <w:sz w:val="24"/>
          <w:lang w:eastAsia="en-CA"/>
        </w:rPr>
      </w:pPr>
      <w:r w:rsidRPr="00125DBF">
        <w:rPr>
          <w:rFonts w:eastAsia="Times New Roman" w:cstheme="minorHAnsi"/>
          <w:color w:val="000000"/>
          <w:sz w:val="24"/>
          <w:lang w:eastAsia="en-CA"/>
        </w:rPr>
        <w:t xml:space="preserve">Dispose of </w:t>
      </w:r>
      <w:r w:rsidR="009B6D75" w:rsidRPr="00125DBF">
        <w:rPr>
          <w:rFonts w:eastAsia="Times New Roman" w:cstheme="minorHAnsi"/>
          <w:color w:val="000000"/>
          <w:sz w:val="24"/>
          <w:lang w:eastAsia="en-CA"/>
        </w:rPr>
        <w:t xml:space="preserve">Remaining </w:t>
      </w:r>
      <w:r w:rsidRPr="00125DBF">
        <w:rPr>
          <w:rFonts w:eastAsia="Times New Roman" w:cstheme="minorHAnsi"/>
          <w:color w:val="000000"/>
          <w:sz w:val="24"/>
          <w:lang w:eastAsia="en-CA"/>
        </w:rPr>
        <w:t>Materials</w:t>
      </w:r>
    </w:p>
    <w:p w:rsidR="00326187" w:rsidRDefault="00326187" w:rsidP="00326187">
      <w:pPr>
        <w:pStyle w:val="Heading1"/>
        <w:rPr>
          <w:rFonts w:eastAsia="Times New Roman"/>
          <w:lang w:eastAsia="en-CA"/>
        </w:rPr>
      </w:pPr>
      <w:bookmarkStart w:id="9" w:name="_Toc514507862"/>
      <w:r>
        <w:rPr>
          <w:rFonts w:eastAsia="Times New Roman"/>
          <w:lang w:eastAsia="en-CA"/>
        </w:rPr>
        <w:t>Hypothesis and Rationale</w:t>
      </w:r>
      <w:bookmarkEnd w:id="9"/>
    </w:p>
    <w:p w:rsidR="00326187" w:rsidRPr="00B22800" w:rsidRDefault="007F4271" w:rsidP="00326187">
      <w:pPr>
        <w:rPr>
          <w:sz w:val="24"/>
          <w:lang w:eastAsia="en-CA"/>
        </w:rPr>
      </w:pPr>
      <w:r w:rsidRPr="00B22800">
        <w:rPr>
          <w:sz w:val="24"/>
          <w:lang w:eastAsia="en-CA"/>
        </w:rPr>
        <w:t>If 0.46g of iron wool is reacted with 2g of copper(ii) sulfate pentahydrate in 100ml of distilled water</w:t>
      </w:r>
      <w:r w:rsidR="008F3475" w:rsidRPr="00B22800">
        <w:rPr>
          <w:sz w:val="24"/>
          <w:lang w:eastAsia="en-CA"/>
        </w:rPr>
        <w:t xml:space="preserve"> and the percentage yield is 95%</w:t>
      </w:r>
      <w:r w:rsidRPr="00B22800">
        <w:rPr>
          <w:sz w:val="24"/>
          <w:lang w:eastAsia="en-CA"/>
        </w:rPr>
        <w:t xml:space="preserve"> then </w:t>
      </w:r>
      <w:r w:rsidR="008F3475" w:rsidRPr="00B22800">
        <w:rPr>
          <w:sz w:val="24"/>
          <w:lang w:eastAsia="en-CA"/>
        </w:rPr>
        <w:t>0.48g of iron(iii) sulfate pentahydrate will be produced. This will happen due to the chemical formula that can be derived from this reaction where there is a 1:1 mole ratio between copper(ii) sulfate pentahydrate and copper. In this reaction the iron will displace the copper in the copper(ii) sulfate pentahydrate creating iron(iii) sulfate pentahydrate and the copper</w:t>
      </w:r>
      <w:r w:rsidR="00A13117">
        <w:rPr>
          <w:sz w:val="24"/>
          <w:lang w:eastAsia="en-CA"/>
        </w:rPr>
        <w:t xml:space="preserve"> metal</w:t>
      </w:r>
      <w:r w:rsidR="008F3475" w:rsidRPr="00B22800">
        <w:rPr>
          <w:sz w:val="24"/>
          <w:lang w:eastAsia="en-CA"/>
        </w:rPr>
        <w:t>.</w:t>
      </w:r>
      <w:r w:rsidR="00A13117">
        <w:rPr>
          <w:sz w:val="24"/>
          <w:lang w:eastAsia="en-CA"/>
        </w:rPr>
        <w:t xml:space="preserve"> The 95% percentage yield can be derived from previous similar experiments which got percentages yields of between 90 to 95%.</w:t>
      </w:r>
      <w:r w:rsidR="00784612">
        <w:rPr>
          <w:sz w:val="24"/>
          <w:lang w:eastAsia="en-CA"/>
        </w:rPr>
        <w:t xml:space="preserve"> This 95% percentage yield is not 100% due to many factors including human error as well</w:t>
      </w:r>
      <w:r w:rsidR="00357951">
        <w:rPr>
          <w:sz w:val="24"/>
          <w:lang w:eastAsia="en-CA"/>
        </w:rPr>
        <w:t xml:space="preserve"> as</w:t>
      </w:r>
      <w:r w:rsidR="00784612">
        <w:rPr>
          <w:sz w:val="24"/>
          <w:lang w:eastAsia="en-CA"/>
        </w:rPr>
        <w:t xml:space="preserve"> the impossibility to get completely accurate measurements.</w:t>
      </w:r>
      <w:r w:rsidR="00641310">
        <w:rPr>
          <w:sz w:val="24"/>
          <w:lang w:eastAsia="en-CA"/>
        </w:rPr>
        <w:t xml:space="preserve"> This hypothesis will be correct if there is no contamination of materials and an accurate amount of each reactant is utilized.</w:t>
      </w:r>
    </w:p>
    <w:p w:rsidR="00CD5DF7" w:rsidRDefault="00F73936" w:rsidP="00DF4258">
      <w:pPr>
        <w:pStyle w:val="Heading1"/>
      </w:pPr>
      <w:bookmarkStart w:id="10" w:name="_Toc514507863"/>
      <w:r>
        <w:t>Experimental Results</w:t>
      </w:r>
      <w:bookmarkEnd w:id="10"/>
    </w:p>
    <w:tbl>
      <w:tblPr>
        <w:tblStyle w:val="TableGrid"/>
        <w:tblW w:w="0" w:type="auto"/>
        <w:tblLook w:val="04A0" w:firstRow="1" w:lastRow="0" w:firstColumn="1" w:lastColumn="0" w:noHBand="0" w:noVBand="1"/>
      </w:tblPr>
      <w:tblGrid>
        <w:gridCol w:w="3116"/>
        <w:gridCol w:w="3117"/>
        <w:gridCol w:w="3117"/>
      </w:tblGrid>
      <w:tr w:rsidR="00933728" w:rsidRPr="00B22800" w:rsidTr="00933728">
        <w:tc>
          <w:tcPr>
            <w:tcW w:w="3116" w:type="dxa"/>
          </w:tcPr>
          <w:p w:rsidR="00933728" w:rsidRPr="00B22800" w:rsidRDefault="00933728" w:rsidP="00F73936">
            <w:pPr>
              <w:rPr>
                <w:b/>
                <w:sz w:val="24"/>
              </w:rPr>
            </w:pPr>
            <w:r w:rsidRPr="00B22800">
              <w:rPr>
                <w:b/>
                <w:sz w:val="24"/>
              </w:rPr>
              <w:t>Fe</w:t>
            </w:r>
          </w:p>
        </w:tc>
        <w:tc>
          <w:tcPr>
            <w:tcW w:w="3117" w:type="dxa"/>
          </w:tcPr>
          <w:p w:rsidR="00933728" w:rsidRPr="00B22800" w:rsidRDefault="00933728" w:rsidP="00F73936">
            <w:pPr>
              <w:rPr>
                <w:b/>
                <w:sz w:val="24"/>
              </w:rPr>
            </w:pPr>
            <w:r w:rsidRPr="00B22800">
              <w:rPr>
                <w:b/>
                <w:sz w:val="24"/>
              </w:rPr>
              <w:t>CuSO</w:t>
            </w:r>
            <w:r w:rsidRPr="00B22800">
              <w:rPr>
                <w:b/>
                <w:sz w:val="24"/>
                <w:vertAlign w:val="subscript"/>
              </w:rPr>
              <w:t xml:space="preserve">4 </w:t>
            </w:r>
            <w:r w:rsidRPr="00B22800">
              <w:rPr>
                <w:b/>
                <w:sz w:val="24"/>
              </w:rPr>
              <w:t>(Limiting Reactant)</w:t>
            </w:r>
          </w:p>
        </w:tc>
        <w:tc>
          <w:tcPr>
            <w:tcW w:w="3117" w:type="dxa"/>
          </w:tcPr>
          <w:p w:rsidR="00933728" w:rsidRPr="00B22800" w:rsidRDefault="00933728" w:rsidP="00F73936">
            <w:pPr>
              <w:rPr>
                <w:b/>
                <w:sz w:val="24"/>
              </w:rPr>
            </w:pPr>
            <w:r w:rsidRPr="00B22800">
              <w:rPr>
                <w:b/>
                <w:sz w:val="24"/>
              </w:rPr>
              <w:t>Cu</w:t>
            </w:r>
          </w:p>
        </w:tc>
      </w:tr>
      <w:tr w:rsidR="00933728" w:rsidRPr="00B22800" w:rsidTr="00933728">
        <w:tc>
          <w:tcPr>
            <w:tcW w:w="3116" w:type="dxa"/>
          </w:tcPr>
          <w:p w:rsidR="00933728" w:rsidRPr="00B22800" w:rsidRDefault="00933728" w:rsidP="00F73936">
            <w:pPr>
              <w:rPr>
                <w:sz w:val="24"/>
              </w:rPr>
            </w:pPr>
            <w:r w:rsidRPr="00B22800">
              <w:rPr>
                <w:sz w:val="24"/>
              </w:rPr>
              <w:t>0.5g</w:t>
            </w:r>
          </w:p>
        </w:tc>
        <w:tc>
          <w:tcPr>
            <w:tcW w:w="3117" w:type="dxa"/>
          </w:tcPr>
          <w:p w:rsidR="00933728" w:rsidRPr="00B22800" w:rsidRDefault="00933728" w:rsidP="00F73936">
            <w:pPr>
              <w:rPr>
                <w:sz w:val="24"/>
              </w:rPr>
            </w:pPr>
            <w:r w:rsidRPr="00B22800">
              <w:rPr>
                <w:sz w:val="24"/>
              </w:rPr>
              <w:t>1.5g</w:t>
            </w:r>
          </w:p>
        </w:tc>
        <w:tc>
          <w:tcPr>
            <w:tcW w:w="3117" w:type="dxa"/>
          </w:tcPr>
          <w:p w:rsidR="00933728" w:rsidRPr="00B22800" w:rsidRDefault="00933728" w:rsidP="00F73936">
            <w:pPr>
              <w:rPr>
                <w:sz w:val="24"/>
              </w:rPr>
            </w:pPr>
            <w:r w:rsidRPr="00B22800">
              <w:rPr>
                <w:sz w:val="24"/>
              </w:rPr>
              <w:t>0.5g</w:t>
            </w:r>
          </w:p>
        </w:tc>
      </w:tr>
      <w:tr w:rsidR="00933728" w:rsidRPr="00B22800" w:rsidTr="00933728">
        <w:tc>
          <w:tcPr>
            <w:tcW w:w="3116" w:type="dxa"/>
          </w:tcPr>
          <w:p w:rsidR="00933728" w:rsidRPr="00B22800" w:rsidRDefault="00933728" w:rsidP="00F73936">
            <w:pPr>
              <w:rPr>
                <w:sz w:val="24"/>
              </w:rPr>
            </w:pPr>
            <w:r w:rsidRPr="00B22800">
              <w:rPr>
                <w:sz w:val="24"/>
              </w:rPr>
              <w:t>1g</w:t>
            </w:r>
          </w:p>
        </w:tc>
        <w:tc>
          <w:tcPr>
            <w:tcW w:w="3117" w:type="dxa"/>
          </w:tcPr>
          <w:p w:rsidR="00933728" w:rsidRPr="00B22800" w:rsidRDefault="00933728" w:rsidP="00F73936">
            <w:pPr>
              <w:rPr>
                <w:sz w:val="24"/>
              </w:rPr>
            </w:pPr>
            <w:r w:rsidRPr="00B22800">
              <w:rPr>
                <w:sz w:val="24"/>
              </w:rPr>
              <w:t>2g</w:t>
            </w:r>
          </w:p>
        </w:tc>
        <w:tc>
          <w:tcPr>
            <w:tcW w:w="3117" w:type="dxa"/>
          </w:tcPr>
          <w:p w:rsidR="00933728" w:rsidRPr="00B22800" w:rsidRDefault="00933728" w:rsidP="00F73936">
            <w:pPr>
              <w:rPr>
                <w:sz w:val="24"/>
              </w:rPr>
            </w:pPr>
            <w:r w:rsidRPr="00B22800">
              <w:rPr>
                <w:sz w:val="24"/>
              </w:rPr>
              <w:t>0.7g</w:t>
            </w:r>
          </w:p>
        </w:tc>
      </w:tr>
      <w:tr w:rsidR="00933728" w:rsidRPr="00B22800" w:rsidTr="00933728">
        <w:tc>
          <w:tcPr>
            <w:tcW w:w="3116" w:type="dxa"/>
          </w:tcPr>
          <w:p w:rsidR="00933728" w:rsidRPr="00B22800" w:rsidRDefault="00933728" w:rsidP="00F73936">
            <w:pPr>
              <w:rPr>
                <w:sz w:val="24"/>
              </w:rPr>
            </w:pPr>
            <w:r w:rsidRPr="00B22800">
              <w:rPr>
                <w:sz w:val="24"/>
              </w:rPr>
              <w:t>1.5g</w:t>
            </w:r>
          </w:p>
        </w:tc>
        <w:tc>
          <w:tcPr>
            <w:tcW w:w="3117" w:type="dxa"/>
          </w:tcPr>
          <w:p w:rsidR="00933728" w:rsidRPr="00B22800" w:rsidRDefault="00933728" w:rsidP="00F73936">
            <w:pPr>
              <w:rPr>
                <w:sz w:val="24"/>
              </w:rPr>
            </w:pPr>
            <w:r w:rsidRPr="00B22800">
              <w:rPr>
                <w:sz w:val="24"/>
              </w:rPr>
              <w:t>1.5g</w:t>
            </w:r>
          </w:p>
        </w:tc>
        <w:tc>
          <w:tcPr>
            <w:tcW w:w="3117" w:type="dxa"/>
          </w:tcPr>
          <w:p w:rsidR="00933728" w:rsidRPr="00B22800" w:rsidRDefault="00933728" w:rsidP="00F73936">
            <w:pPr>
              <w:rPr>
                <w:sz w:val="24"/>
              </w:rPr>
            </w:pPr>
            <w:r w:rsidRPr="00B22800">
              <w:rPr>
                <w:sz w:val="24"/>
              </w:rPr>
              <w:t>0.7g</w:t>
            </w:r>
          </w:p>
        </w:tc>
      </w:tr>
      <w:tr w:rsidR="00933728" w:rsidRPr="00B22800" w:rsidTr="00933728">
        <w:tc>
          <w:tcPr>
            <w:tcW w:w="3116" w:type="dxa"/>
          </w:tcPr>
          <w:p w:rsidR="00933728" w:rsidRPr="00B22800" w:rsidRDefault="00933728" w:rsidP="00F73936">
            <w:pPr>
              <w:rPr>
                <w:sz w:val="24"/>
              </w:rPr>
            </w:pPr>
            <w:r w:rsidRPr="00B22800">
              <w:rPr>
                <w:sz w:val="24"/>
              </w:rPr>
              <w:t>0.5g</w:t>
            </w:r>
          </w:p>
        </w:tc>
        <w:tc>
          <w:tcPr>
            <w:tcW w:w="3117" w:type="dxa"/>
          </w:tcPr>
          <w:p w:rsidR="00933728" w:rsidRPr="00B22800" w:rsidRDefault="00933728" w:rsidP="00F73936">
            <w:pPr>
              <w:rPr>
                <w:sz w:val="24"/>
              </w:rPr>
            </w:pPr>
            <w:r w:rsidRPr="00B22800">
              <w:rPr>
                <w:sz w:val="24"/>
              </w:rPr>
              <w:t>1.5g</w:t>
            </w:r>
          </w:p>
        </w:tc>
        <w:tc>
          <w:tcPr>
            <w:tcW w:w="3117" w:type="dxa"/>
          </w:tcPr>
          <w:p w:rsidR="00933728" w:rsidRPr="00B22800" w:rsidRDefault="00933728" w:rsidP="00F73936">
            <w:pPr>
              <w:rPr>
                <w:sz w:val="24"/>
              </w:rPr>
            </w:pPr>
            <w:r w:rsidRPr="00B22800">
              <w:rPr>
                <w:sz w:val="24"/>
              </w:rPr>
              <w:t>0.6g</w:t>
            </w:r>
          </w:p>
        </w:tc>
      </w:tr>
      <w:tr w:rsidR="00933728" w:rsidRPr="00B22800" w:rsidTr="00933728">
        <w:tc>
          <w:tcPr>
            <w:tcW w:w="3116" w:type="dxa"/>
          </w:tcPr>
          <w:p w:rsidR="00933728" w:rsidRPr="00B22800" w:rsidRDefault="00933728" w:rsidP="00F73936">
            <w:pPr>
              <w:rPr>
                <w:sz w:val="24"/>
              </w:rPr>
            </w:pPr>
            <w:r w:rsidRPr="00B22800">
              <w:rPr>
                <w:sz w:val="24"/>
              </w:rPr>
              <w:t>0.46g</w:t>
            </w:r>
          </w:p>
        </w:tc>
        <w:tc>
          <w:tcPr>
            <w:tcW w:w="3117" w:type="dxa"/>
          </w:tcPr>
          <w:p w:rsidR="00933728" w:rsidRPr="00B22800" w:rsidRDefault="00933728" w:rsidP="00F73936">
            <w:pPr>
              <w:rPr>
                <w:sz w:val="24"/>
              </w:rPr>
            </w:pPr>
            <w:r w:rsidRPr="00B22800">
              <w:rPr>
                <w:sz w:val="24"/>
              </w:rPr>
              <w:t>2g</w:t>
            </w:r>
          </w:p>
        </w:tc>
        <w:tc>
          <w:tcPr>
            <w:tcW w:w="3117" w:type="dxa"/>
          </w:tcPr>
          <w:p w:rsidR="00933728" w:rsidRPr="00B22800" w:rsidRDefault="00933728" w:rsidP="00F73936">
            <w:pPr>
              <w:rPr>
                <w:sz w:val="24"/>
              </w:rPr>
            </w:pPr>
            <w:r w:rsidRPr="00B22800">
              <w:rPr>
                <w:sz w:val="24"/>
              </w:rPr>
              <w:t>0.6g</w:t>
            </w:r>
          </w:p>
        </w:tc>
      </w:tr>
      <w:tr w:rsidR="00933728" w:rsidRPr="00B22800" w:rsidTr="00933728">
        <w:tc>
          <w:tcPr>
            <w:tcW w:w="3116" w:type="dxa"/>
          </w:tcPr>
          <w:p w:rsidR="00933728" w:rsidRPr="00B22800" w:rsidRDefault="00933728" w:rsidP="00F73936">
            <w:pPr>
              <w:rPr>
                <w:sz w:val="24"/>
              </w:rPr>
            </w:pPr>
            <w:r w:rsidRPr="00B22800">
              <w:rPr>
                <w:sz w:val="24"/>
              </w:rPr>
              <w:t>0.46g</w:t>
            </w:r>
          </w:p>
        </w:tc>
        <w:tc>
          <w:tcPr>
            <w:tcW w:w="3117" w:type="dxa"/>
          </w:tcPr>
          <w:p w:rsidR="00933728" w:rsidRPr="00B22800" w:rsidRDefault="00933728" w:rsidP="00F73936">
            <w:pPr>
              <w:rPr>
                <w:sz w:val="24"/>
              </w:rPr>
            </w:pPr>
            <w:r w:rsidRPr="00B22800">
              <w:rPr>
                <w:sz w:val="24"/>
              </w:rPr>
              <w:t>2g</w:t>
            </w:r>
          </w:p>
        </w:tc>
        <w:tc>
          <w:tcPr>
            <w:tcW w:w="3117" w:type="dxa"/>
          </w:tcPr>
          <w:p w:rsidR="00933728" w:rsidRPr="00B22800" w:rsidRDefault="00933728" w:rsidP="00F73936">
            <w:pPr>
              <w:rPr>
                <w:sz w:val="24"/>
              </w:rPr>
            </w:pPr>
            <w:r w:rsidRPr="00B22800">
              <w:rPr>
                <w:sz w:val="24"/>
              </w:rPr>
              <w:t>0.59g</w:t>
            </w:r>
          </w:p>
        </w:tc>
      </w:tr>
      <w:tr w:rsidR="00933728" w:rsidRPr="00B22800" w:rsidTr="00933728">
        <w:tc>
          <w:tcPr>
            <w:tcW w:w="3116" w:type="dxa"/>
          </w:tcPr>
          <w:p w:rsidR="00933728" w:rsidRPr="00B22800" w:rsidRDefault="00933728" w:rsidP="00F73936">
            <w:pPr>
              <w:rPr>
                <w:sz w:val="24"/>
              </w:rPr>
            </w:pPr>
            <w:r w:rsidRPr="00B22800">
              <w:rPr>
                <w:sz w:val="24"/>
              </w:rPr>
              <w:t>1g</w:t>
            </w:r>
          </w:p>
        </w:tc>
        <w:tc>
          <w:tcPr>
            <w:tcW w:w="3117" w:type="dxa"/>
          </w:tcPr>
          <w:p w:rsidR="00933728" w:rsidRPr="00B22800" w:rsidRDefault="00933728" w:rsidP="00F73936">
            <w:pPr>
              <w:rPr>
                <w:sz w:val="24"/>
              </w:rPr>
            </w:pPr>
            <w:r w:rsidRPr="00B22800">
              <w:rPr>
                <w:sz w:val="24"/>
              </w:rPr>
              <w:t>2g</w:t>
            </w:r>
          </w:p>
        </w:tc>
        <w:tc>
          <w:tcPr>
            <w:tcW w:w="3117" w:type="dxa"/>
          </w:tcPr>
          <w:p w:rsidR="00933728" w:rsidRPr="00B22800" w:rsidRDefault="00933728" w:rsidP="00F73936">
            <w:pPr>
              <w:rPr>
                <w:sz w:val="24"/>
              </w:rPr>
            </w:pPr>
            <w:r w:rsidRPr="00B22800">
              <w:rPr>
                <w:sz w:val="24"/>
              </w:rPr>
              <w:t>0.43g</w:t>
            </w:r>
          </w:p>
        </w:tc>
      </w:tr>
      <w:tr w:rsidR="00933728" w:rsidRPr="00B22800" w:rsidTr="00933728">
        <w:tc>
          <w:tcPr>
            <w:tcW w:w="3116" w:type="dxa"/>
          </w:tcPr>
          <w:p w:rsidR="00933728" w:rsidRPr="00B22800" w:rsidRDefault="00933728" w:rsidP="00F73936">
            <w:pPr>
              <w:rPr>
                <w:sz w:val="24"/>
              </w:rPr>
            </w:pPr>
            <w:r w:rsidRPr="00B22800">
              <w:rPr>
                <w:sz w:val="24"/>
              </w:rPr>
              <w:t>0.8g</w:t>
            </w:r>
          </w:p>
        </w:tc>
        <w:tc>
          <w:tcPr>
            <w:tcW w:w="3117" w:type="dxa"/>
          </w:tcPr>
          <w:p w:rsidR="00933728" w:rsidRPr="00B22800" w:rsidRDefault="00933728" w:rsidP="00F73936">
            <w:pPr>
              <w:rPr>
                <w:sz w:val="24"/>
              </w:rPr>
            </w:pPr>
            <w:r w:rsidRPr="00B22800">
              <w:rPr>
                <w:sz w:val="24"/>
              </w:rPr>
              <w:t>2g</w:t>
            </w:r>
          </w:p>
        </w:tc>
        <w:tc>
          <w:tcPr>
            <w:tcW w:w="3117" w:type="dxa"/>
          </w:tcPr>
          <w:p w:rsidR="00933728" w:rsidRPr="00B22800" w:rsidRDefault="00933728" w:rsidP="00F73936">
            <w:pPr>
              <w:rPr>
                <w:sz w:val="24"/>
              </w:rPr>
            </w:pPr>
            <w:r w:rsidRPr="00B22800">
              <w:rPr>
                <w:sz w:val="24"/>
              </w:rPr>
              <w:t>0.9g</w:t>
            </w:r>
          </w:p>
        </w:tc>
      </w:tr>
    </w:tbl>
    <w:p w:rsidR="00F73936" w:rsidRPr="00B22800" w:rsidRDefault="00933728" w:rsidP="00F73936">
      <w:pPr>
        <w:rPr>
          <w:sz w:val="24"/>
        </w:rPr>
      </w:pPr>
      <w:r w:rsidRPr="00B22800">
        <w:rPr>
          <w:sz w:val="24"/>
        </w:rPr>
        <w:t>Table 1. Mass of limiting reactant (g) vs. Mass of Cu (g)</w:t>
      </w:r>
    </w:p>
    <w:tbl>
      <w:tblPr>
        <w:tblStyle w:val="TableGrid"/>
        <w:tblW w:w="0" w:type="auto"/>
        <w:tblLook w:val="04A0" w:firstRow="1" w:lastRow="0" w:firstColumn="1" w:lastColumn="0" w:noHBand="0" w:noVBand="1"/>
      </w:tblPr>
      <w:tblGrid>
        <w:gridCol w:w="3116"/>
        <w:gridCol w:w="3117"/>
        <w:gridCol w:w="3117"/>
      </w:tblGrid>
      <w:tr w:rsidR="00933728" w:rsidRPr="00B22800" w:rsidTr="00933728">
        <w:tc>
          <w:tcPr>
            <w:tcW w:w="3116" w:type="dxa"/>
          </w:tcPr>
          <w:p w:rsidR="00933728" w:rsidRPr="00B22800" w:rsidRDefault="00933728" w:rsidP="00F73936">
            <w:pPr>
              <w:rPr>
                <w:b/>
                <w:sz w:val="24"/>
              </w:rPr>
            </w:pPr>
            <w:r w:rsidRPr="00B22800">
              <w:rPr>
                <w:b/>
                <w:sz w:val="24"/>
              </w:rPr>
              <w:t>Fe</w:t>
            </w:r>
          </w:p>
        </w:tc>
        <w:tc>
          <w:tcPr>
            <w:tcW w:w="3117" w:type="dxa"/>
          </w:tcPr>
          <w:p w:rsidR="00933728" w:rsidRPr="00B22800" w:rsidRDefault="00933728" w:rsidP="00F73936">
            <w:pPr>
              <w:rPr>
                <w:b/>
                <w:sz w:val="24"/>
              </w:rPr>
            </w:pPr>
            <w:r w:rsidRPr="00B22800">
              <w:rPr>
                <w:b/>
                <w:sz w:val="24"/>
              </w:rPr>
              <w:t>CuSO</w:t>
            </w:r>
            <w:r w:rsidRPr="00B22800">
              <w:rPr>
                <w:b/>
                <w:sz w:val="24"/>
                <w:vertAlign w:val="subscript"/>
              </w:rPr>
              <w:t>4</w:t>
            </w:r>
            <w:r w:rsidRPr="00B22800">
              <w:rPr>
                <w:b/>
                <w:sz w:val="24"/>
              </w:rPr>
              <w:t xml:space="preserve"> (Limiting Reactant)</w:t>
            </w:r>
          </w:p>
        </w:tc>
        <w:tc>
          <w:tcPr>
            <w:tcW w:w="3117" w:type="dxa"/>
          </w:tcPr>
          <w:p w:rsidR="00933728" w:rsidRPr="00B22800" w:rsidRDefault="00933728" w:rsidP="00F73936">
            <w:pPr>
              <w:rPr>
                <w:b/>
                <w:sz w:val="24"/>
              </w:rPr>
            </w:pPr>
            <w:r w:rsidRPr="00B22800">
              <w:rPr>
                <w:b/>
                <w:sz w:val="24"/>
              </w:rPr>
              <w:t>Cu</w:t>
            </w:r>
          </w:p>
        </w:tc>
      </w:tr>
      <w:tr w:rsidR="00933728" w:rsidRPr="00B22800" w:rsidTr="00933728">
        <w:tc>
          <w:tcPr>
            <w:tcW w:w="3116" w:type="dxa"/>
          </w:tcPr>
          <w:p w:rsidR="00933728" w:rsidRPr="00B22800" w:rsidRDefault="00933728" w:rsidP="00F73936">
            <w:pPr>
              <w:rPr>
                <w:sz w:val="24"/>
              </w:rPr>
            </w:pPr>
            <w:r w:rsidRPr="00B22800">
              <w:rPr>
                <w:sz w:val="24"/>
              </w:rPr>
              <w:t>0.009mol</w:t>
            </w:r>
          </w:p>
        </w:tc>
        <w:tc>
          <w:tcPr>
            <w:tcW w:w="3117" w:type="dxa"/>
          </w:tcPr>
          <w:p w:rsidR="00933728" w:rsidRPr="00B22800" w:rsidRDefault="00933728" w:rsidP="00F73936">
            <w:pPr>
              <w:rPr>
                <w:sz w:val="24"/>
              </w:rPr>
            </w:pPr>
            <w:r w:rsidRPr="00B22800">
              <w:rPr>
                <w:sz w:val="24"/>
              </w:rPr>
              <w:t>0.006mol</w:t>
            </w:r>
          </w:p>
        </w:tc>
        <w:tc>
          <w:tcPr>
            <w:tcW w:w="3117" w:type="dxa"/>
          </w:tcPr>
          <w:p w:rsidR="00933728" w:rsidRPr="00B22800" w:rsidRDefault="007F7764" w:rsidP="00F73936">
            <w:pPr>
              <w:rPr>
                <w:sz w:val="24"/>
              </w:rPr>
            </w:pPr>
            <w:r w:rsidRPr="00B22800">
              <w:rPr>
                <w:sz w:val="24"/>
              </w:rPr>
              <w:t>0.008mol</w:t>
            </w:r>
          </w:p>
        </w:tc>
      </w:tr>
      <w:tr w:rsidR="00933728" w:rsidRPr="00B22800" w:rsidTr="00933728">
        <w:tc>
          <w:tcPr>
            <w:tcW w:w="3116" w:type="dxa"/>
          </w:tcPr>
          <w:p w:rsidR="00933728" w:rsidRPr="00B22800" w:rsidRDefault="00933728" w:rsidP="00F73936">
            <w:pPr>
              <w:rPr>
                <w:sz w:val="24"/>
              </w:rPr>
            </w:pPr>
            <w:r w:rsidRPr="00B22800">
              <w:rPr>
                <w:sz w:val="24"/>
              </w:rPr>
              <w:t>0.018mol</w:t>
            </w:r>
          </w:p>
        </w:tc>
        <w:tc>
          <w:tcPr>
            <w:tcW w:w="3117" w:type="dxa"/>
          </w:tcPr>
          <w:p w:rsidR="00933728" w:rsidRPr="00B22800" w:rsidRDefault="00933728" w:rsidP="00F73936">
            <w:pPr>
              <w:rPr>
                <w:sz w:val="24"/>
              </w:rPr>
            </w:pPr>
            <w:r w:rsidRPr="00B22800">
              <w:rPr>
                <w:sz w:val="24"/>
              </w:rPr>
              <w:t>0.008mol</w:t>
            </w:r>
          </w:p>
        </w:tc>
        <w:tc>
          <w:tcPr>
            <w:tcW w:w="3117" w:type="dxa"/>
          </w:tcPr>
          <w:p w:rsidR="00933728" w:rsidRPr="00B22800" w:rsidRDefault="007F7764" w:rsidP="00F73936">
            <w:pPr>
              <w:rPr>
                <w:sz w:val="24"/>
              </w:rPr>
            </w:pPr>
            <w:r w:rsidRPr="00B22800">
              <w:rPr>
                <w:sz w:val="24"/>
              </w:rPr>
              <w:t>0.011mol</w:t>
            </w:r>
          </w:p>
        </w:tc>
      </w:tr>
      <w:tr w:rsidR="00933728" w:rsidRPr="00B22800" w:rsidTr="00933728">
        <w:tc>
          <w:tcPr>
            <w:tcW w:w="3116" w:type="dxa"/>
          </w:tcPr>
          <w:p w:rsidR="00933728" w:rsidRPr="00B22800" w:rsidRDefault="00933728" w:rsidP="00F73936">
            <w:pPr>
              <w:rPr>
                <w:sz w:val="24"/>
              </w:rPr>
            </w:pPr>
            <w:r w:rsidRPr="00B22800">
              <w:rPr>
                <w:sz w:val="24"/>
              </w:rPr>
              <w:t>0.027mol</w:t>
            </w:r>
          </w:p>
        </w:tc>
        <w:tc>
          <w:tcPr>
            <w:tcW w:w="3117" w:type="dxa"/>
          </w:tcPr>
          <w:p w:rsidR="00933728" w:rsidRPr="00B22800" w:rsidRDefault="00933728" w:rsidP="00F73936">
            <w:pPr>
              <w:rPr>
                <w:sz w:val="24"/>
              </w:rPr>
            </w:pPr>
            <w:r w:rsidRPr="00B22800">
              <w:rPr>
                <w:sz w:val="24"/>
              </w:rPr>
              <w:t>0.006mol</w:t>
            </w:r>
          </w:p>
        </w:tc>
        <w:tc>
          <w:tcPr>
            <w:tcW w:w="3117" w:type="dxa"/>
          </w:tcPr>
          <w:p w:rsidR="00933728" w:rsidRPr="00B22800" w:rsidRDefault="007F7764" w:rsidP="00F73936">
            <w:pPr>
              <w:rPr>
                <w:sz w:val="24"/>
              </w:rPr>
            </w:pPr>
            <w:r w:rsidRPr="00B22800">
              <w:rPr>
                <w:sz w:val="24"/>
              </w:rPr>
              <w:t>0.011mol</w:t>
            </w:r>
          </w:p>
        </w:tc>
      </w:tr>
      <w:tr w:rsidR="00933728" w:rsidRPr="00B22800" w:rsidTr="00933728">
        <w:tc>
          <w:tcPr>
            <w:tcW w:w="3116" w:type="dxa"/>
          </w:tcPr>
          <w:p w:rsidR="00933728" w:rsidRPr="00B22800" w:rsidRDefault="00933728" w:rsidP="00F73936">
            <w:pPr>
              <w:rPr>
                <w:sz w:val="24"/>
              </w:rPr>
            </w:pPr>
            <w:r w:rsidRPr="00B22800">
              <w:rPr>
                <w:sz w:val="24"/>
              </w:rPr>
              <w:t>0.009mol</w:t>
            </w:r>
          </w:p>
        </w:tc>
        <w:tc>
          <w:tcPr>
            <w:tcW w:w="3117" w:type="dxa"/>
          </w:tcPr>
          <w:p w:rsidR="00933728" w:rsidRPr="00B22800" w:rsidRDefault="007F7764" w:rsidP="00F73936">
            <w:pPr>
              <w:rPr>
                <w:sz w:val="24"/>
              </w:rPr>
            </w:pPr>
            <w:r w:rsidRPr="00B22800">
              <w:rPr>
                <w:sz w:val="24"/>
              </w:rPr>
              <w:t>0.006mol</w:t>
            </w:r>
          </w:p>
        </w:tc>
        <w:tc>
          <w:tcPr>
            <w:tcW w:w="3117" w:type="dxa"/>
          </w:tcPr>
          <w:p w:rsidR="00933728" w:rsidRPr="00B22800" w:rsidRDefault="007F7764" w:rsidP="00F73936">
            <w:pPr>
              <w:rPr>
                <w:sz w:val="24"/>
              </w:rPr>
            </w:pPr>
            <w:r w:rsidRPr="00B22800">
              <w:rPr>
                <w:sz w:val="24"/>
              </w:rPr>
              <w:t>0.009mol</w:t>
            </w:r>
          </w:p>
        </w:tc>
      </w:tr>
      <w:tr w:rsidR="00933728" w:rsidRPr="00B22800" w:rsidTr="00933728">
        <w:tc>
          <w:tcPr>
            <w:tcW w:w="3116" w:type="dxa"/>
          </w:tcPr>
          <w:p w:rsidR="00933728" w:rsidRPr="00B22800" w:rsidRDefault="00933728" w:rsidP="00F73936">
            <w:pPr>
              <w:rPr>
                <w:sz w:val="24"/>
              </w:rPr>
            </w:pPr>
            <w:r w:rsidRPr="00B22800">
              <w:rPr>
                <w:sz w:val="24"/>
              </w:rPr>
              <w:t>0.008mol</w:t>
            </w:r>
          </w:p>
        </w:tc>
        <w:tc>
          <w:tcPr>
            <w:tcW w:w="3117" w:type="dxa"/>
          </w:tcPr>
          <w:p w:rsidR="00933728" w:rsidRPr="00B22800" w:rsidRDefault="007F7764" w:rsidP="00F73936">
            <w:pPr>
              <w:rPr>
                <w:sz w:val="24"/>
              </w:rPr>
            </w:pPr>
            <w:r w:rsidRPr="00B22800">
              <w:rPr>
                <w:sz w:val="24"/>
              </w:rPr>
              <w:t>0.008mol</w:t>
            </w:r>
          </w:p>
        </w:tc>
        <w:tc>
          <w:tcPr>
            <w:tcW w:w="3117" w:type="dxa"/>
          </w:tcPr>
          <w:p w:rsidR="00933728" w:rsidRPr="00B22800" w:rsidRDefault="007F7764" w:rsidP="00F73936">
            <w:pPr>
              <w:rPr>
                <w:sz w:val="24"/>
              </w:rPr>
            </w:pPr>
            <w:r w:rsidRPr="00B22800">
              <w:rPr>
                <w:sz w:val="24"/>
              </w:rPr>
              <w:t>0.009mol</w:t>
            </w:r>
          </w:p>
        </w:tc>
      </w:tr>
      <w:tr w:rsidR="00933728" w:rsidRPr="00B22800" w:rsidTr="00933728">
        <w:tc>
          <w:tcPr>
            <w:tcW w:w="3116" w:type="dxa"/>
          </w:tcPr>
          <w:p w:rsidR="00933728" w:rsidRPr="00B22800" w:rsidRDefault="00933728" w:rsidP="00F73936">
            <w:pPr>
              <w:rPr>
                <w:sz w:val="24"/>
              </w:rPr>
            </w:pPr>
            <w:r w:rsidRPr="00B22800">
              <w:rPr>
                <w:sz w:val="24"/>
              </w:rPr>
              <w:t>0.008mol</w:t>
            </w:r>
          </w:p>
        </w:tc>
        <w:tc>
          <w:tcPr>
            <w:tcW w:w="3117" w:type="dxa"/>
          </w:tcPr>
          <w:p w:rsidR="00933728" w:rsidRPr="00B22800" w:rsidRDefault="007F7764" w:rsidP="00F73936">
            <w:pPr>
              <w:rPr>
                <w:sz w:val="24"/>
              </w:rPr>
            </w:pPr>
            <w:r w:rsidRPr="00B22800">
              <w:rPr>
                <w:sz w:val="24"/>
              </w:rPr>
              <w:t>0.008mol</w:t>
            </w:r>
          </w:p>
        </w:tc>
        <w:tc>
          <w:tcPr>
            <w:tcW w:w="3117" w:type="dxa"/>
          </w:tcPr>
          <w:p w:rsidR="00933728" w:rsidRPr="00B22800" w:rsidRDefault="007F7764" w:rsidP="00F73936">
            <w:pPr>
              <w:rPr>
                <w:sz w:val="24"/>
              </w:rPr>
            </w:pPr>
            <w:r w:rsidRPr="00B22800">
              <w:rPr>
                <w:sz w:val="24"/>
              </w:rPr>
              <w:t>0.009mol</w:t>
            </w:r>
          </w:p>
        </w:tc>
      </w:tr>
      <w:tr w:rsidR="00933728" w:rsidRPr="00B22800" w:rsidTr="00933728">
        <w:tc>
          <w:tcPr>
            <w:tcW w:w="3116" w:type="dxa"/>
          </w:tcPr>
          <w:p w:rsidR="00933728" w:rsidRPr="00B22800" w:rsidRDefault="00933728" w:rsidP="00F73936">
            <w:pPr>
              <w:rPr>
                <w:sz w:val="24"/>
              </w:rPr>
            </w:pPr>
            <w:r w:rsidRPr="00B22800">
              <w:rPr>
                <w:sz w:val="24"/>
              </w:rPr>
              <w:t>0.018mol</w:t>
            </w:r>
          </w:p>
        </w:tc>
        <w:tc>
          <w:tcPr>
            <w:tcW w:w="3117" w:type="dxa"/>
          </w:tcPr>
          <w:p w:rsidR="00933728" w:rsidRPr="00B22800" w:rsidRDefault="007F7764" w:rsidP="00F73936">
            <w:pPr>
              <w:rPr>
                <w:sz w:val="24"/>
              </w:rPr>
            </w:pPr>
            <w:r w:rsidRPr="00B22800">
              <w:rPr>
                <w:sz w:val="24"/>
              </w:rPr>
              <w:t>0.008mol</w:t>
            </w:r>
          </w:p>
        </w:tc>
        <w:tc>
          <w:tcPr>
            <w:tcW w:w="3117" w:type="dxa"/>
          </w:tcPr>
          <w:p w:rsidR="00933728" w:rsidRPr="00B22800" w:rsidRDefault="007F7764" w:rsidP="00F73936">
            <w:pPr>
              <w:rPr>
                <w:sz w:val="24"/>
              </w:rPr>
            </w:pPr>
            <w:r w:rsidRPr="00B22800">
              <w:rPr>
                <w:sz w:val="24"/>
              </w:rPr>
              <w:t>0.007mol</w:t>
            </w:r>
          </w:p>
        </w:tc>
      </w:tr>
      <w:tr w:rsidR="00933728" w:rsidRPr="00B22800" w:rsidTr="00933728">
        <w:tc>
          <w:tcPr>
            <w:tcW w:w="3116" w:type="dxa"/>
          </w:tcPr>
          <w:p w:rsidR="00933728" w:rsidRPr="00B22800" w:rsidRDefault="00933728" w:rsidP="00F73936">
            <w:pPr>
              <w:rPr>
                <w:sz w:val="24"/>
              </w:rPr>
            </w:pPr>
            <w:r w:rsidRPr="00B22800">
              <w:rPr>
                <w:sz w:val="24"/>
              </w:rPr>
              <w:t>0.014mol</w:t>
            </w:r>
          </w:p>
        </w:tc>
        <w:tc>
          <w:tcPr>
            <w:tcW w:w="3117" w:type="dxa"/>
          </w:tcPr>
          <w:p w:rsidR="00933728" w:rsidRPr="00B22800" w:rsidRDefault="007F7764" w:rsidP="00F73936">
            <w:pPr>
              <w:rPr>
                <w:sz w:val="24"/>
              </w:rPr>
            </w:pPr>
            <w:r w:rsidRPr="00B22800">
              <w:rPr>
                <w:sz w:val="24"/>
              </w:rPr>
              <w:t>0.008mol</w:t>
            </w:r>
          </w:p>
        </w:tc>
        <w:tc>
          <w:tcPr>
            <w:tcW w:w="3117" w:type="dxa"/>
          </w:tcPr>
          <w:p w:rsidR="00933728" w:rsidRPr="00B22800" w:rsidRDefault="007F7764" w:rsidP="00F73936">
            <w:pPr>
              <w:rPr>
                <w:sz w:val="24"/>
              </w:rPr>
            </w:pPr>
            <w:r w:rsidRPr="00B22800">
              <w:rPr>
                <w:sz w:val="24"/>
              </w:rPr>
              <w:t>0.014mol</w:t>
            </w:r>
          </w:p>
        </w:tc>
      </w:tr>
    </w:tbl>
    <w:p w:rsidR="00933728" w:rsidRPr="00B22800" w:rsidRDefault="00C21DE9" w:rsidP="00F73936">
      <w:pPr>
        <w:rPr>
          <w:sz w:val="24"/>
        </w:rPr>
      </w:pPr>
      <w:r w:rsidRPr="00B22800">
        <w:rPr>
          <w:sz w:val="24"/>
        </w:rPr>
        <w:t>Table 2. Moles of limiting reactant (</w:t>
      </w:r>
      <w:proofErr w:type="spellStart"/>
      <w:r w:rsidRPr="00B22800">
        <w:rPr>
          <w:sz w:val="24"/>
        </w:rPr>
        <w:t>mol</w:t>
      </w:r>
      <w:proofErr w:type="spellEnd"/>
      <w:r w:rsidRPr="00B22800">
        <w:rPr>
          <w:sz w:val="24"/>
        </w:rPr>
        <w:t>) vs. Moles of Cu (</w:t>
      </w:r>
      <w:proofErr w:type="spellStart"/>
      <w:r w:rsidRPr="00B22800">
        <w:rPr>
          <w:sz w:val="24"/>
        </w:rPr>
        <w:t>mol</w:t>
      </w:r>
      <w:proofErr w:type="spellEnd"/>
      <w:r w:rsidRPr="00B22800">
        <w:rPr>
          <w:sz w:val="24"/>
        </w:rPr>
        <w:t>)</w:t>
      </w:r>
    </w:p>
    <w:tbl>
      <w:tblPr>
        <w:tblStyle w:val="TableGrid"/>
        <w:tblW w:w="9345" w:type="dxa"/>
        <w:tblInd w:w="-5" w:type="dxa"/>
        <w:tblLook w:val="04A0" w:firstRow="1" w:lastRow="0" w:firstColumn="1" w:lastColumn="0" w:noHBand="0" w:noVBand="1"/>
      </w:tblPr>
      <w:tblGrid>
        <w:gridCol w:w="1869"/>
        <w:gridCol w:w="1869"/>
        <w:gridCol w:w="1869"/>
        <w:gridCol w:w="1869"/>
        <w:gridCol w:w="1869"/>
      </w:tblGrid>
      <w:tr w:rsidR="002F2DF7" w:rsidRPr="00B22800" w:rsidTr="00FD2A07">
        <w:trPr>
          <w:trHeight w:val="255"/>
        </w:trPr>
        <w:tc>
          <w:tcPr>
            <w:tcW w:w="1869" w:type="dxa"/>
          </w:tcPr>
          <w:p w:rsidR="002F2DF7" w:rsidRPr="00B22800" w:rsidRDefault="002F2DF7" w:rsidP="00540B53">
            <w:pPr>
              <w:rPr>
                <w:b/>
                <w:sz w:val="24"/>
              </w:rPr>
            </w:pPr>
            <w:r w:rsidRPr="00B22800">
              <w:rPr>
                <w:b/>
                <w:sz w:val="24"/>
              </w:rPr>
              <w:lastRenderedPageBreak/>
              <w:t>H</w:t>
            </w:r>
            <w:r w:rsidRPr="00B22800">
              <w:rPr>
                <w:b/>
                <w:sz w:val="24"/>
                <w:vertAlign w:val="subscript"/>
              </w:rPr>
              <w:t>2</w:t>
            </w:r>
            <w:r w:rsidRPr="00B22800">
              <w:rPr>
                <w:b/>
                <w:sz w:val="24"/>
              </w:rPr>
              <w:t>O</w:t>
            </w:r>
          </w:p>
        </w:tc>
        <w:tc>
          <w:tcPr>
            <w:tcW w:w="1869" w:type="dxa"/>
          </w:tcPr>
          <w:p w:rsidR="002F2DF7" w:rsidRPr="00B22800" w:rsidRDefault="002F2DF7" w:rsidP="00540B53">
            <w:pPr>
              <w:rPr>
                <w:b/>
                <w:sz w:val="24"/>
              </w:rPr>
            </w:pPr>
            <w:r w:rsidRPr="00B22800">
              <w:rPr>
                <w:b/>
                <w:sz w:val="24"/>
              </w:rPr>
              <w:t>Fe</w:t>
            </w:r>
          </w:p>
        </w:tc>
        <w:tc>
          <w:tcPr>
            <w:tcW w:w="1869" w:type="dxa"/>
          </w:tcPr>
          <w:p w:rsidR="002F2DF7" w:rsidRPr="00B22800" w:rsidRDefault="002F2DF7" w:rsidP="00540B53">
            <w:pPr>
              <w:rPr>
                <w:b/>
                <w:sz w:val="24"/>
              </w:rPr>
            </w:pPr>
            <w:r w:rsidRPr="00B22800">
              <w:rPr>
                <w:b/>
                <w:sz w:val="24"/>
              </w:rPr>
              <w:t>CuSO</w:t>
            </w:r>
            <w:r w:rsidRPr="00B22800">
              <w:rPr>
                <w:b/>
                <w:sz w:val="24"/>
                <w:vertAlign w:val="subscript"/>
              </w:rPr>
              <w:t xml:space="preserve">4 </w:t>
            </w:r>
            <w:r w:rsidRPr="00B22800">
              <w:rPr>
                <w:b/>
                <w:sz w:val="24"/>
              </w:rPr>
              <w:t>●5H</w:t>
            </w:r>
            <w:r w:rsidRPr="00B22800">
              <w:rPr>
                <w:b/>
                <w:sz w:val="24"/>
                <w:vertAlign w:val="subscript"/>
              </w:rPr>
              <w:t>2</w:t>
            </w:r>
            <w:r w:rsidRPr="00B22800">
              <w:rPr>
                <w:b/>
                <w:sz w:val="24"/>
              </w:rPr>
              <w:t>O</w:t>
            </w:r>
            <w:r w:rsidRPr="00B22800">
              <w:rPr>
                <w:b/>
                <w:sz w:val="24"/>
                <w:vertAlign w:val="subscript"/>
              </w:rPr>
              <w:t xml:space="preserve">  </w:t>
            </w:r>
          </w:p>
        </w:tc>
        <w:tc>
          <w:tcPr>
            <w:tcW w:w="1869" w:type="dxa"/>
          </w:tcPr>
          <w:p w:rsidR="002F2DF7" w:rsidRPr="00B22800" w:rsidRDefault="002F2DF7" w:rsidP="00540B53">
            <w:pPr>
              <w:rPr>
                <w:b/>
                <w:sz w:val="24"/>
              </w:rPr>
            </w:pPr>
            <w:r w:rsidRPr="00B22800">
              <w:rPr>
                <w:b/>
                <w:sz w:val="24"/>
              </w:rPr>
              <w:t>Solid Product</w:t>
            </w:r>
          </w:p>
        </w:tc>
        <w:tc>
          <w:tcPr>
            <w:tcW w:w="1869" w:type="dxa"/>
          </w:tcPr>
          <w:p w:rsidR="002F2DF7" w:rsidRPr="00B22800" w:rsidRDefault="002F2DF7" w:rsidP="00540B53">
            <w:pPr>
              <w:rPr>
                <w:b/>
                <w:sz w:val="24"/>
              </w:rPr>
            </w:pPr>
            <w:r w:rsidRPr="00B22800">
              <w:rPr>
                <w:b/>
                <w:sz w:val="24"/>
              </w:rPr>
              <w:t>Liquid Product</w:t>
            </w:r>
          </w:p>
        </w:tc>
      </w:tr>
      <w:tr w:rsidR="002F2DF7" w:rsidRPr="00B22800" w:rsidTr="00FD2A07">
        <w:trPr>
          <w:trHeight w:val="1257"/>
        </w:trPr>
        <w:tc>
          <w:tcPr>
            <w:tcW w:w="1869" w:type="dxa"/>
          </w:tcPr>
          <w:p w:rsidR="002F2DF7" w:rsidRPr="00B22800" w:rsidRDefault="002F2DF7" w:rsidP="00540B53">
            <w:pPr>
              <w:rPr>
                <w:sz w:val="24"/>
              </w:rPr>
            </w:pPr>
            <w:r w:rsidRPr="00B22800">
              <w:rPr>
                <w:sz w:val="24"/>
              </w:rPr>
              <w:t>Clear Liquid</w:t>
            </w:r>
          </w:p>
        </w:tc>
        <w:tc>
          <w:tcPr>
            <w:tcW w:w="1869" w:type="dxa"/>
          </w:tcPr>
          <w:p w:rsidR="002F2DF7" w:rsidRPr="00B22800" w:rsidRDefault="002F2DF7" w:rsidP="00540B53">
            <w:pPr>
              <w:rPr>
                <w:sz w:val="24"/>
              </w:rPr>
            </w:pPr>
            <w:r w:rsidRPr="00B22800">
              <w:rPr>
                <w:sz w:val="24"/>
              </w:rPr>
              <w:t>Lustrous, silver coloured, made up of thin strands of wire, wrapped into a small ball.</w:t>
            </w:r>
          </w:p>
        </w:tc>
        <w:tc>
          <w:tcPr>
            <w:tcW w:w="1869" w:type="dxa"/>
          </w:tcPr>
          <w:p w:rsidR="002F2DF7" w:rsidRPr="00B22800" w:rsidRDefault="002F2DF7" w:rsidP="00540B53">
            <w:pPr>
              <w:rPr>
                <w:sz w:val="24"/>
              </w:rPr>
            </w:pPr>
            <w:r w:rsidRPr="00B22800">
              <w:rPr>
                <w:sz w:val="24"/>
              </w:rPr>
              <w:t>Small lustrous solid blue crystals.</w:t>
            </w:r>
            <w:r w:rsidR="007F1C9B" w:rsidRPr="00B22800">
              <w:rPr>
                <w:sz w:val="24"/>
              </w:rPr>
              <w:t xml:space="preserve"> When mixed with water the water gains a blue tint.</w:t>
            </w:r>
          </w:p>
        </w:tc>
        <w:tc>
          <w:tcPr>
            <w:tcW w:w="1869" w:type="dxa"/>
          </w:tcPr>
          <w:p w:rsidR="002F2DF7" w:rsidRPr="00B22800" w:rsidRDefault="002F2DF7" w:rsidP="00540B53">
            <w:pPr>
              <w:rPr>
                <w:sz w:val="24"/>
              </w:rPr>
            </w:pPr>
            <w:r w:rsidRPr="00B22800">
              <w:rPr>
                <w:sz w:val="24"/>
              </w:rPr>
              <w:t>Brown hard coating, underneath there is a brown, copper colored coating around the wools strands</w:t>
            </w:r>
            <w:r w:rsidR="007F1C9B" w:rsidRPr="00B22800">
              <w:rPr>
                <w:sz w:val="24"/>
              </w:rPr>
              <w:t>, some still silver</w:t>
            </w:r>
            <w:r w:rsidRPr="00B22800">
              <w:rPr>
                <w:sz w:val="24"/>
              </w:rPr>
              <w:t>.</w:t>
            </w:r>
          </w:p>
        </w:tc>
        <w:tc>
          <w:tcPr>
            <w:tcW w:w="1869" w:type="dxa"/>
          </w:tcPr>
          <w:p w:rsidR="002F2DF7" w:rsidRPr="00B22800" w:rsidRDefault="002F2DF7" w:rsidP="00540B53">
            <w:pPr>
              <w:rPr>
                <w:sz w:val="24"/>
              </w:rPr>
            </w:pPr>
            <w:r w:rsidRPr="00B22800">
              <w:rPr>
                <w:sz w:val="24"/>
              </w:rPr>
              <w:t>Translucent liquid remains, slight green tint.</w:t>
            </w:r>
          </w:p>
        </w:tc>
      </w:tr>
    </w:tbl>
    <w:p w:rsidR="00CC66F6" w:rsidRDefault="00CC66F6" w:rsidP="00F73936"/>
    <w:p w:rsidR="00540B53" w:rsidRPr="00B22800" w:rsidRDefault="00540B53" w:rsidP="00F73936">
      <w:pPr>
        <w:rPr>
          <w:rFonts w:cstheme="minorHAnsi"/>
          <w:sz w:val="24"/>
        </w:rPr>
      </w:pPr>
      <w:r w:rsidRPr="00B22800">
        <w:rPr>
          <w:rFonts w:cstheme="minorHAnsi"/>
          <w:sz w:val="24"/>
        </w:rPr>
        <w:t>Table 3. Qualitative observations of the reaction between Fe and CuSO</w:t>
      </w:r>
      <w:r w:rsidRPr="00B22800">
        <w:rPr>
          <w:rFonts w:cstheme="minorHAnsi"/>
          <w:sz w:val="24"/>
          <w:vertAlign w:val="subscript"/>
        </w:rPr>
        <w:t>4</w:t>
      </w:r>
      <w:r w:rsidRPr="00B22800">
        <w:rPr>
          <w:rFonts w:eastAsia="Times New Roman" w:cstheme="minorHAnsi"/>
          <w:color w:val="000000"/>
          <w:sz w:val="24"/>
          <w:lang w:eastAsia="en-CA"/>
        </w:rPr>
        <w:t>●5H</w:t>
      </w:r>
      <w:r w:rsidRPr="00B22800">
        <w:rPr>
          <w:rFonts w:eastAsia="Times New Roman" w:cstheme="minorHAnsi"/>
          <w:color w:val="000000"/>
          <w:sz w:val="24"/>
          <w:vertAlign w:val="subscript"/>
          <w:lang w:eastAsia="en-CA"/>
        </w:rPr>
        <w:t>2</w:t>
      </w:r>
      <w:r w:rsidRPr="00B22800">
        <w:rPr>
          <w:rFonts w:eastAsia="Times New Roman" w:cstheme="minorHAnsi"/>
          <w:color w:val="000000"/>
          <w:sz w:val="24"/>
          <w:lang w:eastAsia="en-CA"/>
        </w:rPr>
        <w:t>O</w:t>
      </w:r>
    </w:p>
    <w:p w:rsidR="00CA7F51" w:rsidRDefault="00CA7F51" w:rsidP="00F73936">
      <w:r>
        <w:rPr>
          <w:noProof/>
        </w:rPr>
        <w:drawing>
          <wp:inline distT="0" distB="0" distL="0" distR="0">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77B1A" w:rsidRPr="00B22800" w:rsidRDefault="00E77B1A" w:rsidP="00F73936">
      <w:pPr>
        <w:rPr>
          <w:sz w:val="24"/>
        </w:rPr>
      </w:pPr>
      <w:r w:rsidRPr="00B22800">
        <w:rPr>
          <w:sz w:val="24"/>
        </w:rPr>
        <w:t>Figure 1. Moles of limiting reactant vs Moles of Cu</w:t>
      </w:r>
    </w:p>
    <w:p w:rsidR="00F11E31" w:rsidRDefault="00F11E31" w:rsidP="00F73936">
      <w:r>
        <w:rPr>
          <w:noProof/>
        </w:rPr>
        <w:lastRenderedPageBreak/>
        <w:drawing>
          <wp:inline distT="0" distB="0" distL="0" distR="0">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F11E31" w:rsidRPr="00B22800" w:rsidRDefault="00F11E31" w:rsidP="00F73936">
      <w:pPr>
        <w:rPr>
          <w:sz w:val="24"/>
        </w:rPr>
      </w:pPr>
      <w:r w:rsidRPr="00B22800">
        <w:rPr>
          <w:sz w:val="24"/>
        </w:rPr>
        <w:t>Figure 2. Moles of limiting reactant vs Moles of Cu average</w:t>
      </w:r>
      <w:r w:rsidR="0002551F" w:rsidRPr="00B22800">
        <w:rPr>
          <w:sz w:val="24"/>
        </w:rPr>
        <w:t xml:space="preserve"> with extrapolation</w:t>
      </w:r>
    </w:p>
    <w:p w:rsidR="00A32510" w:rsidRPr="00B22800" w:rsidRDefault="00326187" w:rsidP="001861AB">
      <w:pPr>
        <w:ind w:firstLine="720"/>
        <w:rPr>
          <w:sz w:val="24"/>
        </w:rPr>
      </w:pPr>
      <w:r w:rsidRPr="00B22800">
        <w:rPr>
          <w:sz w:val="24"/>
        </w:rPr>
        <w:t>Figure 1.  and Figure 2. represent</w:t>
      </w:r>
      <w:r w:rsidR="00A32510" w:rsidRPr="00B22800">
        <w:rPr>
          <w:sz w:val="24"/>
        </w:rPr>
        <w:t xml:space="preserve"> the number of moles of the limiting reactant compared to the resulting product of Copper.</w:t>
      </w:r>
      <w:r w:rsidR="00F11E31" w:rsidRPr="00B22800">
        <w:rPr>
          <w:sz w:val="24"/>
        </w:rPr>
        <w:t xml:space="preserve"> This data can be then extrapolated to represent how this reaction can be scaled for potentially industrial or commercial applications.</w:t>
      </w:r>
      <w:r w:rsidR="00C9070A" w:rsidRPr="00B22800">
        <w:rPr>
          <w:sz w:val="24"/>
        </w:rPr>
        <w:t xml:space="preserve"> This also represents how the reaction scales linearly meaning that </w:t>
      </w:r>
      <w:r w:rsidRPr="00B22800">
        <w:rPr>
          <w:sz w:val="24"/>
        </w:rPr>
        <w:t>the ratio between the number of reactants compared to the products will be the same no matter the number of moles of the limiting reactant.</w:t>
      </w:r>
      <w:r w:rsidR="00F11E31" w:rsidRPr="00B22800">
        <w:rPr>
          <w:sz w:val="24"/>
        </w:rPr>
        <w:t xml:space="preserve"> </w:t>
      </w:r>
    </w:p>
    <w:p w:rsidR="008B1919" w:rsidRDefault="008B1919" w:rsidP="008B1919">
      <w:pPr>
        <w:pStyle w:val="Heading1"/>
      </w:pPr>
      <w:bookmarkStart w:id="11" w:name="_Toc514507864"/>
      <w:r>
        <w:t>Discussion</w:t>
      </w:r>
      <w:bookmarkEnd w:id="11"/>
    </w:p>
    <w:p w:rsidR="00B73DC3" w:rsidRPr="00B22800" w:rsidRDefault="00661CBA" w:rsidP="00B73DC3">
      <w:pPr>
        <w:ind w:firstLine="720"/>
        <w:rPr>
          <w:sz w:val="24"/>
        </w:rPr>
      </w:pPr>
      <w:r w:rsidRPr="00B22800">
        <w:rPr>
          <w:sz w:val="24"/>
        </w:rPr>
        <w:t>The hypothesis was ultimately proven to be incorrect due to some inherent failures in the procedure and calculations of the lab.</w:t>
      </w:r>
      <w:r w:rsidR="005262EA" w:rsidRPr="00B22800">
        <w:rPr>
          <w:sz w:val="24"/>
        </w:rPr>
        <w:t xml:space="preserve"> </w:t>
      </w:r>
      <w:r w:rsidR="00B73DC3" w:rsidRPr="00B22800">
        <w:rPr>
          <w:sz w:val="24"/>
        </w:rPr>
        <w:t>For future experiments the procedure must be improved and altered as the expected result was not met.</w:t>
      </w:r>
      <w:r w:rsidR="00302676" w:rsidRPr="00B22800">
        <w:rPr>
          <w:sz w:val="24"/>
        </w:rPr>
        <w:t xml:space="preserve"> Better calculations also must be done as the calculations were incorrect, certain factors were not considered such as purity, percentage efficiency, and side reactions. </w:t>
      </w:r>
      <w:r w:rsidR="005262EA" w:rsidRPr="00B22800">
        <w:rPr>
          <w:sz w:val="24"/>
        </w:rPr>
        <w:t xml:space="preserve">Though the hypothesis was not correct, the lab itself did fulfill its purpose and taught some important chemistry concepts that may have not been fully </w:t>
      </w:r>
      <w:r w:rsidR="00302676" w:rsidRPr="00B22800">
        <w:rPr>
          <w:sz w:val="24"/>
        </w:rPr>
        <w:t>taught</w:t>
      </w:r>
      <w:r w:rsidR="005262EA" w:rsidRPr="00B22800">
        <w:rPr>
          <w:sz w:val="24"/>
        </w:rPr>
        <w:t xml:space="preserve"> if the hypothesis was </w:t>
      </w:r>
      <w:proofErr w:type="gramStart"/>
      <w:r w:rsidR="005262EA" w:rsidRPr="00B22800">
        <w:rPr>
          <w:sz w:val="24"/>
        </w:rPr>
        <w:t>actually</w:t>
      </w:r>
      <w:r w:rsidR="00302676" w:rsidRPr="00B22800">
        <w:rPr>
          <w:sz w:val="24"/>
        </w:rPr>
        <w:t xml:space="preserve"> found</w:t>
      </w:r>
      <w:proofErr w:type="gramEnd"/>
      <w:r w:rsidR="00302676" w:rsidRPr="00B22800">
        <w:rPr>
          <w:sz w:val="24"/>
        </w:rPr>
        <w:t xml:space="preserve"> to be</w:t>
      </w:r>
      <w:r w:rsidR="005262EA" w:rsidRPr="00B22800">
        <w:rPr>
          <w:sz w:val="24"/>
        </w:rPr>
        <w:t xml:space="preserve"> correct.</w:t>
      </w:r>
      <w:r w:rsidR="0076760D" w:rsidRPr="00B22800">
        <w:rPr>
          <w:sz w:val="24"/>
        </w:rPr>
        <w:t xml:space="preserve"> </w:t>
      </w:r>
    </w:p>
    <w:p w:rsidR="00661CBA" w:rsidRPr="00B22800" w:rsidRDefault="006248D3" w:rsidP="005262EA">
      <w:pPr>
        <w:ind w:firstLine="720"/>
        <w:rPr>
          <w:sz w:val="24"/>
        </w:rPr>
      </w:pPr>
      <w:r w:rsidRPr="00B22800">
        <w:rPr>
          <w:sz w:val="24"/>
        </w:rPr>
        <w:t xml:space="preserve">Through this experiment it was discovered that though the basic stoichiometry equations are very effective, there are also many variables which must be considered when preparing for a lab.  When </w:t>
      </w:r>
      <w:r w:rsidR="00CD20CD" w:rsidRPr="00B22800">
        <w:rPr>
          <w:sz w:val="24"/>
        </w:rPr>
        <w:t>performing</w:t>
      </w:r>
      <w:r w:rsidRPr="00B22800">
        <w:rPr>
          <w:sz w:val="24"/>
        </w:rPr>
        <w:t xml:space="preserve"> </w:t>
      </w:r>
      <w:r w:rsidR="00CD20CD" w:rsidRPr="00B22800">
        <w:rPr>
          <w:sz w:val="24"/>
        </w:rPr>
        <w:t xml:space="preserve">a </w:t>
      </w:r>
      <w:r w:rsidR="00B73DC3" w:rsidRPr="00B22800">
        <w:rPr>
          <w:sz w:val="24"/>
        </w:rPr>
        <w:t>lab,</w:t>
      </w:r>
      <w:r w:rsidRPr="00B22800">
        <w:rPr>
          <w:sz w:val="24"/>
        </w:rPr>
        <w:t xml:space="preserve"> the percentage yield must be considered, the reactions are nearly never going to be 100% efficient so the experimenter must discover what the efficiency of the reaction was and figure out how to correct the experiment to resolve these issues. Experimenters must also conduct studies on the purity of their materials, the stochiometric equations will only be effective if all the materials are 100% pure but this is </w:t>
      </w:r>
      <w:r w:rsidRPr="00B22800">
        <w:rPr>
          <w:sz w:val="24"/>
        </w:rPr>
        <w:lastRenderedPageBreak/>
        <w:t>nearly never the case, regular copper tends to be approximately 98% pure as it has imperfections, these variables must be accounted for when conducting a lab and writing a procedure.</w:t>
      </w:r>
      <w:r w:rsidR="00B73DC3" w:rsidRPr="00B22800">
        <w:rPr>
          <w:sz w:val="24"/>
        </w:rPr>
        <w:t xml:space="preserve"> In this </w:t>
      </w:r>
      <w:proofErr w:type="gramStart"/>
      <w:r w:rsidR="00B73DC3" w:rsidRPr="00B22800">
        <w:rPr>
          <w:sz w:val="24"/>
        </w:rPr>
        <w:t>particular lab</w:t>
      </w:r>
      <w:proofErr w:type="gramEnd"/>
      <w:r w:rsidR="00B73DC3" w:rsidRPr="00B22800">
        <w:rPr>
          <w:sz w:val="24"/>
        </w:rPr>
        <w:t xml:space="preserve"> when calculating the mass of the products they did not directly correlate with the experimental results, there was a greater mass of products then was expected.</w:t>
      </w:r>
    </w:p>
    <w:p w:rsidR="00302676" w:rsidRPr="00B22800" w:rsidRDefault="00302676" w:rsidP="005262EA">
      <w:pPr>
        <w:ind w:firstLine="720"/>
        <w:rPr>
          <w:sz w:val="24"/>
        </w:rPr>
      </w:pPr>
      <w:r w:rsidRPr="00B22800">
        <w:rPr>
          <w:sz w:val="24"/>
        </w:rPr>
        <w:t>This lab also represented the importance of limiting and excess reactants as well as accounting for these when producing a reaction.</w:t>
      </w:r>
      <w:r w:rsidR="007F1C9B" w:rsidRPr="00B22800">
        <w:rPr>
          <w:sz w:val="24"/>
        </w:rPr>
        <w:t xml:space="preserve"> In this reaction through the observations it was discovered that since the limiting reactant was copper(ii) sulfate, there was no copper(ii) sulfate in excess after the reaction though there </w:t>
      </w:r>
      <w:r w:rsidR="00006A56" w:rsidRPr="00B22800">
        <w:rPr>
          <w:sz w:val="24"/>
        </w:rPr>
        <w:t>were</w:t>
      </w:r>
      <w:r w:rsidR="007F1C9B" w:rsidRPr="00B22800">
        <w:rPr>
          <w:sz w:val="24"/>
        </w:rPr>
        <w:t xml:space="preserve"> signs of iron wool strands</w:t>
      </w:r>
      <w:r w:rsidR="00006A56" w:rsidRPr="00B22800">
        <w:rPr>
          <w:sz w:val="24"/>
        </w:rPr>
        <w:t xml:space="preserve"> representing how during a reaction the limiting reactant is always used to completion while the excess reactant will have some remaining. If iron were the limiting reactant then there would be an excess of copper(ii) sulfate found in the liquid solution creating a blue tint while there would be no iron wool strand in excess.</w:t>
      </w:r>
      <w:r w:rsidR="002E0FA1" w:rsidRPr="00B22800">
        <w:rPr>
          <w:sz w:val="24"/>
        </w:rPr>
        <w:t xml:space="preserve"> The copper(ii) sulfate was chosen as the limiting reactant as it would mean that the maximum amount of copper would be displaced to create the copper strands to fully represent the reaction while having iron as a limiting reactant would result in </w:t>
      </w:r>
      <w:r w:rsidR="00B22800" w:rsidRPr="00B22800">
        <w:rPr>
          <w:sz w:val="24"/>
        </w:rPr>
        <w:t>very</w:t>
      </w:r>
      <w:r w:rsidR="002E0FA1" w:rsidRPr="00B22800">
        <w:rPr>
          <w:sz w:val="24"/>
        </w:rPr>
        <w:t xml:space="preserve"> small </w:t>
      </w:r>
      <w:r w:rsidR="00B22800" w:rsidRPr="00B22800">
        <w:rPr>
          <w:sz w:val="24"/>
        </w:rPr>
        <w:t>amounts</w:t>
      </w:r>
      <w:r w:rsidR="002E0FA1" w:rsidRPr="00B22800">
        <w:rPr>
          <w:sz w:val="24"/>
        </w:rPr>
        <w:t xml:space="preserve"> of copper being displaced.</w:t>
      </w:r>
      <w:r w:rsidR="0072262D">
        <w:rPr>
          <w:sz w:val="24"/>
        </w:rPr>
        <w:t xml:space="preserve"> There was also a very interesting result found, for all the attempts at the experiment, the mass of copper was always greater then the mass of the limiting reactant. This defies the concepts of stoichiometry as in the original equation copper(ii) sulfa</w:t>
      </w:r>
      <w:r w:rsidR="005B6AC3">
        <w:rPr>
          <w:sz w:val="24"/>
        </w:rPr>
        <w:t xml:space="preserve">te had a one to one molar relationship however the results showed that more copper was produced then was expected. </w:t>
      </w:r>
      <w:r w:rsidR="00442CBD">
        <w:rPr>
          <w:sz w:val="24"/>
        </w:rPr>
        <w:t>The ideal graph would show a linear relationship between moles of product and limiting reactant with an equation of y=x as the moles of the limiting reactant should increase at the same rate as the moles of copper.</w:t>
      </w:r>
    </w:p>
    <w:p w:rsidR="003714C8" w:rsidRDefault="003714C8" w:rsidP="003714C8">
      <w:pPr>
        <w:pStyle w:val="Heading1"/>
      </w:pPr>
      <w:bookmarkStart w:id="12" w:name="_Toc514507865"/>
      <w:r>
        <w:t>Sources of Error</w:t>
      </w:r>
      <w:bookmarkEnd w:id="12"/>
    </w:p>
    <w:p w:rsidR="003714C8" w:rsidRPr="00B22800" w:rsidRDefault="00533B00" w:rsidP="001861AB">
      <w:pPr>
        <w:ind w:firstLine="720"/>
        <w:rPr>
          <w:sz w:val="24"/>
        </w:rPr>
      </w:pPr>
      <w:r w:rsidRPr="00B22800">
        <w:rPr>
          <w:sz w:val="24"/>
        </w:rPr>
        <w:t>The experimental yield of copper was 0.</w:t>
      </w:r>
      <w:r w:rsidR="00010756" w:rsidRPr="00B22800">
        <w:rPr>
          <w:sz w:val="24"/>
        </w:rPr>
        <w:t>59</w:t>
      </w:r>
      <w:r w:rsidRPr="00B22800">
        <w:rPr>
          <w:sz w:val="24"/>
        </w:rPr>
        <w:t>g while the expected yield was 0.483g</w:t>
      </w:r>
      <w:r w:rsidR="003852E4" w:rsidRPr="00B22800">
        <w:rPr>
          <w:sz w:val="24"/>
        </w:rPr>
        <w:t>, this gives a 122% percentage yield.</w:t>
      </w:r>
      <w:r w:rsidR="006809F7" w:rsidRPr="00B22800">
        <w:rPr>
          <w:sz w:val="24"/>
        </w:rPr>
        <w:t xml:space="preserve"> </w:t>
      </w:r>
      <w:r w:rsidR="000C0974" w:rsidRPr="00B22800">
        <w:rPr>
          <w:sz w:val="24"/>
        </w:rPr>
        <w:t>More product was produced then expected this can be explained with a combination of multiple factors.</w:t>
      </w:r>
      <w:r w:rsidR="0015003D" w:rsidRPr="00B22800">
        <w:rPr>
          <w:sz w:val="24"/>
        </w:rPr>
        <w:t xml:space="preserve"> There may be an issue in the procedure, the procedure may be in an incorrect order causing the reaction to be performed in an incorrect way. There may be a side reaction, the reactants may be reacting with other compounds which create different </w:t>
      </w:r>
      <w:r w:rsidR="0042029F" w:rsidRPr="00B22800">
        <w:rPr>
          <w:sz w:val="24"/>
        </w:rPr>
        <w:t>by-products,</w:t>
      </w:r>
      <w:r w:rsidR="0015003D" w:rsidRPr="00B22800">
        <w:rPr>
          <w:sz w:val="24"/>
        </w:rPr>
        <w:t xml:space="preserve"> or the products may be reacting to create even more products which would create a greater solid mass.</w:t>
      </w:r>
      <w:r w:rsidR="001861AB" w:rsidRPr="00B22800">
        <w:rPr>
          <w:sz w:val="24"/>
        </w:rPr>
        <w:t xml:space="preserve"> </w:t>
      </w:r>
      <w:r w:rsidR="00FD2A07" w:rsidRPr="00B22800">
        <w:rPr>
          <w:sz w:val="24"/>
        </w:rPr>
        <w:t>Finally,</w:t>
      </w:r>
      <w:r w:rsidR="0042029F" w:rsidRPr="00B22800">
        <w:rPr>
          <w:sz w:val="24"/>
        </w:rPr>
        <w:t xml:space="preserve"> there may be an issue with conta</w:t>
      </w:r>
      <w:r w:rsidR="00764AB0" w:rsidRPr="00B22800">
        <w:rPr>
          <w:sz w:val="24"/>
        </w:rPr>
        <w:t xml:space="preserve">mination and improper equipment that could </w:t>
      </w:r>
      <w:r w:rsidR="00F40F04" w:rsidRPr="00B22800">
        <w:rPr>
          <w:sz w:val="24"/>
        </w:rPr>
        <w:t>lead to other elements increasing the mass of our products.</w:t>
      </w:r>
    </w:p>
    <w:p w:rsidR="00FD2A07" w:rsidRPr="00B22800" w:rsidRDefault="00FD2A07" w:rsidP="001861AB">
      <w:pPr>
        <w:ind w:firstLine="720"/>
        <w:rPr>
          <w:sz w:val="24"/>
        </w:rPr>
      </w:pPr>
      <w:r w:rsidRPr="00B22800">
        <w:rPr>
          <w:sz w:val="24"/>
        </w:rPr>
        <w:t xml:space="preserve">One source of potential error is </w:t>
      </w:r>
      <w:r w:rsidR="002E2208" w:rsidRPr="00B22800">
        <w:rPr>
          <w:sz w:val="24"/>
        </w:rPr>
        <w:t xml:space="preserve">an error in the procedure. It was assumed during the production of the procedure that all the iron (iii) sulfate and product that was not copper would filter through the filter paper and the funnel. </w:t>
      </w:r>
      <w:r w:rsidR="003A2102" w:rsidRPr="00B22800">
        <w:rPr>
          <w:sz w:val="24"/>
        </w:rPr>
        <w:t>However,</w:t>
      </w:r>
      <w:r w:rsidR="002E2208" w:rsidRPr="00B22800">
        <w:rPr>
          <w:sz w:val="24"/>
        </w:rPr>
        <w:t xml:space="preserve"> it was found that there was a hard</w:t>
      </w:r>
      <w:r w:rsidR="00922C9F" w:rsidRPr="00B22800">
        <w:rPr>
          <w:sz w:val="24"/>
        </w:rPr>
        <w:t>,</w:t>
      </w:r>
      <w:r w:rsidR="002E2208" w:rsidRPr="00B22800">
        <w:rPr>
          <w:sz w:val="24"/>
        </w:rPr>
        <w:t xml:space="preserve"> brown coating around the copper wire. This brown coating was not copper and thus when it was weighted the mass measured was not the mass of the copper but the mass of the total solid products.</w:t>
      </w:r>
      <w:r w:rsidR="003A2102" w:rsidRPr="00B22800">
        <w:rPr>
          <w:sz w:val="24"/>
        </w:rPr>
        <w:t xml:space="preserve"> The procedure should be changed </w:t>
      </w:r>
      <w:proofErr w:type="gramStart"/>
      <w:r w:rsidR="003A2102" w:rsidRPr="00B22800">
        <w:rPr>
          <w:sz w:val="24"/>
        </w:rPr>
        <w:t>so as to</w:t>
      </w:r>
      <w:proofErr w:type="gramEnd"/>
      <w:r w:rsidR="003A2102" w:rsidRPr="00B22800">
        <w:rPr>
          <w:sz w:val="24"/>
        </w:rPr>
        <w:t xml:space="preserve"> remove the actual copper wire from the total product. The procedure should be modified so that the </w:t>
      </w:r>
      <w:r w:rsidR="006B3359" w:rsidRPr="00B22800">
        <w:rPr>
          <w:sz w:val="24"/>
        </w:rPr>
        <w:t xml:space="preserve">performer of the experiment </w:t>
      </w:r>
      <w:r w:rsidR="006B3359" w:rsidRPr="00B22800">
        <w:rPr>
          <w:sz w:val="24"/>
        </w:rPr>
        <w:lastRenderedPageBreak/>
        <w:t>will crush the hard</w:t>
      </w:r>
      <w:r w:rsidR="00922C9F" w:rsidRPr="00B22800">
        <w:rPr>
          <w:sz w:val="24"/>
        </w:rPr>
        <w:t>,</w:t>
      </w:r>
      <w:r w:rsidR="006B3359" w:rsidRPr="00B22800">
        <w:rPr>
          <w:sz w:val="24"/>
        </w:rPr>
        <w:t xml:space="preserve"> brown coating and individually remove the copper wire, potentially with a magnet.</w:t>
      </w:r>
      <w:r w:rsidR="00757B5E" w:rsidRPr="00B22800">
        <w:rPr>
          <w:sz w:val="24"/>
        </w:rPr>
        <w:t xml:space="preserve"> This is most likely the major cause of the error because having another substance on the scale, would directly affect the measured mass.</w:t>
      </w:r>
    </w:p>
    <w:p w:rsidR="00EF3108" w:rsidRPr="00B22800" w:rsidRDefault="00F23DF8" w:rsidP="003960BB">
      <w:pPr>
        <w:ind w:firstLine="720"/>
        <w:rPr>
          <w:sz w:val="24"/>
        </w:rPr>
      </w:pPr>
      <w:r w:rsidRPr="00B22800">
        <w:rPr>
          <w:sz w:val="24"/>
        </w:rPr>
        <w:t>Another possible source of error is contamination. There are many different potential sources of contamination and they may combine to create a large difference in the measured mass.</w:t>
      </w:r>
      <w:r w:rsidR="001C2CAB" w:rsidRPr="00B22800">
        <w:rPr>
          <w:sz w:val="24"/>
        </w:rPr>
        <w:t xml:space="preserve"> Oxidation could be a large part of </w:t>
      </w:r>
      <w:r w:rsidR="004863CD" w:rsidRPr="00B22800">
        <w:rPr>
          <w:sz w:val="24"/>
        </w:rPr>
        <w:t xml:space="preserve">the contamination. When iron reacts with oxygen it oxidizes to form iron oxide or rust, copper can also be oxidized and when it reacts with oxygen it forms a green coating. Both these reactions could cause the measured mass to increase as the actual mass of the iron wool would increase outside of the reaction and the mass of the copper would increase while its drying. These </w:t>
      </w:r>
      <w:r w:rsidR="00F7156B" w:rsidRPr="00B22800">
        <w:rPr>
          <w:sz w:val="24"/>
        </w:rPr>
        <w:t>could have a potential to create a change in the mass of the substances however this is highly unlikely. The mass changed by oxidization would be extremely minute as rust adds little mass. There would have been some indication of contamination or oxidization, the copper wire would appear green, the iron would appear reddish brown. Oxidization also happens over a large timescale, the one day the copper wire spent drying would cause little oxidization and the iron wool was left outside of the container for less then 1 hour.</w:t>
      </w:r>
      <w:r w:rsidR="003A2518" w:rsidRPr="00B22800">
        <w:rPr>
          <w:sz w:val="24"/>
        </w:rPr>
        <w:t xml:space="preserve"> To prevent this the lab should be done in a more ideal condition, with a cleaner lab and ideally the iron would be put taken directly from the container and immediately placed in the solution while the copper would be placed in a sealed container as well immediately after reaction.</w:t>
      </w:r>
    </w:p>
    <w:p w:rsidR="00EF3108" w:rsidRPr="00B22800" w:rsidRDefault="00EF3108" w:rsidP="001861AB">
      <w:pPr>
        <w:ind w:firstLine="720"/>
        <w:rPr>
          <w:sz w:val="24"/>
        </w:rPr>
      </w:pPr>
      <w:r w:rsidRPr="00B22800">
        <w:rPr>
          <w:sz w:val="24"/>
        </w:rPr>
        <w:t xml:space="preserve">One final </w:t>
      </w:r>
      <w:r w:rsidR="003960BB" w:rsidRPr="00B22800">
        <w:rPr>
          <w:sz w:val="24"/>
        </w:rPr>
        <w:t xml:space="preserve">potential </w:t>
      </w:r>
      <w:r w:rsidRPr="00B22800">
        <w:rPr>
          <w:sz w:val="24"/>
        </w:rPr>
        <w:t>source of error is</w:t>
      </w:r>
      <w:r w:rsidR="003960BB" w:rsidRPr="00B22800">
        <w:rPr>
          <w:sz w:val="24"/>
        </w:rPr>
        <w:t xml:space="preserve"> multiple reactions taking place.</w:t>
      </w:r>
      <w:r w:rsidR="00CF4461" w:rsidRPr="00B22800">
        <w:rPr>
          <w:sz w:val="24"/>
        </w:rPr>
        <w:t xml:space="preserve"> It had not been tested</w:t>
      </w:r>
      <w:r w:rsidR="004C04DE" w:rsidRPr="00B22800">
        <w:rPr>
          <w:sz w:val="24"/>
        </w:rPr>
        <w:t xml:space="preserve"> whether any of the products react with the reactants. One major flaw in some reactions is that while the reaction is taking place one of the reactants may react with the products to create another separate product.</w:t>
      </w:r>
      <w:r w:rsidR="00A425B1" w:rsidRPr="00B22800">
        <w:rPr>
          <w:sz w:val="24"/>
        </w:rPr>
        <w:t xml:space="preserve"> It is rare but the iron(iii) sulfate could have reacted with either of the reactants to create another separate solid product.</w:t>
      </w:r>
      <w:r w:rsidR="005D4F28" w:rsidRPr="00B22800">
        <w:rPr>
          <w:sz w:val="24"/>
        </w:rPr>
        <w:t xml:space="preserve"> This would explain the hard</w:t>
      </w:r>
      <w:r w:rsidR="00922C9F" w:rsidRPr="00B22800">
        <w:rPr>
          <w:sz w:val="24"/>
        </w:rPr>
        <w:t>,</w:t>
      </w:r>
      <w:r w:rsidR="005D4F28" w:rsidRPr="00B22800">
        <w:rPr>
          <w:sz w:val="24"/>
        </w:rPr>
        <w:t xml:space="preserve"> brown coatin</w:t>
      </w:r>
      <w:r w:rsidR="006F2A9F" w:rsidRPr="00B22800">
        <w:rPr>
          <w:sz w:val="24"/>
        </w:rPr>
        <w:t xml:space="preserve">g as it would be a </w:t>
      </w:r>
      <w:r w:rsidR="00C25A91" w:rsidRPr="00B22800">
        <w:rPr>
          <w:sz w:val="24"/>
        </w:rPr>
        <w:t>by-product</w:t>
      </w:r>
      <w:r w:rsidR="006F2A9F" w:rsidRPr="00B22800">
        <w:rPr>
          <w:sz w:val="24"/>
        </w:rPr>
        <w:t xml:space="preserve"> of a separate reaction occurring.</w:t>
      </w:r>
      <w:r w:rsidR="00C25A91" w:rsidRPr="00B22800">
        <w:rPr>
          <w:sz w:val="24"/>
        </w:rPr>
        <w:t xml:space="preserve"> This could be fixed by testing the different reactions that take place when both the reactants are tested against the iron(iii) sulfate to test if they react and adjust the procedure to prevent these two substances from reacting.</w:t>
      </w:r>
    </w:p>
    <w:p w:rsidR="00C26065" w:rsidRDefault="00C26065" w:rsidP="001861AB">
      <w:pPr>
        <w:ind w:firstLine="720"/>
      </w:pPr>
    </w:p>
    <w:p w:rsidR="00C26065" w:rsidRPr="003714C8" w:rsidRDefault="00C26065" w:rsidP="001861AB">
      <w:pPr>
        <w:ind w:firstLine="720"/>
      </w:pPr>
    </w:p>
    <w:p w:rsidR="00F40699" w:rsidRDefault="00F40699" w:rsidP="00F40699">
      <w:pPr>
        <w:pStyle w:val="Heading1"/>
      </w:pPr>
      <w:bookmarkStart w:id="13" w:name="_Toc514507866"/>
      <w:r>
        <w:t>Conclusion</w:t>
      </w:r>
      <w:bookmarkEnd w:id="13"/>
    </w:p>
    <w:p w:rsidR="002E5644" w:rsidRPr="00B22800" w:rsidRDefault="007A48B1" w:rsidP="002E5644">
      <w:pPr>
        <w:ind w:firstLine="720"/>
        <w:rPr>
          <w:sz w:val="24"/>
        </w:rPr>
      </w:pPr>
      <w:r w:rsidRPr="00B22800">
        <w:rPr>
          <w:sz w:val="24"/>
        </w:rPr>
        <w:t xml:space="preserve"> When </w:t>
      </w:r>
      <w:r w:rsidR="00F40699" w:rsidRPr="00B22800">
        <w:rPr>
          <w:sz w:val="24"/>
        </w:rPr>
        <w:t xml:space="preserve">0.46g of iron wool was mixed with 2g of copper(ii) sulfate pentahydrate </w:t>
      </w:r>
      <w:r w:rsidRPr="00B22800">
        <w:rPr>
          <w:sz w:val="24"/>
        </w:rPr>
        <w:t>0.59g of copper was produced.</w:t>
      </w:r>
      <w:r w:rsidR="0002551F" w:rsidRPr="00B22800">
        <w:rPr>
          <w:sz w:val="24"/>
        </w:rPr>
        <w:t xml:space="preserve"> This </w:t>
      </w:r>
      <w:r w:rsidR="00245F13" w:rsidRPr="00B22800">
        <w:rPr>
          <w:sz w:val="24"/>
        </w:rPr>
        <w:t xml:space="preserve">disproved the hypothesis that this reaction would produce 0.483g of copper product. </w:t>
      </w:r>
      <w:r w:rsidR="002E5644" w:rsidRPr="00B22800">
        <w:rPr>
          <w:sz w:val="24"/>
        </w:rPr>
        <w:t>Though ultimately the hypothesis was discovered to be incorrect it did shed light on some very important chemistry concepts and methods.</w:t>
      </w:r>
      <w:r w:rsidR="001C6388">
        <w:rPr>
          <w:sz w:val="24"/>
        </w:rPr>
        <w:t xml:space="preserve"> This lab demonstrates the importance of stoichiometry but also represents its limitations and shows the experimenter how to better account for certain variables despite their apparent insignificance.</w:t>
      </w:r>
      <w:r w:rsidR="00154FEF">
        <w:rPr>
          <w:sz w:val="24"/>
        </w:rPr>
        <w:t xml:space="preserve"> The lab represents the importance of limiting reactants and the effects that it can have on an outcome </w:t>
      </w:r>
      <w:r w:rsidR="00154FEF">
        <w:rPr>
          <w:sz w:val="24"/>
        </w:rPr>
        <w:lastRenderedPageBreak/>
        <w:t>and how miniscule changes in the mass of the reactants can change the overall result for the products.</w:t>
      </w:r>
      <w:r w:rsidR="000F7EE5">
        <w:rPr>
          <w:sz w:val="24"/>
        </w:rPr>
        <w:t xml:space="preserve"> For the future experiments the procedures and calculations must be tweaked to account for these inconsistencies including better estimations on percentage yield as well as better tests for purity and preventing contamination.</w:t>
      </w:r>
      <w:r w:rsidR="00154FEF">
        <w:rPr>
          <w:sz w:val="24"/>
        </w:rPr>
        <w:t xml:space="preserve"> Though the hypothesis was disproven, the failure of the hypothesis describes a lot </w:t>
      </w:r>
      <w:r w:rsidR="00CD01D5">
        <w:rPr>
          <w:sz w:val="24"/>
        </w:rPr>
        <w:t xml:space="preserve">about how the </w:t>
      </w:r>
      <w:r w:rsidR="00B73587">
        <w:rPr>
          <w:sz w:val="24"/>
        </w:rPr>
        <w:t>theoretical world interacts with the practical world and demonstrates the abilities of stochiometric equations</w:t>
      </w:r>
      <w:r w:rsidR="00A53297">
        <w:rPr>
          <w:sz w:val="24"/>
        </w:rPr>
        <w:t>.</w:t>
      </w:r>
    </w:p>
    <w:p w:rsidR="00BF2E49" w:rsidRDefault="00BF2E49">
      <w:r>
        <w:br w:type="page"/>
      </w:r>
    </w:p>
    <w:p w:rsidR="00F40699" w:rsidRPr="00F40699" w:rsidRDefault="00F40699" w:rsidP="00F40699"/>
    <w:bookmarkStart w:id="14" w:name="_Toc514507867" w:displacedByCustomXml="next"/>
    <w:sdt>
      <w:sdtPr>
        <w:rPr>
          <w:rFonts w:asciiTheme="minorHAnsi" w:eastAsiaTheme="minorHAnsi" w:hAnsiTheme="minorHAnsi" w:cstheme="minorBidi"/>
          <w:color w:val="auto"/>
          <w:sz w:val="22"/>
          <w:szCs w:val="22"/>
        </w:rPr>
        <w:id w:val="-2122680819"/>
        <w:docPartObj>
          <w:docPartGallery w:val="Bibliographies"/>
          <w:docPartUnique/>
        </w:docPartObj>
      </w:sdtPr>
      <w:sdtEndPr/>
      <w:sdtContent>
        <w:p w:rsidR="005B019E" w:rsidRDefault="005B019E">
          <w:pPr>
            <w:pStyle w:val="Heading1"/>
          </w:pPr>
          <w:r>
            <w:t>References</w:t>
          </w:r>
          <w:bookmarkEnd w:id="14"/>
        </w:p>
        <w:sdt>
          <w:sdtPr>
            <w:id w:val="-573587230"/>
            <w:bibliography/>
          </w:sdtPr>
          <w:sdtEndPr/>
          <w:sdtContent>
            <w:p w:rsidR="0076760D" w:rsidRDefault="005B019E" w:rsidP="0076760D">
              <w:pPr>
                <w:pStyle w:val="Bibliography"/>
                <w:ind w:left="720" w:hanging="720"/>
                <w:rPr>
                  <w:noProof/>
                  <w:sz w:val="24"/>
                  <w:szCs w:val="24"/>
                </w:rPr>
              </w:pPr>
              <w:r>
                <w:fldChar w:fldCharType="begin"/>
              </w:r>
              <w:r>
                <w:instrText xml:space="preserve"> BIBLIOGRAPHY </w:instrText>
              </w:r>
              <w:r>
                <w:fldChar w:fldCharType="separate"/>
              </w:r>
              <w:r w:rsidR="0076760D">
                <w:rPr>
                  <w:noProof/>
                </w:rPr>
                <w:t xml:space="preserve">Agency for Toxic Substances &amp; Disease Registry. (2004, September). </w:t>
              </w:r>
              <w:r w:rsidR="0076760D">
                <w:rPr>
                  <w:i/>
                  <w:iCs/>
                  <w:noProof/>
                </w:rPr>
                <w:t>Public Health Statement for Copper.</w:t>
              </w:r>
              <w:r w:rsidR="0076760D">
                <w:rPr>
                  <w:noProof/>
                </w:rPr>
                <w:t xml:space="preserve"> Retrieved from Agency for Toxic Substances &amp; Disease Registry: https://www.atsdr.cdc.gov/phs/phs.asp?id=204&amp;tid=37</w:t>
              </w:r>
            </w:p>
            <w:p w:rsidR="0076760D" w:rsidRDefault="0076760D" w:rsidP="0076760D">
              <w:pPr>
                <w:pStyle w:val="Bibliography"/>
                <w:ind w:left="720" w:hanging="720"/>
                <w:rPr>
                  <w:noProof/>
                </w:rPr>
              </w:pPr>
              <w:r>
                <w:rPr>
                  <w:noProof/>
                </w:rPr>
                <w:t xml:space="preserve">Calcutt, V. (2001, August). </w:t>
              </w:r>
              <w:r>
                <w:rPr>
                  <w:i/>
                  <w:iCs/>
                  <w:noProof/>
                </w:rPr>
                <w:t>Introduction to Copper: Mining &amp; Extraction.</w:t>
              </w:r>
              <w:r>
                <w:rPr>
                  <w:noProof/>
                </w:rPr>
                <w:t xml:space="preserve"> Retrieved from Copper Development Association Inc.: https://www.copper.org/publications/newsletters/innovations/2001/08/intro_mae.html</w:t>
              </w:r>
            </w:p>
            <w:p w:rsidR="0076760D" w:rsidRDefault="0076760D" w:rsidP="0076760D">
              <w:pPr>
                <w:pStyle w:val="Bibliography"/>
                <w:ind w:left="720" w:hanging="720"/>
                <w:rPr>
                  <w:noProof/>
                </w:rPr>
              </w:pPr>
              <w:r>
                <w:rPr>
                  <w:noProof/>
                </w:rPr>
                <w:t xml:space="preserve">Pariona, A. (2017, April 25). </w:t>
              </w:r>
              <w:r>
                <w:rPr>
                  <w:i/>
                  <w:iCs/>
                  <w:noProof/>
                </w:rPr>
                <w:t>Top Copper Producing Countries In The World.</w:t>
              </w:r>
              <w:r>
                <w:rPr>
                  <w:noProof/>
                </w:rPr>
                <w:t xml:space="preserve"> Retrieved from World Atlas: https://www.worldatlas.com/articles/top-copper-producing-countries-in-the-world.html</w:t>
              </w:r>
            </w:p>
            <w:p w:rsidR="0076760D" w:rsidRDefault="0076760D" w:rsidP="0076760D">
              <w:pPr>
                <w:pStyle w:val="Bibliography"/>
                <w:ind w:left="720" w:hanging="720"/>
                <w:rPr>
                  <w:noProof/>
                </w:rPr>
              </w:pPr>
              <w:r>
                <w:rPr>
                  <w:noProof/>
                </w:rPr>
                <w:t xml:space="preserve">United States Geological Survey. (2009). </w:t>
              </w:r>
              <w:r>
                <w:rPr>
                  <w:i/>
                  <w:iCs/>
                  <w:noProof/>
                </w:rPr>
                <w:t>Copper—A Metal for the Ages.</w:t>
              </w:r>
              <w:r>
                <w:rPr>
                  <w:noProof/>
                </w:rPr>
                <w:t xml:space="preserve"> Retrieved from U.S. Geological Survey: https://pubs.usgs.gov/fs/2009/3031/FS2009-3031.pdf</w:t>
              </w:r>
            </w:p>
            <w:p w:rsidR="005B019E" w:rsidRPr="00F73936" w:rsidRDefault="005B019E" w:rsidP="0076760D">
              <w:r>
                <w:rPr>
                  <w:b/>
                  <w:bCs/>
                  <w:noProof/>
                </w:rPr>
                <w:fldChar w:fldCharType="end"/>
              </w:r>
            </w:p>
          </w:sdtContent>
        </w:sdt>
      </w:sdtContent>
    </w:sdt>
    <w:sectPr w:rsidR="005B019E" w:rsidRPr="00F73936" w:rsidSect="00175383">
      <w:headerReference w:type="default" r:id="rId13"/>
      <w:footerReference w:type="default" r:id="rId14"/>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511B" w:rsidRDefault="0051511B" w:rsidP="00FD2A07">
      <w:pPr>
        <w:spacing w:after="0" w:line="240" w:lineRule="auto"/>
      </w:pPr>
      <w:r>
        <w:separator/>
      </w:r>
    </w:p>
  </w:endnote>
  <w:endnote w:type="continuationSeparator" w:id="0">
    <w:p w:rsidR="0051511B" w:rsidRDefault="0051511B" w:rsidP="00FD2A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6580210"/>
      <w:docPartObj>
        <w:docPartGallery w:val="Page Numbers (Bottom of Page)"/>
        <w:docPartUnique/>
      </w:docPartObj>
    </w:sdtPr>
    <w:sdtEndPr>
      <w:rPr>
        <w:noProof/>
      </w:rPr>
    </w:sdtEndPr>
    <w:sdtContent>
      <w:p w:rsidR="003F02C8" w:rsidRDefault="003F02C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3F02C8" w:rsidRDefault="003F02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511B" w:rsidRDefault="0051511B" w:rsidP="00FD2A07">
      <w:pPr>
        <w:spacing w:after="0" w:line="240" w:lineRule="auto"/>
      </w:pPr>
      <w:r>
        <w:separator/>
      </w:r>
    </w:p>
  </w:footnote>
  <w:footnote w:type="continuationSeparator" w:id="0">
    <w:p w:rsidR="0051511B" w:rsidRDefault="0051511B" w:rsidP="00FD2A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02C8" w:rsidRDefault="008679A4">
    <w:pPr>
      <w:pStyle w:val="Header"/>
    </w:pPr>
    <w:r>
      <w:t>2018</w:t>
    </w:r>
    <w:r w:rsidR="003F02C8">
      <w:t>-05-19</w:t>
    </w:r>
    <w:r w:rsidR="003F02C8">
      <w:tab/>
    </w:r>
    <w:r w:rsidR="003F02C8">
      <w:tab/>
      <w:t>Brake, Owen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E82A01"/>
    <w:multiLevelType w:val="hybridMultilevel"/>
    <w:tmpl w:val="17569F80"/>
    <w:lvl w:ilvl="0" w:tplc="701091C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38FE2B7F"/>
    <w:multiLevelType w:val="hybridMultilevel"/>
    <w:tmpl w:val="65B8A3F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CC204A5"/>
    <w:multiLevelType w:val="hybridMultilevel"/>
    <w:tmpl w:val="8D068CF0"/>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C96152B"/>
    <w:multiLevelType w:val="multilevel"/>
    <w:tmpl w:val="9D9858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633145"/>
    <w:multiLevelType w:val="multilevel"/>
    <w:tmpl w:val="DA44E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5336AB"/>
    <w:multiLevelType w:val="hybridMultilevel"/>
    <w:tmpl w:val="1284C04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3"/>
    <w:lvlOverride w:ilvl="1">
      <w:lvl w:ilvl="1">
        <w:numFmt w:val="lowerLetter"/>
        <w:lvlText w:val="%2."/>
        <w:lvlJc w:val="left"/>
      </w:lvl>
    </w:lvlOverride>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405"/>
    <w:rsid w:val="00006A56"/>
    <w:rsid w:val="00010756"/>
    <w:rsid w:val="00015807"/>
    <w:rsid w:val="000252EE"/>
    <w:rsid w:val="0002551F"/>
    <w:rsid w:val="00025EA3"/>
    <w:rsid w:val="0004169C"/>
    <w:rsid w:val="0004581E"/>
    <w:rsid w:val="000669C2"/>
    <w:rsid w:val="00073073"/>
    <w:rsid w:val="000C0974"/>
    <w:rsid w:val="000C128A"/>
    <w:rsid w:val="000D3B3B"/>
    <w:rsid w:val="000F7EE5"/>
    <w:rsid w:val="00107C20"/>
    <w:rsid w:val="00112DF6"/>
    <w:rsid w:val="00125DBF"/>
    <w:rsid w:val="0015003D"/>
    <w:rsid w:val="00154FEF"/>
    <w:rsid w:val="00156D95"/>
    <w:rsid w:val="00175383"/>
    <w:rsid w:val="001861AB"/>
    <w:rsid w:val="001C18D3"/>
    <w:rsid w:val="001C2CAB"/>
    <w:rsid w:val="001C6388"/>
    <w:rsid w:val="001D18B5"/>
    <w:rsid w:val="001F24EB"/>
    <w:rsid w:val="00202CA1"/>
    <w:rsid w:val="00204B68"/>
    <w:rsid w:val="00245F13"/>
    <w:rsid w:val="0026140C"/>
    <w:rsid w:val="002C3CEB"/>
    <w:rsid w:val="002D1E4A"/>
    <w:rsid w:val="002D3A73"/>
    <w:rsid w:val="002D5DD9"/>
    <w:rsid w:val="002E0FA1"/>
    <w:rsid w:val="002E2208"/>
    <w:rsid w:val="002E5644"/>
    <w:rsid w:val="002F2DF7"/>
    <w:rsid w:val="00302676"/>
    <w:rsid w:val="00326187"/>
    <w:rsid w:val="00350441"/>
    <w:rsid w:val="00353366"/>
    <w:rsid w:val="00354961"/>
    <w:rsid w:val="00357951"/>
    <w:rsid w:val="003714C8"/>
    <w:rsid w:val="003852E4"/>
    <w:rsid w:val="003960BB"/>
    <w:rsid w:val="003A1933"/>
    <w:rsid w:val="003A2102"/>
    <w:rsid w:val="003A2518"/>
    <w:rsid w:val="003C505B"/>
    <w:rsid w:val="003C7157"/>
    <w:rsid w:val="003F02C8"/>
    <w:rsid w:val="003F03D4"/>
    <w:rsid w:val="00400FF8"/>
    <w:rsid w:val="004161B4"/>
    <w:rsid w:val="0042029F"/>
    <w:rsid w:val="00421DFB"/>
    <w:rsid w:val="004317F6"/>
    <w:rsid w:val="00442CBD"/>
    <w:rsid w:val="004762D2"/>
    <w:rsid w:val="004863CD"/>
    <w:rsid w:val="004A0469"/>
    <w:rsid w:val="004A2A7E"/>
    <w:rsid w:val="004C04DE"/>
    <w:rsid w:val="004C3322"/>
    <w:rsid w:val="004E53DB"/>
    <w:rsid w:val="004F5601"/>
    <w:rsid w:val="00512BA4"/>
    <w:rsid w:val="0051511B"/>
    <w:rsid w:val="005173BD"/>
    <w:rsid w:val="00520D5B"/>
    <w:rsid w:val="005262EA"/>
    <w:rsid w:val="00533B00"/>
    <w:rsid w:val="00540B53"/>
    <w:rsid w:val="00570A6B"/>
    <w:rsid w:val="005B019E"/>
    <w:rsid w:val="005B6AC3"/>
    <w:rsid w:val="005C7A69"/>
    <w:rsid w:val="005D4F28"/>
    <w:rsid w:val="005E7506"/>
    <w:rsid w:val="005F1634"/>
    <w:rsid w:val="005F3525"/>
    <w:rsid w:val="005F3645"/>
    <w:rsid w:val="006177BE"/>
    <w:rsid w:val="006248D3"/>
    <w:rsid w:val="00641310"/>
    <w:rsid w:val="00642042"/>
    <w:rsid w:val="0065561F"/>
    <w:rsid w:val="0065794F"/>
    <w:rsid w:val="00661CBA"/>
    <w:rsid w:val="00673B0B"/>
    <w:rsid w:val="006809F7"/>
    <w:rsid w:val="00690200"/>
    <w:rsid w:val="006B3359"/>
    <w:rsid w:val="006E3AD0"/>
    <w:rsid w:val="006F2A9F"/>
    <w:rsid w:val="007148B6"/>
    <w:rsid w:val="0072262D"/>
    <w:rsid w:val="00724448"/>
    <w:rsid w:val="00757B5E"/>
    <w:rsid w:val="00764AB0"/>
    <w:rsid w:val="0076760D"/>
    <w:rsid w:val="00781A86"/>
    <w:rsid w:val="00784612"/>
    <w:rsid w:val="007A48B1"/>
    <w:rsid w:val="007B5931"/>
    <w:rsid w:val="007D096E"/>
    <w:rsid w:val="007F1C9B"/>
    <w:rsid w:val="007F387C"/>
    <w:rsid w:val="007F4271"/>
    <w:rsid w:val="007F7764"/>
    <w:rsid w:val="00857D28"/>
    <w:rsid w:val="008679A4"/>
    <w:rsid w:val="0088440B"/>
    <w:rsid w:val="00887E2F"/>
    <w:rsid w:val="00890FD0"/>
    <w:rsid w:val="008A1A85"/>
    <w:rsid w:val="008A1B70"/>
    <w:rsid w:val="008B1919"/>
    <w:rsid w:val="008B3557"/>
    <w:rsid w:val="008F3475"/>
    <w:rsid w:val="0090158B"/>
    <w:rsid w:val="00913CAE"/>
    <w:rsid w:val="00922C9F"/>
    <w:rsid w:val="00933728"/>
    <w:rsid w:val="00933C21"/>
    <w:rsid w:val="00964FA4"/>
    <w:rsid w:val="0099276C"/>
    <w:rsid w:val="00995889"/>
    <w:rsid w:val="0099642E"/>
    <w:rsid w:val="009B6BAB"/>
    <w:rsid w:val="009B6D75"/>
    <w:rsid w:val="009B7B46"/>
    <w:rsid w:val="009C7405"/>
    <w:rsid w:val="009F7CDD"/>
    <w:rsid w:val="00A10FDB"/>
    <w:rsid w:val="00A13117"/>
    <w:rsid w:val="00A14226"/>
    <w:rsid w:val="00A32510"/>
    <w:rsid w:val="00A425B1"/>
    <w:rsid w:val="00A53297"/>
    <w:rsid w:val="00A55353"/>
    <w:rsid w:val="00A71959"/>
    <w:rsid w:val="00A80DA0"/>
    <w:rsid w:val="00A84BCF"/>
    <w:rsid w:val="00AA2E9B"/>
    <w:rsid w:val="00AB3DEA"/>
    <w:rsid w:val="00AD6313"/>
    <w:rsid w:val="00B22800"/>
    <w:rsid w:val="00B73587"/>
    <w:rsid w:val="00B73DC3"/>
    <w:rsid w:val="00B806D3"/>
    <w:rsid w:val="00B87F56"/>
    <w:rsid w:val="00B87F76"/>
    <w:rsid w:val="00B96444"/>
    <w:rsid w:val="00BF2E49"/>
    <w:rsid w:val="00C12224"/>
    <w:rsid w:val="00C21DE9"/>
    <w:rsid w:val="00C25A91"/>
    <w:rsid w:val="00C26065"/>
    <w:rsid w:val="00C430D4"/>
    <w:rsid w:val="00C63F74"/>
    <w:rsid w:val="00C65454"/>
    <w:rsid w:val="00C9070A"/>
    <w:rsid w:val="00C951FE"/>
    <w:rsid w:val="00CA7F51"/>
    <w:rsid w:val="00CB0C2E"/>
    <w:rsid w:val="00CC66F6"/>
    <w:rsid w:val="00CC738E"/>
    <w:rsid w:val="00CD01D5"/>
    <w:rsid w:val="00CD20CD"/>
    <w:rsid w:val="00CD2738"/>
    <w:rsid w:val="00CD5DF7"/>
    <w:rsid w:val="00CE7F37"/>
    <w:rsid w:val="00CF4461"/>
    <w:rsid w:val="00D07C6E"/>
    <w:rsid w:val="00D45793"/>
    <w:rsid w:val="00DC1FFC"/>
    <w:rsid w:val="00DD7750"/>
    <w:rsid w:val="00DF4258"/>
    <w:rsid w:val="00E15B38"/>
    <w:rsid w:val="00E5035D"/>
    <w:rsid w:val="00E664B8"/>
    <w:rsid w:val="00E77B1A"/>
    <w:rsid w:val="00EF3108"/>
    <w:rsid w:val="00F11E31"/>
    <w:rsid w:val="00F14F1B"/>
    <w:rsid w:val="00F156DA"/>
    <w:rsid w:val="00F21F05"/>
    <w:rsid w:val="00F23DF8"/>
    <w:rsid w:val="00F40699"/>
    <w:rsid w:val="00F40F04"/>
    <w:rsid w:val="00F51CCE"/>
    <w:rsid w:val="00F7156B"/>
    <w:rsid w:val="00F73936"/>
    <w:rsid w:val="00F779DB"/>
    <w:rsid w:val="00F86186"/>
    <w:rsid w:val="00FD2A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8959A"/>
  <w15:chartTrackingRefBased/>
  <w15:docId w15:val="{4C516AB3-8D6C-4387-861E-8483BB4CE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53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53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42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38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75383"/>
    <w:pPr>
      <w:outlineLvl w:val="9"/>
    </w:pPr>
    <w:rPr>
      <w:lang w:val="en-US"/>
    </w:rPr>
  </w:style>
  <w:style w:type="paragraph" w:styleId="TOC1">
    <w:name w:val="toc 1"/>
    <w:basedOn w:val="Normal"/>
    <w:next w:val="Normal"/>
    <w:autoRedefine/>
    <w:uiPriority w:val="39"/>
    <w:unhideWhenUsed/>
    <w:rsid w:val="00175383"/>
    <w:pPr>
      <w:spacing w:after="100"/>
    </w:pPr>
  </w:style>
  <w:style w:type="character" w:styleId="Hyperlink">
    <w:name w:val="Hyperlink"/>
    <w:basedOn w:val="DefaultParagraphFont"/>
    <w:uiPriority w:val="99"/>
    <w:unhideWhenUsed/>
    <w:rsid w:val="00175383"/>
    <w:rPr>
      <w:color w:val="0563C1" w:themeColor="hyperlink"/>
      <w:u w:val="single"/>
    </w:rPr>
  </w:style>
  <w:style w:type="paragraph" w:styleId="NoSpacing">
    <w:name w:val="No Spacing"/>
    <w:link w:val="NoSpacingChar"/>
    <w:uiPriority w:val="1"/>
    <w:qFormat/>
    <w:rsid w:val="0017538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75383"/>
    <w:rPr>
      <w:rFonts w:eastAsiaTheme="minorEastAsia"/>
      <w:lang w:val="en-US"/>
    </w:rPr>
  </w:style>
  <w:style w:type="paragraph" w:styleId="ListParagraph">
    <w:name w:val="List Paragraph"/>
    <w:basedOn w:val="Normal"/>
    <w:uiPriority w:val="34"/>
    <w:qFormat/>
    <w:rsid w:val="00175383"/>
    <w:pPr>
      <w:ind w:left="720"/>
      <w:contextualSpacing/>
    </w:pPr>
  </w:style>
  <w:style w:type="character" w:customStyle="1" w:styleId="Heading2Char">
    <w:name w:val="Heading 2 Char"/>
    <w:basedOn w:val="DefaultParagraphFont"/>
    <w:link w:val="Heading2"/>
    <w:uiPriority w:val="9"/>
    <w:rsid w:val="0017538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3A1933"/>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TOC2">
    <w:name w:val="toc 2"/>
    <w:basedOn w:val="Normal"/>
    <w:next w:val="Normal"/>
    <w:autoRedefine/>
    <w:uiPriority w:val="39"/>
    <w:unhideWhenUsed/>
    <w:rsid w:val="00156D95"/>
    <w:pPr>
      <w:spacing w:after="100"/>
      <w:ind w:left="220"/>
    </w:pPr>
  </w:style>
  <w:style w:type="character" w:customStyle="1" w:styleId="Heading3Char">
    <w:name w:val="Heading 3 Char"/>
    <w:basedOn w:val="DefaultParagraphFont"/>
    <w:link w:val="Heading3"/>
    <w:uiPriority w:val="9"/>
    <w:rsid w:val="00A1422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337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7F4271"/>
    <w:pPr>
      <w:spacing w:after="100"/>
      <w:ind w:left="440"/>
    </w:pPr>
  </w:style>
  <w:style w:type="paragraph" w:styleId="Bibliography">
    <w:name w:val="Bibliography"/>
    <w:basedOn w:val="Normal"/>
    <w:next w:val="Normal"/>
    <w:uiPriority w:val="37"/>
    <w:unhideWhenUsed/>
    <w:rsid w:val="005B019E"/>
  </w:style>
  <w:style w:type="paragraph" w:styleId="Header">
    <w:name w:val="header"/>
    <w:basedOn w:val="Normal"/>
    <w:link w:val="HeaderChar"/>
    <w:uiPriority w:val="99"/>
    <w:unhideWhenUsed/>
    <w:rsid w:val="00FD2A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A07"/>
  </w:style>
  <w:style w:type="paragraph" w:styleId="Footer">
    <w:name w:val="footer"/>
    <w:basedOn w:val="Normal"/>
    <w:link w:val="FooterChar"/>
    <w:uiPriority w:val="99"/>
    <w:unhideWhenUsed/>
    <w:rsid w:val="00FD2A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A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23961">
      <w:bodyDiv w:val="1"/>
      <w:marLeft w:val="0"/>
      <w:marRight w:val="0"/>
      <w:marTop w:val="0"/>
      <w:marBottom w:val="0"/>
      <w:divBdr>
        <w:top w:val="none" w:sz="0" w:space="0" w:color="auto"/>
        <w:left w:val="none" w:sz="0" w:space="0" w:color="auto"/>
        <w:bottom w:val="none" w:sz="0" w:space="0" w:color="auto"/>
        <w:right w:val="none" w:sz="0" w:space="0" w:color="auto"/>
      </w:divBdr>
    </w:div>
    <w:div w:id="103158988">
      <w:bodyDiv w:val="1"/>
      <w:marLeft w:val="0"/>
      <w:marRight w:val="0"/>
      <w:marTop w:val="0"/>
      <w:marBottom w:val="0"/>
      <w:divBdr>
        <w:top w:val="none" w:sz="0" w:space="0" w:color="auto"/>
        <w:left w:val="none" w:sz="0" w:space="0" w:color="auto"/>
        <w:bottom w:val="none" w:sz="0" w:space="0" w:color="auto"/>
        <w:right w:val="none" w:sz="0" w:space="0" w:color="auto"/>
      </w:divBdr>
    </w:div>
    <w:div w:id="329991335">
      <w:bodyDiv w:val="1"/>
      <w:marLeft w:val="0"/>
      <w:marRight w:val="0"/>
      <w:marTop w:val="0"/>
      <w:marBottom w:val="0"/>
      <w:divBdr>
        <w:top w:val="none" w:sz="0" w:space="0" w:color="auto"/>
        <w:left w:val="none" w:sz="0" w:space="0" w:color="auto"/>
        <w:bottom w:val="none" w:sz="0" w:space="0" w:color="auto"/>
        <w:right w:val="none" w:sz="0" w:space="0" w:color="auto"/>
      </w:divBdr>
    </w:div>
    <w:div w:id="497842527">
      <w:bodyDiv w:val="1"/>
      <w:marLeft w:val="0"/>
      <w:marRight w:val="0"/>
      <w:marTop w:val="0"/>
      <w:marBottom w:val="0"/>
      <w:divBdr>
        <w:top w:val="none" w:sz="0" w:space="0" w:color="auto"/>
        <w:left w:val="none" w:sz="0" w:space="0" w:color="auto"/>
        <w:bottom w:val="none" w:sz="0" w:space="0" w:color="auto"/>
        <w:right w:val="none" w:sz="0" w:space="0" w:color="auto"/>
      </w:divBdr>
    </w:div>
    <w:div w:id="519659517">
      <w:bodyDiv w:val="1"/>
      <w:marLeft w:val="0"/>
      <w:marRight w:val="0"/>
      <w:marTop w:val="0"/>
      <w:marBottom w:val="0"/>
      <w:divBdr>
        <w:top w:val="none" w:sz="0" w:space="0" w:color="auto"/>
        <w:left w:val="none" w:sz="0" w:space="0" w:color="auto"/>
        <w:bottom w:val="none" w:sz="0" w:space="0" w:color="auto"/>
        <w:right w:val="none" w:sz="0" w:space="0" w:color="auto"/>
      </w:divBdr>
    </w:div>
    <w:div w:id="623930487">
      <w:bodyDiv w:val="1"/>
      <w:marLeft w:val="0"/>
      <w:marRight w:val="0"/>
      <w:marTop w:val="0"/>
      <w:marBottom w:val="0"/>
      <w:divBdr>
        <w:top w:val="none" w:sz="0" w:space="0" w:color="auto"/>
        <w:left w:val="none" w:sz="0" w:space="0" w:color="auto"/>
        <w:bottom w:val="none" w:sz="0" w:space="0" w:color="auto"/>
        <w:right w:val="none" w:sz="0" w:space="0" w:color="auto"/>
      </w:divBdr>
    </w:div>
    <w:div w:id="626205718">
      <w:bodyDiv w:val="1"/>
      <w:marLeft w:val="0"/>
      <w:marRight w:val="0"/>
      <w:marTop w:val="0"/>
      <w:marBottom w:val="0"/>
      <w:divBdr>
        <w:top w:val="none" w:sz="0" w:space="0" w:color="auto"/>
        <w:left w:val="none" w:sz="0" w:space="0" w:color="auto"/>
        <w:bottom w:val="none" w:sz="0" w:space="0" w:color="auto"/>
        <w:right w:val="none" w:sz="0" w:space="0" w:color="auto"/>
      </w:divBdr>
    </w:div>
    <w:div w:id="665866188">
      <w:bodyDiv w:val="1"/>
      <w:marLeft w:val="0"/>
      <w:marRight w:val="0"/>
      <w:marTop w:val="0"/>
      <w:marBottom w:val="0"/>
      <w:divBdr>
        <w:top w:val="none" w:sz="0" w:space="0" w:color="auto"/>
        <w:left w:val="none" w:sz="0" w:space="0" w:color="auto"/>
        <w:bottom w:val="none" w:sz="0" w:space="0" w:color="auto"/>
        <w:right w:val="none" w:sz="0" w:space="0" w:color="auto"/>
      </w:divBdr>
    </w:div>
    <w:div w:id="710233315">
      <w:bodyDiv w:val="1"/>
      <w:marLeft w:val="0"/>
      <w:marRight w:val="0"/>
      <w:marTop w:val="0"/>
      <w:marBottom w:val="0"/>
      <w:divBdr>
        <w:top w:val="none" w:sz="0" w:space="0" w:color="auto"/>
        <w:left w:val="none" w:sz="0" w:space="0" w:color="auto"/>
        <w:bottom w:val="none" w:sz="0" w:space="0" w:color="auto"/>
        <w:right w:val="none" w:sz="0" w:space="0" w:color="auto"/>
      </w:divBdr>
    </w:div>
    <w:div w:id="798108161">
      <w:bodyDiv w:val="1"/>
      <w:marLeft w:val="0"/>
      <w:marRight w:val="0"/>
      <w:marTop w:val="0"/>
      <w:marBottom w:val="0"/>
      <w:divBdr>
        <w:top w:val="none" w:sz="0" w:space="0" w:color="auto"/>
        <w:left w:val="none" w:sz="0" w:space="0" w:color="auto"/>
        <w:bottom w:val="none" w:sz="0" w:space="0" w:color="auto"/>
        <w:right w:val="none" w:sz="0" w:space="0" w:color="auto"/>
      </w:divBdr>
    </w:div>
    <w:div w:id="838735414">
      <w:bodyDiv w:val="1"/>
      <w:marLeft w:val="0"/>
      <w:marRight w:val="0"/>
      <w:marTop w:val="0"/>
      <w:marBottom w:val="0"/>
      <w:divBdr>
        <w:top w:val="none" w:sz="0" w:space="0" w:color="auto"/>
        <w:left w:val="none" w:sz="0" w:space="0" w:color="auto"/>
        <w:bottom w:val="none" w:sz="0" w:space="0" w:color="auto"/>
        <w:right w:val="none" w:sz="0" w:space="0" w:color="auto"/>
      </w:divBdr>
    </w:div>
    <w:div w:id="915701048">
      <w:bodyDiv w:val="1"/>
      <w:marLeft w:val="0"/>
      <w:marRight w:val="0"/>
      <w:marTop w:val="0"/>
      <w:marBottom w:val="0"/>
      <w:divBdr>
        <w:top w:val="none" w:sz="0" w:space="0" w:color="auto"/>
        <w:left w:val="none" w:sz="0" w:space="0" w:color="auto"/>
        <w:bottom w:val="none" w:sz="0" w:space="0" w:color="auto"/>
        <w:right w:val="none" w:sz="0" w:space="0" w:color="auto"/>
      </w:divBdr>
    </w:div>
    <w:div w:id="1162549371">
      <w:bodyDiv w:val="1"/>
      <w:marLeft w:val="0"/>
      <w:marRight w:val="0"/>
      <w:marTop w:val="0"/>
      <w:marBottom w:val="0"/>
      <w:divBdr>
        <w:top w:val="none" w:sz="0" w:space="0" w:color="auto"/>
        <w:left w:val="none" w:sz="0" w:space="0" w:color="auto"/>
        <w:bottom w:val="none" w:sz="0" w:space="0" w:color="auto"/>
        <w:right w:val="none" w:sz="0" w:space="0" w:color="auto"/>
      </w:divBdr>
    </w:div>
    <w:div w:id="1272586735">
      <w:bodyDiv w:val="1"/>
      <w:marLeft w:val="0"/>
      <w:marRight w:val="0"/>
      <w:marTop w:val="0"/>
      <w:marBottom w:val="0"/>
      <w:divBdr>
        <w:top w:val="none" w:sz="0" w:space="0" w:color="auto"/>
        <w:left w:val="none" w:sz="0" w:space="0" w:color="auto"/>
        <w:bottom w:val="none" w:sz="0" w:space="0" w:color="auto"/>
        <w:right w:val="none" w:sz="0" w:space="0" w:color="auto"/>
      </w:divBdr>
    </w:div>
    <w:div w:id="1293559480">
      <w:bodyDiv w:val="1"/>
      <w:marLeft w:val="0"/>
      <w:marRight w:val="0"/>
      <w:marTop w:val="0"/>
      <w:marBottom w:val="0"/>
      <w:divBdr>
        <w:top w:val="none" w:sz="0" w:space="0" w:color="auto"/>
        <w:left w:val="none" w:sz="0" w:space="0" w:color="auto"/>
        <w:bottom w:val="none" w:sz="0" w:space="0" w:color="auto"/>
        <w:right w:val="none" w:sz="0" w:space="0" w:color="auto"/>
      </w:divBdr>
    </w:div>
    <w:div w:id="1633904977">
      <w:bodyDiv w:val="1"/>
      <w:marLeft w:val="0"/>
      <w:marRight w:val="0"/>
      <w:marTop w:val="0"/>
      <w:marBottom w:val="0"/>
      <w:divBdr>
        <w:top w:val="none" w:sz="0" w:space="0" w:color="auto"/>
        <w:left w:val="none" w:sz="0" w:space="0" w:color="auto"/>
        <w:bottom w:val="none" w:sz="0" w:space="0" w:color="auto"/>
        <w:right w:val="none" w:sz="0" w:space="0" w:color="auto"/>
      </w:divBdr>
    </w:div>
    <w:div w:id="1770001182">
      <w:bodyDiv w:val="1"/>
      <w:marLeft w:val="0"/>
      <w:marRight w:val="0"/>
      <w:marTop w:val="0"/>
      <w:marBottom w:val="0"/>
      <w:divBdr>
        <w:top w:val="none" w:sz="0" w:space="0" w:color="auto"/>
        <w:left w:val="none" w:sz="0" w:space="0" w:color="auto"/>
        <w:bottom w:val="none" w:sz="0" w:space="0" w:color="auto"/>
        <w:right w:val="none" w:sz="0" w:space="0" w:color="auto"/>
      </w:divBdr>
    </w:div>
    <w:div w:id="190841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Moles of Copper</c:v>
                </c:pt>
              </c:strCache>
            </c:strRef>
          </c:tx>
          <c:spPr>
            <a:solidFill>
              <a:schemeClr val="accent1"/>
            </a:solidFill>
            <a:ln>
              <a:noFill/>
            </a:ln>
            <a:effectLst/>
          </c:spPr>
          <c:invertIfNegative val="0"/>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strRef>
              <c:f>Sheet1!$A$2:$A$9</c:f>
              <c:strCache>
                <c:ptCount val="8"/>
                <c:pt idx="0">
                  <c:v>0.006mol</c:v>
                </c:pt>
                <c:pt idx="1">
                  <c:v>0.006mol</c:v>
                </c:pt>
                <c:pt idx="2">
                  <c:v>0.006mol</c:v>
                </c:pt>
                <c:pt idx="3">
                  <c:v>0.008mol</c:v>
                </c:pt>
                <c:pt idx="4">
                  <c:v>0.008mol</c:v>
                </c:pt>
                <c:pt idx="5">
                  <c:v>0.008mol</c:v>
                </c:pt>
                <c:pt idx="6">
                  <c:v>0.008mol</c:v>
                </c:pt>
                <c:pt idx="7">
                  <c:v>0.008mol</c:v>
                </c:pt>
              </c:strCache>
            </c:strRef>
          </c:cat>
          <c:val>
            <c:numRef>
              <c:f>Sheet1!$B$2:$B$9</c:f>
              <c:numCache>
                <c:formatCode>General</c:formatCode>
                <c:ptCount val="8"/>
                <c:pt idx="0">
                  <c:v>8.9999999999999993E-3</c:v>
                </c:pt>
                <c:pt idx="1">
                  <c:v>8.9999999999999993E-3</c:v>
                </c:pt>
                <c:pt idx="2">
                  <c:v>1.0999999999999999E-2</c:v>
                </c:pt>
                <c:pt idx="3">
                  <c:v>7.0000000000000001E-3</c:v>
                </c:pt>
                <c:pt idx="4">
                  <c:v>8.9999999999999993E-3</c:v>
                </c:pt>
                <c:pt idx="5">
                  <c:v>8.9999999999999993E-3</c:v>
                </c:pt>
                <c:pt idx="6">
                  <c:v>1.0999999999999999E-2</c:v>
                </c:pt>
                <c:pt idx="7">
                  <c:v>1.4E-2</c:v>
                </c:pt>
              </c:numCache>
            </c:numRef>
          </c:val>
          <c:extLst>
            <c:ext xmlns:c16="http://schemas.microsoft.com/office/drawing/2014/chart" uri="{C3380CC4-5D6E-409C-BE32-E72D297353CC}">
              <c16:uniqueId val="{00000000-F64E-47C8-9311-6CC71A5AF439}"/>
            </c:ext>
          </c:extLst>
        </c:ser>
        <c:dLbls>
          <c:showLegendKey val="0"/>
          <c:showVal val="0"/>
          <c:showCatName val="0"/>
          <c:showSerName val="0"/>
          <c:showPercent val="0"/>
          <c:showBubbleSize val="0"/>
        </c:dLbls>
        <c:gapWidth val="150"/>
        <c:axId val="491267016"/>
        <c:axId val="491268656"/>
      </c:barChart>
      <c:catAx>
        <c:axId val="4912670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Moles of CuSO</a:t>
                </a:r>
                <a:r>
                  <a:rPr lang="en-CA" baseline="-25000"/>
                  <a:t>4</a:t>
                </a:r>
                <a:r>
                  <a:rPr lang="en-CA" baseline="0"/>
                  <a:t> 5H</a:t>
                </a:r>
                <a:r>
                  <a:rPr lang="en-CA" baseline="-25000"/>
                  <a:t>2</a:t>
                </a:r>
                <a:r>
                  <a:rPr lang="en-CA" baseline="0"/>
                  <a:t>O</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268656"/>
        <c:crosses val="autoZero"/>
        <c:auto val="1"/>
        <c:lblAlgn val="ctr"/>
        <c:lblOffset val="100"/>
        <c:noMultiLvlLbl val="0"/>
      </c:catAx>
      <c:valAx>
        <c:axId val="491268656"/>
        <c:scaling>
          <c:orientation val="minMax"/>
          <c:max val="2.0000000000000004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Moles</a:t>
                </a:r>
                <a:r>
                  <a:rPr lang="en-CA" baseline="0"/>
                  <a:t> of Cu</a:t>
                </a:r>
                <a:r>
                  <a:rPr lang="en-CA" baseline="-25000"/>
                  <a:t>(s)</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2670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Series 1</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linear"/>
            <c:forward val="0.70000000000000007"/>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numRef>
              <c:f>Sheet1!$A$2:$A$3</c:f>
              <c:numCache>
                <c:formatCode>General</c:formatCode>
                <c:ptCount val="2"/>
                <c:pt idx="0">
                  <c:v>6.0000000000000001E-3</c:v>
                </c:pt>
                <c:pt idx="1">
                  <c:v>8.0000000000000002E-3</c:v>
                </c:pt>
              </c:numCache>
            </c:numRef>
          </c:cat>
          <c:val>
            <c:numRef>
              <c:f>Sheet1!$B$2:$B$3</c:f>
              <c:numCache>
                <c:formatCode>General</c:formatCode>
                <c:ptCount val="2"/>
                <c:pt idx="0">
                  <c:v>8.9999999999999993E-3</c:v>
                </c:pt>
                <c:pt idx="1">
                  <c:v>0.01</c:v>
                </c:pt>
              </c:numCache>
            </c:numRef>
          </c:val>
          <c:smooth val="0"/>
          <c:extLst>
            <c:ext xmlns:c16="http://schemas.microsoft.com/office/drawing/2014/chart" uri="{C3380CC4-5D6E-409C-BE32-E72D297353CC}">
              <c16:uniqueId val="{00000000-6CA8-42D5-852D-D1A0C4A4B518}"/>
            </c:ext>
          </c:extLst>
        </c:ser>
        <c:dLbls>
          <c:showLegendKey val="0"/>
          <c:showVal val="0"/>
          <c:showCatName val="0"/>
          <c:showSerName val="0"/>
          <c:showPercent val="0"/>
          <c:showBubbleSize val="0"/>
        </c:dLbls>
        <c:smooth val="0"/>
        <c:axId val="658135520"/>
        <c:axId val="658129944"/>
      </c:lineChart>
      <c:catAx>
        <c:axId val="658135520"/>
        <c:scaling>
          <c:orientation val="minMax"/>
        </c:scaling>
        <c:delete val="0"/>
        <c:axPos val="b"/>
        <c:numFmt formatCode="#,##0.000"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8129944"/>
        <c:crosses val="autoZero"/>
        <c:auto val="0"/>
        <c:lblAlgn val="ctr"/>
        <c:lblOffset val="100"/>
        <c:tickLblSkip val="1"/>
        <c:noMultiLvlLbl val="0"/>
      </c:catAx>
      <c:valAx>
        <c:axId val="6581299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813552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Saxena
2018-05-19</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Uni09</b:Tag>
    <b:SourceType>DocumentFromInternetSite</b:SourceType>
    <b:Guid>{F5BFC704-CA98-410C-BAD2-77F580BCD8F8}</b:Guid>
    <b:Title>Copper—A Metal for the Ages</b:Title>
    <b:InternetSiteTitle>U.S. Geological Survey</b:InternetSiteTitle>
    <b:Year>2009</b:Year>
    <b:URL>https://pubs.usgs.gov/fs/2009/3031/FS2009-3031.pdf</b:URL>
    <b:Author>
      <b:Author>
        <b:Corporate>United States Geological Survey</b:Corporate>
      </b:Author>
    </b:Author>
    <b:RefOrder>2</b:RefOrder>
  </b:Source>
  <b:Source>
    <b:Tag>Age04</b:Tag>
    <b:SourceType>DocumentFromInternetSite</b:SourceType>
    <b:Guid>{403B1AC5-EBA4-40A5-AF38-284A28411EFF}</b:Guid>
    <b:Author>
      <b:Author>
        <b:Corporate>Agency for Toxic Substances &amp; Disease Registry</b:Corporate>
      </b:Author>
    </b:Author>
    <b:Title>Public Health Statement for Copper</b:Title>
    <b:InternetSiteTitle>Agency for Toxic Substances &amp; Disease Registry</b:InternetSiteTitle>
    <b:Year>2004</b:Year>
    <b:Month>September</b:Month>
    <b:URL>https://www.atsdr.cdc.gov/phs/phs.asp?id=204&amp;tid=37</b:URL>
    <b:RefOrder>3</b:RefOrder>
  </b:Source>
  <b:Source>
    <b:Tag>Par17</b:Tag>
    <b:SourceType>DocumentFromInternetSite</b:SourceType>
    <b:Guid>{9F104605-B136-4F6D-8D21-D31EAAF45385}</b:Guid>
    <b:Title>Top Copper Producing Countries In The World</b:Title>
    <b:InternetSiteTitle>World Atlas</b:InternetSiteTitle>
    <b:Year>2017</b:Year>
    <b:Month>April</b:Month>
    <b:Day>25</b:Day>
    <b:URL>https://www.worldatlas.com/articles/top-copper-producing-countries-in-the-world.html</b:URL>
    <b:Author>
      <b:Author>
        <b:NameList>
          <b:Person>
            <b:Last>Pariona</b:Last>
            <b:Middle>Amber</b:Middle>
          </b:Person>
        </b:NameList>
      </b:Author>
    </b:Author>
    <b:RefOrder>1</b:RefOrder>
  </b:Source>
  <b:Source>
    <b:Tag>Cal01</b:Tag>
    <b:SourceType>DocumentFromInternetSite</b:SourceType>
    <b:Guid>{39638B57-4F00-4C64-9A8B-E301636B4040}</b:Guid>
    <b:Title>Introduction to Copper: Mining &amp; Extraction</b:Title>
    <b:InternetSiteTitle>Copper Development Association Inc.</b:InternetSiteTitle>
    <b:Year>2001</b:Year>
    <b:Month>August</b:Month>
    <b:URL>https://www.copper.org/publications/newsletters/innovations/2001/08/intro_mae.html</b:URL>
    <b:Author>
      <b:Author>
        <b:NameList>
          <b:Person>
            <b:Last>Calcutt</b:Last>
            <b:First>Vin</b:First>
          </b:Person>
        </b:NameList>
      </b:Author>
    </b:Author>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ACC7A6-CB9B-48D2-9B3B-D7C65007B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1557</TotalTime>
  <Pages>1</Pages>
  <Words>3306</Words>
  <Characters>16865</Characters>
  <Application>Microsoft Office Word</Application>
  <DocSecurity>0</DocSecurity>
  <Lines>401</Lines>
  <Paragraphs>240</Paragraphs>
  <ScaleCrop>false</ScaleCrop>
  <HeadingPairs>
    <vt:vector size="2" baseType="variant">
      <vt:variant>
        <vt:lpstr>Title</vt:lpstr>
      </vt:variant>
      <vt:variant>
        <vt:i4>1</vt:i4>
      </vt:variant>
    </vt:vector>
  </HeadingPairs>
  <TitlesOfParts>
    <vt:vector size="1" baseType="lpstr">
      <vt:lpstr>Calculating Percentage Yield using Molar Quantities</vt:lpstr>
    </vt:vector>
  </TitlesOfParts>
  <Company/>
  <LinksUpToDate>false</LinksUpToDate>
  <CharactersWithSpaces>19931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Calculating Percentage Yield using Molar Quantities</dc:title>
  <dc:subject>The Single Displacement of Copper(ii) Sulfate and Iron</dc:subject>
  <dc:creator>Owen Brake</dc:creator>
  <cp:keywords/>
  <dc:description/>
  <cp:lastModifiedBy>Owen Brake</cp:lastModifiedBy>
  <cp:revision>151</cp:revision>
  <dcterms:created xsi:type="dcterms:W3CDTF">2018-05-13T16:23:00Z</dcterms:created>
  <dcterms:modified xsi:type="dcterms:W3CDTF">2018-05-19T20:00:00Z</dcterms:modified>
</cp:coreProperties>
</file>