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A2C32" w14:textId="77777777" w:rsidR="0039109A" w:rsidRDefault="00A06094" w:rsidP="0039109A">
      <w:pPr>
        <w:jc w:val="center"/>
      </w:pPr>
      <w:r>
        <w:rPr>
          <w:noProof/>
        </w:rPr>
        <w:drawing>
          <wp:inline distT="0" distB="0" distL="0" distR="0" wp14:anchorId="728FA04B" wp14:editId="4BCE3236">
            <wp:extent cx="1324450" cy="16078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9.08.43 PM.png"/>
                    <pic:cNvPicPr/>
                  </pic:nvPicPr>
                  <pic:blipFill>
                    <a:blip r:embed="rId5">
                      <a:extLst>
                        <a:ext uri="{28A0092B-C50C-407E-A947-70E740481C1C}">
                          <a14:useLocalDpi xmlns:a14="http://schemas.microsoft.com/office/drawing/2010/main" val="0"/>
                        </a:ext>
                      </a:extLst>
                    </a:blip>
                    <a:stretch>
                      <a:fillRect/>
                    </a:stretch>
                  </pic:blipFill>
                  <pic:spPr>
                    <a:xfrm>
                      <a:off x="0" y="0"/>
                      <a:ext cx="1333049" cy="1618259"/>
                    </a:xfrm>
                    <a:prstGeom prst="rect">
                      <a:avLst/>
                    </a:prstGeom>
                  </pic:spPr>
                </pic:pic>
              </a:graphicData>
            </a:graphic>
          </wp:inline>
        </w:drawing>
      </w:r>
    </w:p>
    <w:p w14:paraId="012779F8" w14:textId="77777777" w:rsidR="0039109A" w:rsidRDefault="0039109A" w:rsidP="0039109A">
      <w:pPr>
        <w:jc w:val="center"/>
      </w:pPr>
    </w:p>
    <w:p w14:paraId="32FB50B0" w14:textId="7071A11B" w:rsidR="00BB4B3A" w:rsidRPr="009D7355" w:rsidRDefault="00FB622E" w:rsidP="0039109A">
      <w:pPr>
        <w:jc w:val="both"/>
        <w:rPr>
          <w:rFonts w:asciiTheme="majorHAnsi" w:hAnsiTheme="majorHAnsi"/>
        </w:rPr>
      </w:pPr>
      <w:r w:rsidRPr="009D7355">
        <w:rPr>
          <w:rFonts w:asciiTheme="majorHAnsi" w:hAnsiTheme="majorHAnsi"/>
        </w:rPr>
        <w:t>The film, Billy Elliot, is fictionalized account of</w:t>
      </w:r>
      <w:r w:rsidR="0039109A" w:rsidRPr="009D7355">
        <w:rPr>
          <w:rFonts w:asciiTheme="majorHAnsi" w:hAnsiTheme="majorHAnsi"/>
        </w:rPr>
        <w:t xml:space="preserve"> the 1984 Miners’ Strike, in England. </w:t>
      </w:r>
      <w:r w:rsidRPr="009D7355">
        <w:rPr>
          <w:rFonts w:asciiTheme="majorHAnsi" w:hAnsiTheme="majorHAnsi"/>
        </w:rPr>
        <w:t xml:space="preserve">The protests were desperate and violent.  Under the rule of Conservative Prime Minister, Margaret Thatcher, approximately 20 mines or 'pits' were slated to be closed because they were deemed inefficient and unprofitable. About 20, 000 jobs were on the line and would have decimated the economies of many </w:t>
      </w:r>
      <w:r w:rsidR="0039109A" w:rsidRPr="009D7355">
        <w:rPr>
          <w:rFonts w:asciiTheme="majorHAnsi" w:hAnsiTheme="majorHAnsi"/>
        </w:rPr>
        <w:t>cities and towns in counties Durham and Northumberland in the north-eastern part of the country. The strikes turned violent on occasion and riot and mounted police were brought in by the government.</w:t>
      </w:r>
    </w:p>
    <w:p w14:paraId="6E533C83" w14:textId="77777777" w:rsidR="00BB4B3A" w:rsidRPr="009D7355" w:rsidRDefault="00BB4B3A" w:rsidP="00A06094">
      <w:pPr>
        <w:rPr>
          <w:rFonts w:asciiTheme="majorHAnsi" w:hAnsiTheme="majorHAnsi"/>
        </w:rPr>
      </w:pPr>
    </w:p>
    <w:p w14:paraId="0A455FDC" w14:textId="77777777" w:rsidR="00A06094" w:rsidRPr="009D7355" w:rsidRDefault="00A06094" w:rsidP="00A06094">
      <w:pPr>
        <w:rPr>
          <w:rFonts w:asciiTheme="majorHAnsi" w:hAnsiTheme="majorHAnsi"/>
        </w:rPr>
      </w:pPr>
      <w:r w:rsidRPr="009D7355">
        <w:rPr>
          <w:rFonts w:asciiTheme="majorHAnsi" w:hAnsiTheme="majorHAnsi"/>
        </w:rPr>
        <w:t xml:space="preserve">As you watch the DVD, Billy Elliot, take jot notes about the following. The information you write down will be used during the discussion evaluation. </w:t>
      </w:r>
    </w:p>
    <w:p w14:paraId="227B2E8D" w14:textId="77777777" w:rsidR="00A06094" w:rsidRPr="009D7355" w:rsidRDefault="00A06094" w:rsidP="00A06094">
      <w:pPr>
        <w:rPr>
          <w:rFonts w:asciiTheme="majorHAnsi" w:hAnsiTheme="majorHAnsi"/>
        </w:rPr>
      </w:pPr>
    </w:p>
    <w:p w14:paraId="52741CBE" w14:textId="3809AB1D" w:rsidR="00A06094" w:rsidRPr="009D7355" w:rsidRDefault="00A06094" w:rsidP="009D7355">
      <w:pPr>
        <w:spacing w:line="600" w:lineRule="auto"/>
        <w:rPr>
          <w:rFonts w:asciiTheme="majorHAnsi" w:hAnsiTheme="majorHAnsi"/>
        </w:rPr>
      </w:pPr>
      <w:r w:rsidRPr="009D7355">
        <w:rPr>
          <w:rFonts w:asciiTheme="majorHAnsi" w:hAnsiTheme="majorHAnsi"/>
        </w:rPr>
        <w:t>Consider the following:</w:t>
      </w:r>
    </w:p>
    <w:p w14:paraId="4B7F73FF" w14:textId="77777777" w:rsidR="00A06094" w:rsidRPr="009D7355" w:rsidRDefault="00A06094" w:rsidP="009D7355">
      <w:pPr>
        <w:pStyle w:val="ListParagraph"/>
        <w:numPr>
          <w:ilvl w:val="0"/>
          <w:numId w:val="1"/>
        </w:numPr>
        <w:spacing w:line="600" w:lineRule="auto"/>
        <w:rPr>
          <w:rFonts w:asciiTheme="majorHAnsi" w:hAnsiTheme="majorHAnsi"/>
        </w:rPr>
      </w:pPr>
      <w:r w:rsidRPr="009D7355">
        <w:rPr>
          <w:rFonts w:asciiTheme="majorHAnsi" w:hAnsiTheme="majorHAnsi"/>
        </w:rPr>
        <w:t>How do Billy’s father and brother define masculinity?</w:t>
      </w:r>
    </w:p>
    <w:p w14:paraId="7391E8B5" w14:textId="77777777" w:rsidR="00A06094" w:rsidRPr="009D7355" w:rsidRDefault="00A06094" w:rsidP="009D7355">
      <w:pPr>
        <w:pStyle w:val="ListParagraph"/>
        <w:numPr>
          <w:ilvl w:val="0"/>
          <w:numId w:val="1"/>
        </w:numPr>
        <w:spacing w:line="600" w:lineRule="auto"/>
        <w:rPr>
          <w:rFonts w:asciiTheme="majorHAnsi" w:hAnsiTheme="majorHAnsi"/>
        </w:rPr>
      </w:pPr>
      <w:r w:rsidRPr="009D7355">
        <w:rPr>
          <w:rFonts w:asciiTheme="majorHAnsi" w:hAnsiTheme="majorHAnsi"/>
        </w:rPr>
        <w:t>How is Billy socialized to conform the gender norms?</w:t>
      </w:r>
      <w:r w:rsidR="00BB4B3A" w:rsidRPr="009D7355">
        <w:rPr>
          <w:rFonts w:asciiTheme="majorHAnsi" w:hAnsiTheme="majorHAnsi"/>
        </w:rPr>
        <w:t xml:space="preserve"> </w:t>
      </w:r>
    </w:p>
    <w:p w14:paraId="3F99573F" w14:textId="77777777" w:rsidR="00BB4B3A" w:rsidRPr="009D7355" w:rsidRDefault="00A06094" w:rsidP="009D7355">
      <w:pPr>
        <w:pStyle w:val="ListParagraph"/>
        <w:numPr>
          <w:ilvl w:val="0"/>
          <w:numId w:val="1"/>
        </w:numPr>
        <w:spacing w:line="600" w:lineRule="auto"/>
        <w:rPr>
          <w:rFonts w:asciiTheme="majorHAnsi" w:hAnsiTheme="majorHAnsi"/>
        </w:rPr>
      </w:pPr>
      <w:r w:rsidRPr="009D7355">
        <w:rPr>
          <w:rFonts w:asciiTheme="majorHAnsi" w:hAnsiTheme="majorHAnsi"/>
        </w:rPr>
        <w:t xml:space="preserve">Billy’s family is working class and Mrs. Wilkinson is middle class. What impact might this have on their idea of gender roles? </w:t>
      </w:r>
      <w:r w:rsidR="00BB4B3A" w:rsidRPr="009D7355">
        <w:rPr>
          <w:rFonts w:asciiTheme="majorHAnsi" w:hAnsiTheme="majorHAnsi"/>
        </w:rPr>
        <w:t xml:space="preserve"> </w:t>
      </w:r>
    </w:p>
    <w:p w14:paraId="78B4F083" w14:textId="051CA522" w:rsidR="00BB4B3A" w:rsidRPr="009D7355" w:rsidRDefault="00A06094" w:rsidP="009D7355">
      <w:pPr>
        <w:pStyle w:val="ListParagraph"/>
        <w:numPr>
          <w:ilvl w:val="0"/>
          <w:numId w:val="1"/>
        </w:numPr>
        <w:spacing w:line="600" w:lineRule="auto"/>
        <w:rPr>
          <w:rFonts w:asciiTheme="majorHAnsi" w:hAnsiTheme="majorHAnsi"/>
        </w:rPr>
      </w:pPr>
      <w:r w:rsidRPr="009D7355">
        <w:rPr>
          <w:rFonts w:asciiTheme="majorHAnsi" w:hAnsiTheme="majorHAnsi"/>
        </w:rPr>
        <w:t>Compare how me</w:t>
      </w:r>
      <w:r w:rsidR="003A3B11" w:rsidRPr="009D7355">
        <w:rPr>
          <w:rFonts w:asciiTheme="majorHAnsi" w:hAnsiTheme="majorHAnsi"/>
        </w:rPr>
        <w:t>n and women react differently as</w:t>
      </w:r>
      <w:r w:rsidRPr="009D7355">
        <w:rPr>
          <w:rFonts w:asciiTheme="majorHAnsi" w:hAnsiTheme="majorHAnsi"/>
        </w:rPr>
        <w:t xml:space="preserve"> Billy challenges conventional gender stereotypes.</w:t>
      </w:r>
      <w:r w:rsidR="00BB4B3A" w:rsidRPr="009D7355">
        <w:rPr>
          <w:rFonts w:asciiTheme="majorHAnsi" w:hAnsiTheme="majorHAnsi"/>
        </w:rPr>
        <w:t xml:space="preserve"> What might have been different if:</w:t>
      </w:r>
    </w:p>
    <w:p w14:paraId="507BCF9E" w14:textId="1E4575B4" w:rsidR="00BB4B3A" w:rsidRPr="009D7355" w:rsidRDefault="00BB4B3A" w:rsidP="009D7355">
      <w:pPr>
        <w:tabs>
          <w:tab w:val="left" w:pos="709"/>
        </w:tabs>
        <w:spacing w:line="600" w:lineRule="auto"/>
        <w:ind w:left="360"/>
        <w:rPr>
          <w:rFonts w:asciiTheme="majorHAnsi" w:hAnsiTheme="majorHAnsi"/>
        </w:rPr>
      </w:pPr>
      <w:r w:rsidRPr="009D7355">
        <w:rPr>
          <w:rFonts w:asciiTheme="majorHAnsi" w:hAnsiTheme="majorHAnsi"/>
        </w:rPr>
        <w:tab/>
        <w:t xml:space="preserve">a) </w:t>
      </w:r>
      <w:r w:rsidR="00FB622E" w:rsidRPr="009D7355">
        <w:rPr>
          <w:rFonts w:asciiTheme="majorHAnsi" w:hAnsiTheme="majorHAnsi"/>
        </w:rPr>
        <w:t>Billy’s mom was</w:t>
      </w:r>
      <w:r w:rsidRPr="009D7355">
        <w:rPr>
          <w:rFonts w:asciiTheme="majorHAnsi" w:hAnsiTheme="majorHAnsi"/>
        </w:rPr>
        <w:t xml:space="preserve"> alive?  </w:t>
      </w:r>
    </w:p>
    <w:p w14:paraId="38D8CE52" w14:textId="3414DA4C" w:rsidR="00A06094" w:rsidRPr="009D7355" w:rsidRDefault="00BB4B3A" w:rsidP="009D7355">
      <w:pPr>
        <w:spacing w:line="600" w:lineRule="auto"/>
        <w:ind w:left="360"/>
        <w:rPr>
          <w:rFonts w:asciiTheme="majorHAnsi" w:hAnsiTheme="majorHAnsi"/>
        </w:rPr>
      </w:pPr>
      <w:r w:rsidRPr="009D7355">
        <w:rPr>
          <w:rFonts w:asciiTheme="majorHAnsi" w:hAnsiTheme="majorHAnsi"/>
        </w:rPr>
        <w:tab/>
        <w:t>b)</w:t>
      </w:r>
      <w:r w:rsidR="003A3B11" w:rsidRPr="009D7355">
        <w:rPr>
          <w:rFonts w:asciiTheme="majorHAnsi" w:hAnsiTheme="majorHAnsi"/>
        </w:rPr>
        <w:t xml:space="preserve"> </w:t>
      </w:r>
      <w:r w:rsidR="004D0896" w:rsidRPr="009D7355">
        <w:rPr>
          <w:rFonts w:asciiTheme="majorHAnsi" w:hAnsiTheme="majorHAnsi"/>
        </w:rPr>
        <w:t xml:space="preserve">the miners were not on </w:t>
      </w:r>
      <w:r w:rsidRPr="009D7355">
        <w:rPr>
          <w:rFonts w:asciiTheme="majorHAnsi" w:hAnsiTheme="majorHAnsi"/>
        </w:rPr>
        <w:t xml:space="preserve">strike </w:t>
      </w:r>
    </w:p>
    <w:p w14:paraId="0FB7AA78" w14:textId="44F4096A" w:rsidR="00A06094" w:rsidRPr="009D7355" w:rsidRDefault="00BB4B3A" w:rsidP="009D7355">
      <w:pPr>
        <w:pStyle w:val="ListParagraph"/>
        <w:numPr>
          <w:ilvl w:val="0"/>
          <w:numId w:val="1"/>
        </w:numPr>
        <w:spacing w:line="600" w:lineRule="auto"/>
        <w:rPr>
          <w:rFonts w:asciiTheme="majorHAnsi" w:hAnsiTheme="majorHAnsi"/>
        </w:rPr>
      </w:pPr>
      <w:r w:rsidRPr="009D7355">
        <w:rPr>
          <w:rFonts w:asciiTheme="majorHAnsi" w:hAnsiTheme="majorHAnsi"/>
        </w:rPr>
        <w:t>What is the connection between gender roles and homophobia as demonstrated in the film?</w:t>
      </w:r>
    </w:p>
    <w:p w14:paraId="4AB73C43" w14:textId="77777777" w:rsidR="00A06094" w:rsidRDefault="00A06094" w:rsidP="009D7355">
      <w:bookmarkStart w:id="0" w:name="_GoBack"/>
      <w:bookmarkEnd w:id="0"/>
    </w:p>
    <w:sectPr w:rsidR="00A06094" w:rsidSect="009D7355">
      <w:pgSz w:w="12240" w:h="15840"/>
      <w:pgMar w:top="900" w:right="61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45B0"/>
    <w:multiLevelType w:val="hybridMultilevel"/>
    <w:tmpl w:val="A5621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94"/>
    <w:rsid w:val="0016650F"/>
    <w:rsid w:val="0039109A"/>
    <w:rsid w:val="003A3B11"/>
    <w:rsid w:val="004D0896"/>
    <w:rsid w:val="006B2E0F"/>
    <w:rsid w:val="009D7355"/>
    <w:rsid w:val="00A06094"/>
    <w:rsid w:val="00A85C0B"/>
    <w:rsid w:val="00BB4B3A"/>
    <w:rsid w:val="00FB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CF140"/>
  <w14:defaultImageDpi w14:val="300"/>
  <w15:docId w15:val="{4B0D9407-16FD-4748-A82D-C7C5B85E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094"/>
    <w:rPr>
      <w:rFonts w:ascii="Lucida Grande" w:hAnsi="Lucida Grande" w:cs="Lucida Grande"/>
      <w:sz w:val="18"/>
      <w:szCs w:val="18"/>
    </w:rPr>
  </w:style>
  <w:style w:type="paragraph" w:styleId="ListParagraph">
    <w:name w:val="List Paragraph"/>
    <w:basedOn w:val="Normal"/>
    <w:uiPriority w:val="34"/>
    <w:qFormat/>
    <w:rsid w:val="00A0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Currie</dc:creator>
  <cp:keywords/>
  <dc:description/>
  <cp:lastModifiedBy>Currie, Deirdre</cp:lastModifiedBy>
  <cp:revision>2</cp:revision>
  <dcterms:created xsi:type="dcterms:W3CDTF">2017-12-04T13:36:00Z</dcterms:created>
  <dcterms:modified xsi:type="dcterms:W3CDTF">2017-12-04T13:36:00Z</dcterms:modified>
</cp:coreProperties>
</file>