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A8A" w:rsidRPr="00F17463" w:rsidRDefault="005E1A8A" w:rsidP="005E1A8A">
      <w:pPr>
        <w:jc w:val="center"/>
        <w:rPr>
          <w:rFonts w:ascii="Times New Roman" w:hAnsi="Times New Roman" w:cs="Times New Roman"/>
          <w:sz w:val="28"/>
        </w:rPr>
      </w:pPr>
      <w:r w:rsidRPr="00F17463">
        <w:rPr>
          <w:rFonts w:ascii="Times New Roman" w:hAnsi="Times New Roman" w:cs="Times New Roman"/>
          <w:sz w:val="28"/>
        </w:rPr>
        <w:t>An Analysis of the Viability for the H</w:t>
      </w:r>
      <w:r w:rsidRPr="00F17463">
        <w:rPr>
          <w:rFonts w:ascii="Times New Roman" w:hAnsi="Times New Roman" w:cs="Times New Roman"/>
          <w:sz w:val="28"/>
          <w:vertAlign w:val="subscript"/>
        </w:rPr>
        <w:t>2</w:t>
      </w:r>
      <w:r w:rsidRPr="00F17463">
        <w:rPr>
          <w:rFonts w:ascii="Times New Roman" w:hAnsi="Times New Roman" w:cs="Times New Roman"/>
          <w:sz w:val="28"/>
        </w:rPr>
        <w:t>O Powered Car</w:t>
      </w:r>
    </w:p>
    <w:p w:rsidR="005E1A8A" w:rsidRPr="006B1B6E" w:rsidRDefault="003D0FD1" w:rsidP="00AF124E">
      <w:pPr>
        <w:spacing w:line="240" w:lineRule="auto"/>
        <w:rPr>
          <w:rFonts w:ascii="Times New Roman" w:hAnsi="Times New Roman" w:cs="Times New Roman"/>
        </w:rPr>
      </w:pPr>
      <w:r w:rsidRPr="00AF124E">
        <w:rPr>
          <w:rFonts w:ascii="Times New Roman" w:hAnsi="Times New Roman" w:cs="Times New Roman"/>
        </w:rPr>
        <w:tab/>
      </w:r>
      <w:r w:rsidRPr="006B1B6E">
        <w:rPr>
          <w:rFonts w:ascii="Times New Roman" w:hAnsi="Times New Roman" w:cs="Times New Roman"/>
        </w:rPr>
        <w:t xml:space="preserve">Alternative fuels for cars have long been theorized and attempted from Biomass to Solar, the new trend seems to be </w:t>
      </w:r>
      <w:r w:rsidR="00BA5F8D">
        <w:rPr>
          <w:rFonts w:ascii="Times New Roman" w:hAnsi="Times New Roman" w:cs="Times New Roman"/>
        </w:rPr>
        <w:t xml:space="preserve">that of </w:t>
      </w:r>
      <w:r w:rsidRPr="006B1B6E">
        <w:rPr>
          <w:rFonts w:ascii="Times New Roman" w:hAnsi="Times New Roman" w:cs="Times New Roman"/>
        </w:rPr>
        <w:t xml:space="preserve">the </w:t>
      </w:r>
      <w:r w:rsidR="00A70AAD" w:rsidRPr="006B1B6E">
        <w:rPr>
          <w:rFonts w:ascii="Times New Roman" w:hAnsi="Times New Roman" w:cs="Times New Roman"/>
        </w:rPr>
        <w:t xml:space="preserve">“hydrogen economy”, </w:t>
      </w:r>
      <w:r w:rsidR="000C27F2" w:rsidRPr="006B1B6E">
        <w:rPr>
          <w:rFonts w:ascii="Times New Roman" w:hAnsi="Times New Roman" w:cs="Times New Roman"/>
        </w:rPr>
        <w:t xml:space="preserve">the idea of </w:t>
      </w:r>
      <w:r w:rsidR="00A70AAD" w:rsidRPr="006B1B6E">
        <w:rPr>
          <w:rFonts w:ascii="Times New Roman" w:hAnsi="Times New Roman" w:cs="Times New Roman"/>
        </w:rPr>
        <w:t xml:space="preserve">generating </w:t>
      </w:r>
      <w:r w:rsidR="000C27F2" w:rsidRPr="006B1B6E">
        <w:rPr>
          <w:rFonts w:ascii="Times New Roman" w:hAnsi="Times New Roman" w:cs="Times New Roman"/>
        </w:rPr>
        <w:t>energy through the combustion of hydrogen gas</w:t>
      </w:r>
      <w:sdt>
        <w:sdtPr>
          <w:rPr>
            <w:rFonts w:ascii="Times New Roman" w:hAnsi="Times New Roman" w:cs="Times New Roman"/>
          </w:rPr>
          <w:id w:val="1713309171"/>
          <w:citation/>
        </w:sdtPr>
        <w:sdtContent>
          <w:r w:rsidR="000C27F2" w:rsidRPr="006B1B6E">
            <w:rPr>
              <w:rFonts w:ascii="Times New Roman" w:hAnsi="Times New Roman" w:cs="Times New Roman"/>
            </w:rPr>
            <w:fldChar w:fldCharType="begin"/>
          </w:r>
          <w:r w:rsidR="000C27F2" w:rsidRPr="006B1B6E">
            <w:rPr>
              <w:rFonts w:ascii="Times New Roman" w:hAnsi="Times New Roman" w:cs="Times New Roman"/>
            </w:rPr>
            <w:instrText xml:space="preserve"> CITATION Cla12 \l 4105 </w:instrText>
          </w:r>
          <w:r w:rsidR="000C27F2" w:rsidRPr="006B1B6E">
            <w:rPr>
              <w:rFonts w:ascii="Times New Roman" w:hAnsi="Times New Roman" w:cs="Times New Roman"/>
            </w:rPr>
            <w:fldChar w:fldCharType="separate"/>
          </w:r>
          <w:r w:rsidR="00B4792A">
            <w:rPr>
              <w:rFonts w:ascii="Times New Roman" w:hAnsi="Times New Roman" w:cs="Times New Roman"/>
              <w:noProof/>
            </w:rPr>
            <w:t xml:space="preserve"> </w:t>
          </w:r>
          <w:r w:rsidR="00B4792A" w:rsidRPr="00B4792A">
            <w:rPr>
              <w:rFonts w:ascii="Times New Roman" w:hAnsi="Times New Roman" w:cs="Times New Roman"/>
              <w:noProof/>
            </w:rPr>
            <w:t>(Clark, 2012)</w:t>
          </w:r>
          <w:r w:rsidR="000C27F2" w:rsidRPr="006B1B6E">
            <w:rPr>
              <w:rFonts w:ascii="Times New Roman" w:hAnsi="Times New Roman" w:cs="Times New Roman"/>
            </w:rPr>
            <w:fldChar w:fldCharType="end"/>
          </w:r>
        </w:sdtContent>
      </w:sdt>
      <w:r w:rsidR="000C27F2" w:rsidRPr="006B1B6E">
        <w:rPr>
          <w:rFonts w:ascii="Times New Roman" w:hAnsi="Times New Roman" w:cs="Times New Roman"/>
        </w:rPr>
        <w:t>.</w:t>
      </w:r>
      <w:r w:rsidR="00AF124E" w:rsidRPr="006B1B6E">
        <w:rPr>
          <w:rFonts w:ascii="Times New Roman" w:hAnsi="Times New Roman" w:cs="Times New Roman"/>
        </w:rPr>
        <w:t xml:space="preserve"> </w:t>
      </w:r>
      <w:r w:rsidR="000C27F2" w:rsidRPr="006B1B6E">
        <w:rPr>
          <w:rFonts w:ascii="Times New Roman" w:hAnsi="Times New Roman" w:cs="Times New Roman"/>
        </w:rPr>
        <w:t xml:space="preserve">Followers of the hydrogen economy movement </w:t>
      </w:r>
      <w:r w:rsidR="00BA5F8D">
        <w:rPr>
          <w:rFonts w:ascii="Times New Roman" w:hAnsi="Times New Roman" w:cs="Times New Roman"/>
        </w:rPr>
        <w:t>espouse</w:t>
      </w:r>
      <w:r w:rsidR="000C27F2" w:rsidRPr="006B1B6E">
        <w:rPr>
          <w:rFonts w:ascii="Times New Roman" w:hAnsi="Times New Roman" w:cs="Times New Roman"/>
        </w:rPr>
        <w:t xml:space="preserve"> it for its promise of low carbon emissions and </w:t>
      </w:r>
      <w:r w:rsidR="00BA5F8D">
        <w:rPr>
          <w:rFonts w:ascii="Times New Roman" w:hAnsi="Times New Roman" w:cs="Times New Roman"/>
        </w:rPr>
        <w:t xml:space="preserve">the </w:t>
      </w:r>
      <w:r w:rsidR="000C27F2" w:rsidRPr="006B1B6E">
        <w:rPr>
          <w:rFonts w:ascii="Times New Roman" w:hAnsi="Times New Roman" w:cs="Times New Roman"/>
        </w:rPr>
        <w:t>relative abundance</w:t>
      </w:r>
      <w:r w:rsidR="00BA5F8D">
        <w:rPr>
          <w:rFonts w:ascii="Times New Roman" w:hAnsi="Times New Roman" w:cs="Times New Roman"/>
        </w:rPr>
        <w:t xml:space="preserve"> of hydrogen gas</w:t>
      </w:r>
      <w:r w:rsidR="000C27F2" w:rsidRPr="006B1B6E">
        <w:rPr>
          <w:rFonts w:ascii="Times New Roman" w:hAnsi="Times New Roman" w:cs="Times New Roman"/>
        </w:rPr>
        <w:t>.</w:t>
      </w:r>
      <w:r w:rsidR="00761478" w:rsidRPr="006B1B6E">
        <w:rPr>
          <w:rFonts w:ascii="Times New Roman" w:hAnsi="Times New Roman" w:cs="Times New Roman"/>
        </w:rPr>
        <w:t xml:space="preserve"> The current proposal from </w:t>
      </w:r>
      <w:proofErr w:type="spellStart"/>
      <w:r w:rsidR="00761478" w:rsidRPr="006B1B6E">
        <w:rPr>
          <w:rFonts w:ascii="Times New Roman" w:hAnsi="Times New Roman" w:cs="Times New Roman"/>
        </w:rPr>
        <w:t>Unomax</w:t>
      </w:r>
      <w:proofErr w:type="spellEnd"/>
      <w:r w:rsidR="00761478" w:rsidRPr="006B1B6E">
        <w:rPr>
          <w:rFonts w:ascii="Times New Roman" w:hAnsi="Times New Roman" w:cs="Times New Roman"/>
        </w:rPr>
        <w:t xml:space="preserve"> is a car that, “</w:t>
      </w:r>
      <w:r w:rsidR="00761478" w:rsidRPr="006B1B6E">
        <w:rPr>
          <w:rFonts w:ascii="Times New Roman" w:hAnsi="Times New Roman" w:cs="Times New Roman"/>
        </w:rPr>
        <w:t>splits the supplied</w:t>
      </w:r>
      <w:r w:rsidR="00761478" w:rsidRPr="006B1B6E">
        <w:rPr>
          <w:rFonts w:ascii="Times New Roman" w:hAnsi="Times New Roman" w:cs="Times New Roman"/>
        </w:rPr>
        <w:t xml:space="preserve"> </w:t>
      </w:r>
      <w:r w:rsidR="00761478" w:rsidRPr="006B1B6E">
        <w:rPr>
          <w:rFonts w:ascii="Times New Roman" w:hAnsi="Times New Roman" w:cs="Times New Roman"/>
        </w:rPr>
        <w:t>water (H</w:t>
      </w:r>
      <w:r w:rsidR="00761478" w:rsidRPr="006B1B6E">
        <w:rPr>
          <w:rFonts w:ascii="Times New Roman" w:hAnsi="Times New Roman" w:cs="Times New Roman"/>
          <w:vertAlign w:val="subscript"/>
        </w:rPr>
        <w:t>2</w:t>
      </w:r>
      <w:r w:rsidR="00761478" w:rsidRPr="006B1B6E">
        <w:rPr>
          <w:rFonts w:ascii="Times New Roman" w:hAnsi="Times New Roman" w:cs="Times New Roman"/>
        </w:rPr>
        <w:t>O</w:t>
      </w:r>
      <w:r w:rsidR="00761478" w:rsidRPr="006B1B6E">
        <w:rPr>
          <w:rFonts w:ascii="Times New Roman" w:hAnsi="Times New Roman" w:cs="Times New Roman"/>
        </w:rPr>
        <w:t>) into its components, hydrogen</w:t>
      </w:r>
      <w:r w:rsidR="00761478" w:rsidRPr="006B1B6E">
        <w:rPr>
          <w:rFonts w:ascii="Times New Roman" w:hAnsi="Times New Roman" w:cs="Times New Roman"/>
        </w:rPr>
        <w:t xml:space="preserve"> </w:t>
      </w:r>
      <w:r w:rsidR="00761478" w:rsidRPr="006B1B6E">
        <w:rPr>
          <w:rFonts w:ascii="Times New Roman" w:hAnsi="Times New Roman" w:cs="Times New Roman"/>
        </w:rPr>
        <w:t>and oxygen, through a chemical reaction</w:t>
      </w:r>
      <w:r w:rsidR="00761478" w:rsidRPr="006B1B6E">
        <w:rPr>
          <w:rFonts w:ascii="Times New Roman" w:hAnsi="Times New Roman" w:cs="Times New Roman"/>
        </w:rPr>
        <w:t>” and then combusts the hydrogen gas to create energy</w:t>
      </w:r>
      <w:sdt>
        <w:sdtPr>
          <w:rPr>
            <w:rFonts w:ascii="Times New Roman" w:hAnsi="Times New Roman" w:cs="Times New Roman"/>
          </w:rPr>
          <w:id w:val="-475375839"/>
          <w:citation/>
        </w:sdtPr>
        <w:sdtContent>
          <w:r w:rsidR="00761478" w:rsidRPr="006B1B6E">
            <w:rPr>
              <w:rFonts w:ascii="Times New Roman" w:hAnsi="Times New Roman" w:cs="Times New Roman"/>
            </w:rPr>
            <w:fldChar w:fldCharType="begin"/>
          </w:r>
          <w:r w:rsidR="00761478" w:rsidRPr="006B1B6E">
            <w:rPr>
              <w:rFonts w:ascii="Times New Roman" w:hAnsi="Times New Roman" w:cs="Times New Roman"/>
            </w:rPr>
            <w:instrText xml:space="preserve"> CITATION Lon03 \l 4105 </w:instrText>
          </w:r>
          <w:r w:rsidR="00761478" w:rsidRPr="006B1B6E">
            <w:rPr>
              <w:rFonts w:ascii="Times New Roman" w:hAnsi="Times New Roman" w:cs="Times New Roman"/>
            </w:rPr>
            <w:fldChar w:fldCharType="separate"/>
          </w:r>
          <w:r w:rsidR="00B4792A">
            <w:rPr>
              <w:rFonts w:ascii="Times New Roman" w:hAnsi="Times New Roman" w:cs="Times New Roman"/>
              <w:noProof/>
            </w:rPr>
            <w:t xml:space="preserve"> </w:t>
          </w:r>
          <w:r w:rsidR="00B4792A" w:rsidRPr="00B4792A">
            <w:rPr>
              <w:rFonts w:ascii="Times New Roman" w:hAnsi="Times New Roman" w:cs="Times New Roman"/>
              <w:noProof/>
            </w:rPr>
            <w:t>(Lonhak, 2003)</w:t>
          </w:r>
          <w:r w:rsidR="00761478" w:rsidRPr="006B1B6E">
            <w:rPr>
              <w:rFonts w:ascii="Times New Roman" w:hAnsi="Times New Roman" w:cs="Times New Roman"/>
            </w:rPr>
            <w:fldChar w:fldCharType="end"/>
          </w:r>
        </w:sdtContent>
      </w:sdt>
      <w:r w:rsidR="00761478" w:rsidRPr="006B1B6E">
        <w:rPr>
          <w:rFonts w:ascii="Times New Roman" w:hAnsi="Times New Roman" w:cs="Times New Roman"/>
        </w:rPr>
        <w:t xml:space="preserve">. This design if </w:t>
      </w:r>
      <w:r w:rsidR="00BA5F8D">
        <w:rPr>
          <w:rFonts w:ascii="Times New Roman" w:hAnsi="Times New Roman" w:cs="Times New Roman"/>
        </w:rPr>
        <w:t>possible</w:t>
      </w:r>
      <w:r w:rsidR="00761478" w:rsidRPr="006B1B6E">
        <w:rPr>
          <w:rFonts w:ascii="Times New Roman" w:hAnsi="Times New Roman" w:cs="Times New Roman"/>
        </w:rPr>
        <w:t xml:space="preserve"> seems like an excellent idea with nearly no flaws and a perfect alternative to the current model which uses expensive fuel and generates relatively large amounts of carbon emissions.</w:t>
      </w:r>
      <w:r w:rsidR="00AF124E" w:rsidRPr="006B1B6E">
        <w:rPr>
          <w:rFonts w:ascii="Times New Roman" w:hAnsi="Times New Roman" w:cs="Times New Roman"/>
        </w:rPr>
        <w:t xml:space="preserve"> It is possible for hydrogen fuel cell cars to exist and in fact there are some hydrogen fuel cell cars</w:t>
      </w:r>
      <w:r w:rsidR="00BA5F8D">
        <w:rPr>
          <w:rFonts w:ascii="Times New Roman" w:hAnsi="Times New Roman" w:cs="Times New Roman"/>
        </w:rPr>
        <w:t xml:space="preserve"> that drive around, </w:t>
      </w:r>
      <w:r w:rsidR="006B1B6E" w:rsidRPr="006B1B6E">
        <w:rPr>
          <w:rFonts w:ascii="Times New Roman" w:hAnsi="Times New Roman" w:cs="Times New Roman"/>
        </w:rPr>
        <w:t xml:space="preserve">and </w:t>
      </w:r>
      <w:r w:rsidR="00BA5F8D">
        <w:rPr>
          <w:rFonts w:ascii="Times New Roman" w:hAnsi="Times New Roman" w:cs="Times New Roman"/>
        </w:rPr>
        <w:t xml:space="preserve">it is growing, in </w:t>
      </w:r>
      <w:r w:rsidR="006B1B6E" w:rsidRPr="006B1B6E">
        <w:rPr>
          <w:rFonts w:ascii="Times New Roman" w:hAnsi="Times New Roman" w:cs="Times New Roman"/>
        </w:rPr>
        <w:t xml:space="preserve">California </w:t>
      </w:r>
      <w:r w:rsidR="00BA5F8D">
        <w:rPr>
          <w:rFonts w:ascii="Times New Roman" w:hAnsi="Times New Roman" w:cs="Times New Roman"/>
        </w:rPr>
        <w:t>there are</w:t>
      </w:r>
      <w:r w:rsidR="006B1B6E" w:rsidRPr="006B1B6E">
        <w:rPr>
          <w:rFonts w:ascii="Times New Roman" w:hAnsi="Times New Roman" w:cs="Times New Roman"/>
        </w:rPr>
        <w:t xml:space="preserve"> “35 currently operating hydrogen fueling stations” </w:t>
      </w:r>
      <w:sdt>
        <w:sdtPr>
          <w:rPr>
            <w:rFonts w:ascii="Times New Roman" w:hAnsi="Times New Roman" w:cs="Times New Roman"/>
          </w:rPr>
          <w:id w:val="1847590690"/>
          <w:citation/>
        </w:sdtPr>
        <w:sdtContent>
          <w:r w:rsidR="00AF124E" w:rsidRPr="006B1B6E">
            <w:rPr>
              <w:rFonts w:ascii="Times New Roman" w:hAnsi="Times New Roman" w:cs="Times New Roman"/>
            </w:rPr>
            <w:fldChar w:fldCharType="begin"/>
          </w:r>
          <w:r w:rsidR="00AF124E" w:rsidRPr="006B1B6E">
            <w:rPr>
              <w:rFonts w:ascii="Times New Roman" w:hAnsi="Times New Roman" w:cs="Times New Roman"/>
            </w:rPr>
            <w:instrText xml:space="preserve"> CITATION Tho18 \l 4105 </w:instrText>
          </w:r>
          <w:r w:rsidR="00AF124E" w:rsidRPr="006B1B6E">
            <w:rPr>
              <w:rFonts w:ascii="Times New Roman" w:hAnsi="Times New Roman" w:cs="Times New Roman"/>
            </w:rPr>
            <w:fldChar w:fldCharType="separate"/>
          </w:r>
          <w:r w:rsidR="00B4792A" w:rsidRPr="00B4792A">
            <w:rPr>
              <w:rFonts w:ascii="Times New Roman" w:hAnsi="Times New Roman" w:cs="Times New Roman"/>
              <w:noProof/>
            </w:rPr>
            <w:t>(Thompson, 2018)</w:t>
          </w:r>
          <w:r w:rsidR="00AF124E" w:rsidRPr="006B1B6E">
            <w:rPr>
              <w:rFonts w:ascii="Times New Roman" w:hAnsi="Times New Roman" w:cs="Times New Roman"/>
            </w:rPr>
            <w:fldChar w:fldCharType="end"/>
          </w:r>
        </w:sdtContent>
      </w:sdt>
      <w:r w:rsidR="00AF124E" w:rsidRPr="006B1B6E">
        <w:rPr>
          <w:rFonts w:ascii="Times New Roman" w:hAnsi="Times New Roman" w:cs="Times New Roman"/>
        </w:rPr>
        <w:t xml:space="preserve">. </w:t>
      </w:r>
      <w:r w:rsidR="00BA5F8D">
        <w:rPr>
          <w:rFonts w:ascii="Times New Roman" w:hAnsi="Times New Roman" w:cs="Times New Roman"/>
        </w:rPr>
        <w:t>Despite the growing market for hydrogen fueled vehicles t</w:t>
      </w:r>
      <w:r w:rsidR="006B1B6E" w:rsidRPr="006B1B6E">
        <w:rPr>
          <w:rFonts w:ascii="Times New Roman" w:hAnsi="Times New Roman" w:cs="Times New Roman"/>
        </w:rPr>
        <w:t>he proposed</w:t>
      </w:r>
      <w:r w:rsidR="006B1B6E" w:rsidRPr="006B1B6E">
        <w:rPr>
          <w:rFonts w:ascii="Times New Roman" w:hAnsi="Times New Roman" w:cs="Times New Roman"/>
        </w:rPr>
        <w:t xml:space="preserve"> design </w:t>
      </w:r>
      <w:r w:rsidR="006B1B6E" w:rsidRPr="006B1B6E">
        <w:rPr>
          <w:rFonts w:ascii="Times New Roman" w:hAnsi="Times New Roman" w:cs="Times New Roman"/>
        </w:rPr>
        <w:t>for this</w:t>
      </w:r>
      <w:r w:rsidR="006B1B6E" w:rsidRPr="006B1B6E">
        <w:rPr>
          <w:rFonts w:ascii="Times New Roman" w:hAnsi="Times New Roman" w:cs="Times New Roman"/>
        </w:rPr>
        <w:t xml:space="preserve"> H</w:t>
      </w:r>
      <w:r w:rsidR="006B1B6E" w:rsidRPr="006B1B6E">
        <w:rPr>
          <w:rFonts w:ascii="Times New Roman" w:hAnsi="Times New Roman" w:cs="Times New Roman"/>
          <w:vertAlign w:val="subscript"/>
        </w:rPr>
        <w:t>2</w:t>
      </w:r>
      <w:r w:rsidR="006B1B6E" w:rsidRPr="006B1B6E">
        <w:rPr>
          <w:rFonts w:ascii="Times New Roman" w:hAnsi="Times New Roman" w:cs="Times New Roman"/>
        </w:rPr>
        <w:t xml:space="preserve">O car </w:t>
      </w:r>
      <w:r w:rsidR="00BA5F8D">
        <w:rPr>
          <w:rFonts w:ascii="Times New Roman" w:hAnsi="Times New Roman" w:cs="Times New Roman"/>
        </w:rPr>
        <w:t xml:space="preserve">by </w:t>
      </w:r>
      <w:proofErr w:type="spellStart"/>
      <w:r w:rsidR="00BA5F8D">
        <w:rPr>
          <w:rFonts w:ascii="Times New Roman" w:hAnsi="Times New Roman" w:cs="Times New Roman"/>
        </w:rPr>
        <w:t>Unomax</w:t>
      </w:r>
      <w:proofErr w:type="spellEnd"/>
      <w:r w:rsidR="00BA5F8D">
        <w:rPr>
          <w:rFonts w:ascii="Times New Roman" w:hAnsi="Times New Roman" w:cs="Times New Roman"/>
        </w:rPr>
        <w:t xml:space="preserve"> is a</w:t>
      </w:r>
      <w:r w:rsidR="006B1B6E" w:rsidRPr="006B1B6E">
        <w:rPr>
          <w:rFonts w:ascii="Times New Roman" w:hAnsi="Times New Roman" w:cs="Times New Roman"/>
        </w:rPr>
        <w:t xml:space="preserve"> thermodynamically impossible and incredibly inefficient</w:t>
      </w:r>
      <w:r w:rsidR="00BA5F8D">
        <w:rPr>
          <w:rFonts w:ascii="Times New Roman" w:hAnsi="Times New Roman" w:cs="Times New Roman"/>
        </w:rPr>
        <w:t xml:space="preserve"> machine</w:t>
      </w:r>
      <w:r w:rsidR="00AF124E" w:rsidRPr="006B1B6E">
        <w:rPr>
          <w:rFonts w:ascii="Times New Roman" w:hAnsi="Times New Roman" w:cs="Times New Roman"/>
        </w:rPr>
        <w:t>.</w:t>
      </w:r>
    </w:p>
    <w:p w:rsidR="007A030A" w:rsidRDefault="007B5091" w:rsidP="00C32EC9">
      <w:pPr>
        <w:spacing w:line="240" w:lineRule="auto"/>
        <w:rPr>
          <w:rFonts w:ascii="Times New Roman" w:hAnsi="Times New Roman" w:cs="Times New Roman"/>
        </w:rPr>
      </w:pPr>
      <w:r w:rsidRPr="006B1B6E">
        <w:rPr>
          <w:rFonts w:ascii="Times New Roman" w:hAnsi="Times New Roman" w:cs="Times New Roman"/>
        </w:rPr>
        <w:tab/>
      </w:r>
      <w:r w:rsidR="003A3060" w:rsidRPr="006B1B6E">
        <w:rPr>
          <w:rFonts w:ascii="Times New Roman" w:hAnsi="Times New Roman" w:cs="Times New Roman"/>
        </w:rPr>
        <w:t>This</w:t>
      </w:r>
      <w:r w:rsidRPr="006B1B6E">
        <w:rPr>
          <w:rFonts w:ascii="Times New Roman" w:hAnsi="Times New Roman" w:cs="Times New Roman"/>
        </w:rPr>
        <w:t xml:space="preserve"> design</w:t>
      </w:r>
      <w:r w:rsidR="003A3060" w:rsidRPr="006B1B6E">
        <w:rPr>
          <w:rFonts w:ascii="Times New Roman" w:hAnsi="Times New Roman" w:cs="Times New Roman"/>
        </w:rPr>
        <w:t xml:space="preserve"> is completely unfeasible as it needs to break the laws of thermodynamics</w:t>
      </w:r>
      <w:r w:rsidRPr="006B1B6E">
        <w:rPr>
          <w:rFonts w:ascii="Times New Roman" w:hAnsi="Times New Roman" w:cs="Times New Roman"/>
        </w:rPr>
        <w:t xml:space="preserve"> to produce any net energy. </w:t>
      </w:r>
      <w:r w:rsidR="002B6299" w:rsidRPr="006B1B6E">
        <w:rPr>
          <w:rFonts w:ascii="Times New Roman" w:hAnsi="Times New Roman" w:cs="Times New Roman"/>
        </w:rPr>
        <w:t>The process of generating this energy</w:t>
      </w:r>
      <w:r w:rsidR="00BA5F8D">
        <w:rPr>
          <w:rFonts w:ascii="Times New Roman" w:hAnsi="Times New Roman" w:cs="Times New Roman"/>
        </w:rPr>
        <w:t xml:space="preserve"> according to </w:t>
      </w:r>
      <w:proofErr w:type="spellStart"/>
      <w:r w:rsidR="00BA5F8D">
        <w:rPr>
          <w:rFonts w:ascii="Times New Roman" w:hAnsi="Times New Roman" w:cs="Times New Roman"/>
        </w:rPr>
        <w:t>Unomax</w:t>
      </w:r>
      <w:proofErr w:type="spellEnd"/>
      <w:r w:rsidR="00BA5F8D">
        <w:rPr>
          <w:rFonts w:ascii="Times New Roman" w:hAnsi="Times New Roman" w:cs="Times New Roman"/>
        </w:rPr>
        <w:t xml:space="preserve"> is </w:t>
      </w:r>
      <w:r w:rsidR="002B6299" w:rsidRPr="006B1B6E">
        <w:rPr>
          <w:rFonts w:ascii="Times New Roman" w:hAnsi="Times New Roman" w:cs="Times New Roman"/>
        </w:rPr>
        <w:t>through two steps, first the electrolysis of the water and then the recombination through combustion of the hydrogen gas into water</w:t>
      </w:r>
      <w:r w:rsidR="00E21F97" w:rsidRPr="006B1B6E">
        <w:rPr>
          <w:rFonts w:ascii="Times New Roman" w:hAnsi="Times New Roman" w:cs="Times New Roman"/>
        </w:rPr>
        <w:t xml:space="preserve"> as can be seen in Equation 2 and Equation 3</w:t>
      </w:r>
      <w:r w:rsidR="002B6299" w:rsidRPr="006B1B6E">
        <w:rPr>
          <w:rFonts w:ascii="Times New Roman" w:hAnsi="Times New Roman" w:cs="Times New Roman"/>
        </w:rPr>
        <w:t xml:space="preserve">. Hess’s law states that “The enthalpy change of a physical or chemical process depends only on the initial and final conditions of a process” thus the enthalpy change can be </w:t>
      </w:r>
      <w:r w:rsidR="00BA5F8D">
        <w:rPr>
          <w:rFonts w:ascii="Times New Roman" w:hAnsi="Times New Roman" w:cs="Times New Roman"/>
        </w:rPr>
        <w:t>simplified</w:t>
      </w:r>
      <w:r w:rsidR="002B6299" w:rsidRPr="006B1B6E">
        <w:rPr>
          <w:rFonts w:ascii="Times New Roman" w:hAnsi="Times New Roman" w:cs="Times New Roman"/>
        </w:rPr>
        <w:t xml:space="preserve"> as the conversion from water as a liquid into water vapour as a gas as seen in Equation 1</w:t>
      </w:r>
      <w:sdt>
        <w:sdtPr>
          <w:rPr>
            <w:rFonts w:ascii="Times New Roman" w:hAnsi="Times New Roman" w:cs="Times New Roman"/>
          </w:rPr>
          <w:id w:val="1255633809"/>
          <w:citation/>
        </w:sdtPr>
        <w:sdtContent>
          <w:r w:rsidR="00E21F97" w:rsidRPr="006B1B6E">
            <w:rPr>
              <w:rFonts w:ascii="Times New Roman" w:hAnsi="Times New Roman" w:cs="Times New Roman"/>
            </w:rPr>
            <w:fldChar w:fldCharType="begin"/>
          </w:r>
          <w:r w:rsidR="00E21F97" w:rsidRPr="006B1B6E">
            <w:rPr>
              <w:rFonts w:ascii="Times New Roman" w:hAnsi="Times New Roman" w:cs="Times New Roman"/>
            </w:rPr>
            <w:instrText xml:space="preserve"> CITATION Cla11 \l 4105 </w:instrText>
          </w:r>
          <w:r w:rsidR="00E21F97" w:rsidRPr="006B1B6E">
            <w:rPr>
              <w:rFonts w:ascii="Times New Roman" w:hAnsi="Times New Roman" w:cs="Times New Roman"/>
            </w:rPr>
            <w:fldChar w:fldCharType="separate"/>
          </w:r>
          <w:r w:rsidR="00B4792A">
            <w:rPr>
              <w:rFonts w:ascii="Times New Roman" w:hAnsi="Times New Roman" w:cs="Times New Roman"/>
              <w:noProof/>
            </w:rPr>
            <w:t xml:space="preserve"> </w:t>
          </w:r>
          <w:r w:rsidR="00B4792A" w:rsidRPr="00B4792A">
            <w:rPr>
              <w:rFonts w:ascii="Times New Roman" w:hAnsi="Times New Roman" w:cs="Times New Roman"/>
              <w:noProof/>
            </w:rPr>
            <w:t>(Clancy, et al., 2011)</w:t>
          </w:r>
          <w:r w:rsidR="00E21F97" w:rsidRPr="006B1B6E">
            <w:rPr>
              <w:rFonts w:ascii="Times New Roman" w:hAnsi="Times New Roman" w:cs="Times New Roman"/>
            </w:rPr>
            <w:fldChar w:fldCharType="end"/>
          </w:r>
        </w:sdtContent>
      </w:sdt>
      <w:r w:rsidR="002B6299" w:rsidRPr="006B1B6E">
        <w:rPr>
          <w:rFonts w:ascii="Times New Roman" w:hAnsi="Times New Roman" w:cs="Times New Roman"/>
        </w:rPr>
        <w:t xml:space="preserve">. This conversion from a liquid to a gas is </w:t>
      </w:r>
      <w:r w:rsidR="00F17463" w:rsidRPr="006B1B6E">
        <w:rPr>
          <w:rFonts w:ascii="Times New Roman" w:hAnsi="Times New Roman" w:cs="Times New Roman"/>
        </w:rPr>
        <w:t xml:space="preserve">known as evaporation and when measuring enthalpy change it is known as </w:t>
      </w:r>
      <w:r w:rsidR="00BA5F8D">
        <w:rPr>
          <w:rFonts w:ascii="Times New Roman" w:hAnsi="Times New Roman" w:cs="Times New Roman"/>
        </w:rPr>
        <w:t xml:space="preserve">the </w:t>
      </w:r>
      <w:r w:rsidR="00F17463" w:rsidRPr="006B1B6E">
        <w:rPr>
          <w:rFonts w:ascii="Times New Roman" w:hAnsi="Times New Roman" w:cs="Times New Roman"/>
        </w:rPr>
        <w:t xml:space="preserve">enthalpy of vaporization, and the enthalpy of vaporization must always be positive as energy is absorbed when a substance changes from a liquid to a gas. Therefore, since the total enthalpy change of these two reactions must be greater then zero </w:t>
      </w:r>
      <w:r w:rsidR="00E21F97" w:rsidRPr="006B1B6E">
        <w:rPr>
          <w:rFonts w:ascii="Times New Roman" w:hAnsi="Times New Roman" w:cs="Times New Roman"/>
        </w:rPr>
        <w:t>and thus</w:t>
      </w:r>
      <w:r w:rsidR="00F17463" w:rsidRPr="006B1B6E">
        <w:rPr>
          <w:rFonts w:ascii="Times New Roman" w:hAnsi="Times New Roman" w:cs="Times New Roman"/>
        </w:rPr>
        <w:t xml:space="preserve"> this process requires more energy to occur then is generated</w:t>
      </w:r>
      <w:r w:rsidR="00E21F97" w:rsidRPr="006B1B6E">
        <w:rPr>
          <w:rFonts w:ascii="Times New Roman" w:hAnsi="Times New Roman" w:cs="Times New Roman"/>
        </w:rPr>
        <w:t xml:space="preserve"> from it</w:t>
      </w:r>
      <w:r w:rsidR="00F17463" w:rsidRPr="006B1B6E">
        <w:rPr>
          <w:rFonts w:ascii="Times New Roman" w:hAnsi="Times New Roman" w:cs="Times New Roman"/>
        </w:rPr>
        <w:t xml:space="preserve"> and the net energy</w:t>
      </w:r>
      <w:r w:rsidR="00BA5F8D">
        <w:rPr>
          <w:rFonts w:ascii="Times New Roman" w:hAnsi="Times New Roman" w:cs="Times New Roman"/>
        </w:rPr>
        <w:t xml:space="preserve"> produced</w:t>
      </w:r>
      <w:r w:rsidR="00F17463" w:rsidRPr="006B1B6E">
        <w:rPr>
          <w:rFonts w:ascii="Times New Roman" w:hAnsi="Times New Roman" w:cs="Times New Roman"/>
        </w:rPr>
        <w:t xml:space="preserve"> is less then zero.</w:t>
      </w:r>
      <w:r w:rsidR="002B6299" w:rsidRPr="006B1B6E">
        <w:rPr>
          <w:rFonts w:ascii="Times New Roman" w:hAnsi="Times New Roman" w:cs="Times New Roman"/>
        </w:rPr>
        <w:t xml:space="preserve"> </w:t>
      </w:r>
      <w:r w:rsidR="00F17463" w:rsidRPr="006B1B6E">
        <w:rPr>
          <w:rFonts w:ascii="Times New Roman" w:hAnsi="Times New Roman" w:cs="Times New Roman"/>
        </w:rPr>
        <w:t>If this</w:t>
      </w:r>
      <w:r w:rsidRPr="006B1B6E">
        <w:rPr>
          <w:rFonts w:ascii="Times New Roman" w:hAnsi="Times New Roman" w:cs="Times New Roman"/>
        </w:rPr>
        <w:t xml:space="preserve"> design</w:t>
      </w:r>
      <w:r w:rsidR="00F17463" w:rsidRPr="006B1B6E">
        <w:rPr>
          <w:rFonts w:ascii="Times New Roman" w:hAnsi="Times New Roman" w:cs="Times New Roman"/>
        </w:rPr>
        <w:t xml:space="preserve"> were to be functional </w:t>
      </w:r>
      <w:r w:rsidR="00BA5F8D">
        <w:rPr>
          <w:rFonts w:ascii="Times New Roman" w:hAnsi="Times New Roman" w:cs="Times New Roman"/>
        </w:rPr>
        <w:t xml:space="preserve">and </w:t>
      </w:r>
      <w:proofErr w:type="spellStart"/>
      <w:r w:rsidR="00BA5F8D">
        <w:rPr>
          <w:rFonts w:ascii="Times New Roman" w:hAnsi="Times New Roman" w:cs="Times New Roman"/>
        </w:rPr>
        <w:t>Unomax</w:t>
      </w:r>
      <w:proofErr w:type="spellEnd"/>
      <w:r w:rsidR="00BA5F8D">
        <w:rPr>
          <w:rFonts w:ascii="Times New Roman" w:hAnsi="Times New Roman" w:cs="Times New Roman"/>
        </w:rPr>
        <w:t xml:space="preserve"> had a prototype </w:t>
      </w:r>
      <w:r w:rsidR="00F17463" w:rsidRPr="006B1B6E">
        <w:rPr>
          <w:rFonts w:ascii="Times New Roman" w:hAnsi="Times New Roman" w:cs="Times New Roman"/>
        </w:rPr>
        <w:t>it would</w:t>
      </w:r>
      <w:r w:rsidRPr="006B1B6E">
        <w:rPr>
          <w:rFonts w:ascii="Times New Roman" w:hAnsi="Times New Roman" w:cs="Times New Roman"/>
        </w:rPr>
        <w:t xml:space="preserve"> </w:t>
      </w:r>
      <w:r w:rsidR="00BA5F8D">
        <w:rPr>
          <w:rFonts w:ascii="Times New Roman" w:hAnsi="Times New Roman" w:cs="Times New Roman"/>
        </w:rPr>
        <w:t xml:space="preserve">be </w:t>
      </w:r>
      <w:r w:rsidRPr="006B1B6E">
        <w:rPr>
          <w:rFonts w:ascii="Times New Roman" w:hAnsi="Times New Roman" w:cs="Times New Roman"/>
        </w:rPr>
        <w:t>break</w:t>
      </w:r>
      <w:r w:rsidR="00BA5F8D">
        <w:rPr>
          <w:rFonts w:ascii="Times New Roman" w:hAnsi="Times New Roman" w:cs="Times New Roman"/>
        </w:rPr>
        <w:t>ing</w:t>
      </w:r>
      <w:r w:rsidRPr="006B1B6E">
        <w:rPr>
          <w:rFonts w:ascii="Times New Roman" w:hAnsi="Times New Roman" w:cs="Times New Roman"/>
        </w:rPr>
        <w:t xml:space="preserve"> one of the most fundamental laws of the universe, the first law of thermodynamics</w:t>
      </w:r>
      <w:r w:rsidR="002B6299" w:rsidRPr="006B1B6E">
        <w:rPr>
          <w:rFonts w:ascii="Times New Roman" w:hAnsi="Times New Roman" w:cs="Times New Roman"/>
        </w:rPr>
        <w:t xml:space="preserve"> which states that “energy is neither created nor destroyed”</w:t>
      </w:r>
      <w:sdt>
        <w:sdtPr>
          <w:rPr>
            <w:rFonts w:ascii="Times New Roman" w:hAnsi="Times New Roman" w:cs="Times New Roman"/>
          </w:rPr>
          <w:id w:val="-1486466081"/>
          <w:citation/>
        </w:sdtPr>
        <w:sdtContent>
          <w:r w:rsidR="002B6299" w:rsidRPr="006B1B6E">
            <w:rPr>
              <w:rFonts w:ascii="Times New Roman" w:hAnsi="Times New Roman" w:cs="Times New Roman"/>
            </w:rPr>
            <w:fldChar w:fldCharType="begin"/>
          </w:r>
          <w:r w:rsidR="002B6299" w:rsidRPr="006B1B6E">
            <w:rPr>
              <w:rFonts w:ascii="Times New Roman" w:hAnsi="Times New Roman" w:cs="Times New Roman"/>
            </w:rPr>
            <w:instrText xml:space="preserve"> CITATION Cla11 \l 4105 </w:instrText>
          </w:r>
          <w:r w:rsidR="002B6299" w:rsidRPr="006B1B6E">
            <w:rPr>
              <w:rFonts w:ascii="Times New Roman" w:hAnsi="Times New Roman" w:cs="Times New Roman"/>
            </w:rPr>
            <w:fldChar w:fldCharType="separate"/>
          </w:r>
          <w:r w:rsidR="00B4792A">
            <w:rPr>
              <w:rFonts w:ascii="Times New Roman" w:hAnsi="Times New Roman" w:cs="Times New Roman"/>
              <w:noProof/>
            </w:rPr>
            <w:t xml:space="preserve"> </w:t>
          </w:r>
          <w:r w:rsidR="00B4792A" w:rsidRPr="00B4792A">
            <w:rPr>
              <w:rFonts w:ascii="Times New Roman" w:hAnsi="Times New Roman" w:cs="Times New Roman"/>
              <w:noProof/>
            </w:rPr>
            <w:t>(Clancy, et al., 2011)</w:t>
          </w:r>
          <w:r w:rsidR="002B6299" w:rsidRPr="006B1B6E">
            <w:rPr>
              <w:rFonts w:ascii="Times New Roman" w:hAnsi="Times New Roman" w:cs="Times New Roman"/>
            </w:rPr>
            <w:fldChar w:fldCharType="end"/>
          </w:r>
        </w:sdtContent>
      </w:sdt>
      <w:r w:rsidR="002B6299" w:rsidRPr="006B1B6E">
        <w:rPr>
          <w:rFonts w:ascii="Times New Roman" w:hAnsi="Times New Roman" w:cs="Times New Roman"/>
        </w:rPr>
        <w:t xml:space="preserve">. </w:t>
      </w:r>
      <w:r w:rsidR="00F17463" w:rsidRPr="006B1B6E">
        <w:rPr>
          <w:rFonts w:ascii="Times New Roman" w:hAnsi="Times New Roman" w:cs="Times New Roman"/>
        </w:rPr>
        <w:t>For this reaction to work it requires that somehow the system releases more energy then it puts in causing it to be more then 100% efficient</w:t>
      </w:r>
      <w:r w:rsidR="00BA5F8D">
        <w:rPr>
          <w:rFonts w:ascii="Times New Roman" w:hAnsi="Times New Roman" w:cs="Times New Roman"/>
        </w:rPr>
        <w:t>, which breaks this first law of thermodynamics</w:t>
      </w:r>
      <w:r w:rsidR="00F17463" w:rsidRPr="006B1B6E">
        <w:rPr>
          <w:rFonts w:ascii="Times New Roman" w:hAnsi="Times New Roman" w:cs="Times New Roman"/>
        </w:rPr>
        <w:t>.</w:t>
      </w:r>
      <w:r w:rsidR="007A030A" w:rsidRPr="006B1B6E">
        <w:rPr>
          <w:rFonts w:ascii="Times New Roman" w:hAnsi="Times New Roman" w:cs="Times New Roman"/>
        </w:rPr>
        <w:t xml:space="preserve"> </w:t>
      </w:r>
      <w:r w:rsidR="007C5B0B" w:rsidRPr="006B1B6E">
        <w:rPr>
          <w:rFonts w:ascii="Times New Roman" w:hAnsi="Times New Roman" w:cs="Times New Roman"/>
        </w:rPr>
        <w:t>A</w:t>
      </w:r>
      <w:r w:rsidR="007A030A" w:rsidRPr="006B1B6E">
        <w:rPr>
          <w:rFonts w:ascii="Times New Roman" w:hAnsi="Times New Roman" w:cs="Times New Roman"/>
        </w:rPr>
        <w:t>nother large flaw in the design of this car is the claim that the car “</w:t>
      </w:r>
      <w:r w:rsidR="007A030A" w:rsidRPr="006B1B6E">
        <w:rPr>
          <w:rFonts w:ascii="Times New Roman" w:hAnsi="Times New Roman" w:cs="Times New Roman"/>
        </w:rPr>
        <w:t>does not use batteries to split the water molecule into its</w:t>
      </w:r>
      <w:r w:rsidR="007A030A" w:rsidRPr="006B1B6E">
        <w:rPr>
          <w:rFonts w:ascii="Times New Roman" w:hAnsi="Times New Roman" w:cs="Times New Roman"/>
        </w:rPr>
        <w:t xml:space="preserve"> </w:t>
      </w:r>
      <w:r w:rsidR="007A030A" w:rsidRPr="006B1B6E">
        <w:rPr>
          <w:rFonts w:ascii="Times New Roman" w:hAnsi="Times New Roman" w:cs="Times New Roman"/>
        </w:rPr>
        <w:t>components</w:t>
      </w:r>
      <w:r w:rsidR="007A030A" w:rsidRPr="006B1B6E">
        <w:rPr>
          <w:rFonts w:ascii="Times New Roman" w:hAnsi="Times New Roman" w:cs="Times New Roman"/>
        </w:rPr>
        <w:t>”</w:t>
      </w:r>
      <w:sdt>
        <w:sdtPr>
          <w:rPr>
            <w:rFonts w:ascii="Times New Roman" w:hAnsi="Times New Roman" w:cs="Times New Roman"/>
          </w:rPr>
          <w:id w:val="-122392658"/>
          <w:citation/>
        </w:sdtPr>
        <w:sdtContent>
          <w:r w:rsidR="007A030A" w:rsidRPr="006B1B6E">
            <w:rPr>
              <w:rFonts w:ascii="Times New Roman" w:hAnsi="Times New Roman" w:cs="Times New Roman"/>
            </w:rPr>
            <w:fldChar w:fldCharType="begin"/>
          </w:r>
          <w:r w:rsidR="007A030A" w:rsidRPr="006B1B6E">
            <w:rPr>
              <w:rFonts w:ascii="Times New Roman" w:hAnsi="Times New Roman" w:cs="Times New Roman"/>
            </w:rPr>
            <w:instrText xml:space="preserve"> CITATION Lon03 \l 4105 </w:instrText>
          </w:r>
          <w:r w:rsidR="007A030A" w:rsidRPr="006B1B6E">
            <w:rPr>
              <w:rFonts w:ascii="Times New Roman" w:hAnsi="Times New Roman" w:cs="Times New Roman"/>
            </w:rPr>
            <w:fldChar w:fldCharType="separate"/>
          </w:r>
          <w:r w:rsidR="00B4792A">
            <w:rPr>
              <w:rFonts w:ascii="Times New Roman" w:hAnsi="Times New Roman" w:cs="Times New Roman"/>
              <w:noProof/>
            </w:rPr>
            <w:t xml:space="preserve"> </w:t>
          </w:r>
          <w:r w:rsidR="00B4792A" w:rsidRPr="00B4792A">
            <w:rPr>
              <w:rFonts w:ascii="Times New Roman" w:hAnsi="Times New Roman" w:cs="Times New Roman"/>
              <w:noProof/>
            </w:rPr>
            <w:t>(Lonhak, 2003)</w:t>
          </w:r>
          <w:r w:rsidR="007A030A" w:rsidRPr="006B1B6E">
            <w:rPr>
              <w:rFonts w:ascii="Times New Roman" w:hAnsi="Times New Roman" w:cs="Times New Roman"/>
            </w:rPr>
            <w:fldChar w:fldCharType="end"/>
          </w:r>
        </w:sdtContent>
      </w:sdt>
      <w:r w:rsidR="007A030A" w:rsidRPr="006B1B6E">
        <w:rPr>
          <w:rFonts w:ascii="Times New Roman" w:hAnsi="Times New Roman" w:cs="Times New Roman"/>
        </w:rPr>
        <w:t>. To split the hydrogen and oxygen</w:t>
      </w:r>
      <w:r w:rsidR="009F5265" w:rsidRPr="006B1B6E">
        <w:rPr>
          <w:rFonts w:ascii="Times New Roman" w:hAnsi="Times New Roman" w:cs="Times New Roman"/>
        </w:rPr>
        <w:t xml:space="preserve"> gas</w:t>
      </w:r>
      <w:r w:rsidR="007A030A" w:rsidRPr="006B1B6E">
        <w:rPr>
          <w:rFonts w:ascii="Times New Roman" w:hAnsi="Times New Roman" w:cs="Times New Roman"/>
        </w:rPr>
        <w:t xml:space="preserve"> from the water molecule requires some sort of energy </w:t>
      </w:r>
      <w:r w:rsidR="009F5265" w:rsidRPr="006B1B6E">
        <w:rPr>
          <w:rFonts w:ascii="Times New Roman" w:hAnsi="Times New Roman" w:cs="Times New Roman"/>
        </w:rPr>
        <w:t>to break the bonds and the modern method of doing that is through a process known as elec</w:t>
      </w:r>
      <w:bookmarkStart w:id="0" w:name="_GoBack"/>
      <w:bookmarkEnd w:id="0"/>
      <w:r w:rsidR="009F5265" w:rsidRPr="006B1B6E">
        <w:rPr>
          <w:rFonts w:ascii="Times New Roman" w:hAnsi="Times New Roman" w:cs="Times New Roman"/>
        </w:rPr>
        <w:t xml:space="preserve">trolysis using batteries. It is impossible to break the bonds of water without an external energy source </w:t>
      </w:r>
      <w:r w:rsidR="00F57A45" w:rsidRPr="006B1B6E">
        <w:rPr>
          <w:rFonts w:ascii="Times New Roman" w:hAnsi="Times New Roman" w:cs="Times New Roman"/>
        </w:rPr>
        <w:t>according to the first law of thermodynamics which restricts us from creating energy</w:t>
      </w:r>
      <w:r w:rsidR="009F5265" w:rsidRPr="006B1B6E">
        <w:rPr>
          <w:rFonts w:ascii="Times New Roman" w:hAnsi="Times New Roman" w:cs="Times New Roman"/>
        </w:rPr>
        <w:t xml:space="preserve">. </w:t>
      </w:r>
      <w:r w:rsidR="00AF124E" w:rsidRPr="006B1B6E">
        <w:rPr>
          <w:rFonts w:ascii="Times New Roman" w:hAnsi="Times New Roman" w:cs="Times New Roman"/>
        </w:rPr>
        <w:t>Thus,</w:t>
      </w:r>
      <w:r w:rsidR="00C32EC9" w:rsidRPr="006B1B6E">
        <w:rPr>
          <w:rFonts w:ascii="Times New Roman" w:hAnsi="Times New Roman" w:cs="Times New Roman"/>
        </w:rPr>
        <w:t xml:space="preserve"> </w:t>
      </w:r>
      <w:r w:rsidR="00F57A45" w:rsidRPr="006B1B6E">
        <w:rPr>
          <w:rFonts w:ascii="Times New Roman" w:hAnsi="Times New Roman" w:cs="Times New Roman"/>
        </w:rPr>
        <w:t>there must be some sort of finite energy source on board to initiate the reaction or else there would be no energy to break the bonds of the water molecules.</w:t>
      </w:r>
      <w:r w:rsidR="00B4792A">
        <w:rPr>
          <w:rFonts w:ascii="Times New Roman" w:hAnsi="Times New Roman" w:cs="Times New Roman"/>
        </w:rPr>
        <w:t xml:space="preserve"> Overall this entire process and design is completely impossible and if any prototype were to be created </w:t>
      </w:r>
      <w:r w:rsidR="00933152">
        <w:rPr>
          <w:rFonts w:ascii="Times New Roman" w:hAnsi="Times New Roman" w:cs="Times New Roman"/>
        </w:rPr>
        <w:t xml:space="preserve">it would break the laws of thermodynamics and </w:t>
      </w:r>
      <w:proofErr w:type="gramStart"/>
      <w:r w:rsidR="00933152">
        <w:rPr>
          <w:rFonts w:ascii="Times New Roman" w:hAnsi="Times New Roman" w:cs="Times New Roman"/>
        </w:rPr>
        <w:t>all of</w:t>
      </w:r>
      <w:proofErr w:type="gramEnd"/>
      <w:r w:rsidR="00933152">
        <w:rPr>
          <w:rFonts w:ascii="Times New Roman" w:hAnsi="Times New Roman" w:cs="Times New Roman"/>
        </w:rPr>
        <w:t xml:space="preserve"> modern physics and chemistry would have to be rethought if somehow energy could be created out of nothing</w:t>
      </w:r>
      <w:r w:rsidR="008A2346">
        <w:rPr>
          <w:rFonts w:ascii="Times New Roman" w:hAnsi="Times New Roman" w:cs="Times New Roman"/>
        </w:rPr>
        <w:t>.</w:t>
      </w:r>
    </w:p>
    <w:p w:rsidR="002B6299" w:rsidRPr="004407CB" w:rsidRDefault="002B6299" w:rsidP="00C32EC9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O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</m:t>
                </m:r>
              </m:e>
            </m:d>
          </m:sub>
        </m:sSub>
        <m:r>
          <w:rPr>
            <w:rFonts w:ascii="Cambria Math" w:hAnsi="Cambria Math" w:cs="Times New Roman"/>
            <w:sz w:val="20"/>
            <w:szCs w:val="20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O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(g)</m:t>
            </m:r>
          </m:sub>
        </m:sSub>
      </m:oMath>
      <w:r w:rsidR="00B4792A" w:rsidRPr="004407CB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2B6299" w:rsidRPr="004407CB" w:rsidRDefault="002B6299" w:rsidP="00C32E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407CB">
        <w:rPr>
          <w:rFonts w:ascii="Times New Roman" w:hAnsi="Times New Roman" w:cs="Times New Roman"/>
          <w:sz w:val="20"/>
          <w:szCs w:val="20"/>
        </w:rPr>
        <w:t>Equation 1. Liquid water into Gaseous Water</w:t>
      </w:r>
    </w:p>
    <w:p w:rsidR="002B6299" w:rsidRPr="004407CB" w:rsidRDefault="00F17463" w:rsidP="00C32EC9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  <m:r>
              <w:rPr>
                <w:rFonts w:ascii="Cambria Math" w:hAnsi="Cambria Math" w:cs="Times New Roman"/>
                <w:sz w:val="20"/>
                <w:szCs w:val="20"/>
              </w:rPr>
              <m:t>(g)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O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  <m:r>
              <w:rPr>
                <w:rFonts w:ascii="Cambria Math" w:hAnsi="Cambria Math" w:cs="Times New Roman"/>
                <w:sz w:val="20"/>
                <w:szCs w:val="20"/>
              </w:rPr>
              <m:t>(g)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O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(</m:t>
            </m:r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  <m:r>
              <w:rPr>
                <w:rFonts w:ascii="Cambria Math" w:hAnsi="Cambria Math" w:cs="Times New Roman"/>
                <w:sz w:val="20"/>
                <w:szCs w:val="20"/>
              </w:rPr>
              <m:t>)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+energy     ∆H</m:t>
        </m:r>
        <m:r>
          <w:rPr>
            <w:rFonts w:ascii="Cambria Math" w:eastAsiaTheme="minorEastAsia" w:hAnsi="Cambria Math" w:cs="Times New Roman"/>
            <w:sz w:val="20"/>
            <w:szCs w:val="20"/>
          </w:rPr>
          <m:t>= -285.8 kJ/mol</m:t>
        </m:r>
      </m:oMath>
      <w:r w:rsidR="00B4792A" w:rsidRPr="004407CB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F17463" w:rsidRPr="004407CB" w:rsidRDefault="00F17463" w:rsidP="00C32EC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407CB">
        <w:rPr>
          <w:rFonts w:ascii="Times New Roman" w:hAnsi="Times New Roman" w:cs="Times New Roman"/>
          <w:sz w:val="20"/>
          <w:szCs w:val="20"/>
        </w:rPr>
        <w:t xml:space="preserve">Equation 2. Production of water through </w:t>
      </w:r>
      <w:proofErr w:type="gramStart"/>
      <w:r w:rsidR="00994253" w:rsidRPr="004407CB">
        <w:rPr>
          <w:rFonts w:ascii="Times New Roman" w:hAnsi="Times New Roman" w:cs="Times New Roman"/>
          <w:sz w:val="20"/>
          <w:szCs w:val="20"/>
        </w:rPr>
        <w:t>combustion</w:t>
      </w:r>
      <w:r w:rsidR="00E21F97" w:rsidRPr="004407C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E21F97" w:rsidRPr="004407CB">
        <w:rPr>
          <w:rFonts w:ascii="Times New Roman" w:hAnsi="Times New Roman" w:cs="Times New Roman"/>
          <w:sz w:val="20"/>
          <w:szCs w:val="20"/>
        </w:rPr>
        <w:t>Enthalpy given)</w:t>
      </w:r>
    </w:p>
    <w:p w:rsidR="00994253" w:rsidRPr="004407CB" w:rsidRDefault="00994253" w:rsidP="00C32EC9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O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(l)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+energy→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2(g)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O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2(g)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     ∆H=1539 kJ/mol</m:t>
        </m:r>
      </m:oMath>
      <w:r w:rsidR="00B4792A" w:rsidRPr="004407CB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5E1A8A" w:rsidRDefault="00994253" w:rsidP="00C32EC9">
      <w:pPr>
        <w:spacing w:line="240" w:lineRule="auto"/>
        <w:rPr>
          <w:rFonts w:ascii="Times New Roman" w:hAnsi="Times New Roman" w:cs="Times New Roman"/>
          <w:sz w:val="20"/>
        </w:rPr>
      </w:pPr>
      <w:r w:rsidRPr="00C32EC9">
        <w:rPr>
          <w:rFonts w:ascii="Times New Roman" w:hAnsi="Times New Roman" w:cs="Times New Roman"/>
          <w:sz w:val="20"/>
        </w:rPr>
        <w:t xml:space="preserve">Equation 3. Production of hydrogen gas and oxygen gas through the electrolysis of </w:t>
      </w:r>
      <w:proofErr w:type="gramStart"/>
      <w:r w:rsidRPr="00C32EC9">
        <w:rPr>
          <w:rFonts w:ascii="Times New Roman" w:hAnsi="Times New Roman" w:cs="Times New Roman"/>
          <w:sz w:val="20"/>
        </w:rPr>
        <w:t>water</w:t>
      </w:r>
      <w:r w:rsidR="00E21F97" w:rsidRPr="00C32EC9">
        <w:rPr>
          <w:rFonts w:ascii="Times New Roman" w:hAnsi="Times New Roman" w:cs="Times New Roman"/>
          <w:sz w:val="20"/>
        </w:rPr>
        <w:t>(</w:t>
      </w:r>
      <w:proofErr w:type="gramEnd"/>
      <w:r w:rsidR="00E21F97" w:rsidRPr="00C32EC9">
        <w:rPr>
          <w:rFonts w:ascii="Times New Roman" w:hAnsi="Times New Roman" w:cs="Times New Roman"/>
          <w:sz w:val="20"/>
        </w:rPr>
        <w:t>Enthalpy found through calculations)</w:t>
      </w:r>
    </w:p>
    <w:p w:rsidR="00C32EC9" w:rsidRPr="00C32EC9" w:rsidRDefault="00C32EC9" w:rsidP="00C32EC9">
      <w:pPr>
        <w:spacing w:line="240" w:lineRule="auto"/>
        <w:rPr>
          <w:rFonts w:ascii="Times New Roman" w:hAnsi="Times New Roman" w:cs="Times New Roman"/>
          <w:sz w:val="20"/>
        </w:rPr>
      </w:pPr>
    </w:p>
    <w:sdt>
      <w:sdtPr>
        <w:id w:val="-132266287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</w:sdtEndPr>
      <w:sdtContent>
        <w:p w:rsidR="000C27F2" w:rsidRDefault="000C27F2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B4792A" w:rsidRDefault="000C27F2" w:rsidP="00B4792A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4792A">
                <w:rPr>
                  <w:noProof/>
                  <w:lang w:val="en-US"/>
                </w:rPr>
                <w:t xml:space="preserve">Clancy, C., Farrow, K., Finkle, T., Francis, L., Heimbecker, B., Nixon-Ewing, B., . . . Thomas, T. (2011). </w:t>
              </w:r>
              <w:r w:rsidR="00B4792A">
                <w:rPr>
                  <w:i/>
                  <w:iCs/>
                  <w:noProof/>
                  <w:lang w:val="en-US"/>
                </w:rPr>
                <w:t>Chemistry 12.</w:t>
              </w:r>
              <w:r w:rsidR="00B4792A">
                <w:rPr>
                  <w:noProof/>
                  <w:lang w:val="en-US"/>
                </w:rPr>
                <w:t xml:space="preserve"> Whitby: McGraw-Hill Ryerson.</w:t>
              </w:r>
            </w:p>
            <w:p w:rsidR="00B4792A" w:rsidRDefault="00B4792A" w:rsidP="00B4792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Clark, D. (2012, October 11). What's the 'hydrogen economy'? </w:t>
              </w:r>
              <w:r>
                <w:rPr>
                  <w:i/>
                  <w:iCs/>
                  <w:noProof/>
                  <w:lang w:val="en-US"/>
                </w:rPr>
                <w:t>The Guardian</w:t>
              </w:r>
              <w:r>
                <w:rPr>
                  <w:noProof/>
                  <w:lang w:val="en-US"/>
                </w:rPr>
                <w:t>.</w:t>
              </w:r>
            </w:p>
            <w:p w:rsidR="00B4792A" w:rsidRDefault="00B4792A" w:rsidP="00B4792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Lonhak, K. (2003, March 18). BREAKTHROUGH: H2-O-CAR IS THE FUTURE OF TRANSPORTATION. </w:t>
              </w:r>
              <w:r>
                <w:rPr>
                  <w:i/>
                  <w:iCs/>
                  <w:noProof/>
                  <w:lang w:val="en-US"/>
                </w:rPr>
                <w:t>Evening Times</w:t>
              </w:r>
              <w:r>
                <w:rPr>
                  <w:noProof/>
                  <w:lang w:val="en-US"/>
                </w:rPr>
                <w:t>.</w:t>
              </w:r>
            </w:p>
            <w:p w:rsidR="00B4792A" w:rsidRDefault="00B4792A" w:rsidP="00B4792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Thompson, A. (2018, August 10). </w:t>
              </w:r>
              <w:r>
                <w:rPr>
                  <w:i/>
                  <w:iCs/>
                  <w:noProof/>
                  <w:lang w:val="en-US"/>
                </w:rPr>
                <w:t>Where Are All the Hydrogen Cars?</w:t>
              </w:r>
              <w:r>
                <w:rPr>
                  <w:noProof/>
                  <w:lang w:val="en-US"/>
                </w:rPr>
                <w:t xml:space="preserve"> Retrieved from Popular Mechanics: https://www.popularmechanics.com/cars/hybrid-electric/a22688627/hydrogen-fuel-cell-cars/</w:t>
              </w:r>
            </w:p>
            <w:p w:rsidR="000C27F2" w:rsidRDefault="000C27F2" w:rsidP="00B4792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3D0FD1" w:rsidRPr="005E1A8A" w:rsidRDefault="003D0FD1">
      <w:pPr>
        <w:rPr>
          <w:rFonts w:ascii="Times New Roman" w:hAnsi="Times New Roman" w:cs="Times New Roman"/>
        </w:rPr>
      </w:pPr>
    </w:p>
    <w:sectPr w:rsidR="003D0FD1" w:rsidRPr="005E1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C51" w:rsidRDefault="001A7C51" w:rsidP="005E1A8A">
      <w:pPr>
        <w:spacing w:after="0" w:line="240" w:lineRule="auto"/>
      </w:pPr>
      <w:r>
        <w:separator/>
      </w:r>
    </w:p>
  </w:endnote>
  <w:endnote w:type="continuationSeparator" w:id="0">
    <w:p w:rsidR="001A7C51" w:rsidRDefault="001A7C51" w:rsidP="005E1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C51" w:rsidRDefault="001A7C51" w:rsidP="005E1A8A">
      <w:pPr>
        <w:spacing w:after="0" w:line="240" w:lineRule="auto"/>
      </w:pPr>
      <w:r>
        <w:separator/>
      </w:r>
    </w:p>
  </w:footnote>
  <w:footnote w:type="continuationSeparator" w:id="0">
    <w:p w:rsidR="001A7C51" w:rsidRDefault="001A7C51" w:rsidP="005E1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8A"/>
    <w:rsid w:val="000C27F2"/>
    <w:rsid w:val="001A7C51"/>
    <w:rsid w:val="002B6299"/>
    <w:rsid w:val="003A3060"/>
    <w:rsid w:val="003D0FD1"/>
    <w:rsid w:val="004407CB"/>
    <w:rsid w:val="005E1A8A"/>
    <w:rsid w:val="006B1B6E"/>
    <w:rsid w:val="00761478"/>
    <w:rsid w:val="007A030A"/>
    <w:rsid w:val="007B5091"/>
    <w:rsid w:val="007C5B0B"/>
    <w:rsid w:val="008A2346"/>
    <w:rsid w:val="00933152"/>
    <w:rsid w:val="00994253"/>
    <w:rsid w:val="009F5265"/>
    <w:rsid w:val="00A70AAD"/>
    <w:rsid w:val="00AF124E"/>
    <w:rsid w:val="00B4792A"/>
    <w:rsid w:val="00B806D3"/>
    <w:rsid w:val="00BA5F8D"/>
    <w:rsid w:val="00C32EC9"/>
    <w:rsid w:val="00C430D4"/>
    <w:rsid w:val="00E21F97"/>
    <w:rsid w:val="00F17463"/>
    <w:rsid w:val="00F5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A729"/>
  <w15:chartTrackingRefBased/>
  <w15:docId w15:val="{8138683B-0859-4AF2-B321-69539FCE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7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A8A"/>
  </w:style>
  <w:style w:type="paragraph" w:styleId="Footer">
    <w:name w:val="footer"/>
    <w:basedOn w:val="Normal"/>
    <w:link w:val="FooterChar"/>
    <w:uiPriority w:val="99"/>
    <w:unhideWhenUsed/>
    <w:rsid w:val="005E1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A8A"/>
  </w:style>
  <w:style w:type="character" w:customStyle="1" w:styleId="Heading1Char">
    <w:name w:val="Heading 1 Char"/>
    <w:basedOn w:val="DefaultParagraphFont"/>
    <w:link w:val="Heading1"/>
    <w:uiPriority w:val="9"/>
    <w:rsid w:val="000C27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0C27F2"/>
  </w:style>
  <w:style w:type="character" w:styleId="PlaceholderText">
    <w:name w:val="Placeholder Text"/>
    <w:basedOn w:val="DefaultParagraphFont"/>
    <w:uiPriority w:val="99"/>
    <w:semiHidden/>
    <w:rsid w:val="002B62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Cla12</b:Tag>
    <b:SourceType>ArticleInAPeriodical</b:SourceType>
    <b:Guid>{4CADCA35-58B6-41D2-AC2B-78EAFBD6D683}</b:Guid>
    <b:Title>What's the 'hydrogen economy'?</b:Title>
    <b:Year>2012</b:Year>
    <b:Month>October</b:Month>
    <b:Day>11</b:Day>
    <b:PeriodicalTitle>The Guardian</b:PeriodicalTitle>
    <b:Author>
      <b:Author>
        <b:NameList>
          <b:Person>
            <b:Last>Clark</b:Last>
            <b:First>Duncan</b:First>
          </b:Person>
        </b:NameList>
      </b:Author>
    </b:Author>
    <b:RefOrder>1</b:RefOrder>
  </b:Source>
  <b:Source>
    <b:Tag>Lon03</b:Tag>
    <b:SourceType>ArticleInAPeriodical</b:SourceType>
    <b:Guid>{F71FF3AE-6848-4F2A-BEDC-BBAB6B9308DA}</b:Guid>
    <b:Title>BREAKTHROUGH: H2-O-CAR IS THE FUTURE OF TRANSPORTATION</b:Title>
    <b:PeriodicalTitle>Evening Times</b:PeriodicalTitle>
    <b:Year>2003</b:Year>
    <b:Month>March</b:Month>
    <b:Day>18</b:Day>
    <b:Author>
      <b:Author>
        <b:NameList>
          <b:Person>
            <b:Last>Lonhak</b:Last>
            <b:Middle>Kim</b:Middle>
          </b:Person>
        </b:NameList>
      </b:Author>
    </b:Author>
    <b:RefOrder>2</b:RefOrder>
  </b:Source>
  <b:Source>
    <b:Tag>Cla11</b:Tag>
    <b:SourceType>Book</b:SourceType>
    <b:Guid>{3F111A62-336A-417D-80DD-D71440AF26F0}</b:Guid>
    <b:Title>Chemistry 12</b:Title>
    <b:Year>2011</b:Year>
    <b:Author>
      <b:Author>
        <b:NameList>
          <b:Person>
            <b:Last>Clancy</b:Last>
            <b:First>Christina</b:First>
          </b:Person>
          <b:Person>
            <b:Last>Farrow</b:Last>
            <b:First>Katy</b:First>
          </b:Person>
          <b:Person>
            <b:Last>Finkle</b:Last>
            <b:First>Trevor</b:First>
          </b:Person>
          <b:Person>
            <b:Last>Francis</b:Last>
            <b:First>Lea</b:First>
          </b:Person>
          <b:Person>
            <b:Last>Heimbecker</b:Last>
            <b:First>Brian</b:First>
          </b:Person>
          <b:Person>
            <b:Last>Nixon-Ewing</b:Last>
            <b:First>Barbara</b:First>
          </b:Person>
          <b:Person>
            <b:Last>Schroder</b:Last>
            <b:First>Mary</b:First>
          </b:Person>
          <b:Person>
            <b:Last>Thomas</b:Last>
            <b:First>Trish</b:First>
          </b:Person>
        </b:NameList>
      </b:Author>
    </b:Author>
    <b:City>Whitby</b:City>
    <b:Publisher>McGraw-Hill Ryerson</b:Publisher>
    <b:RefOrder>4</b:RefOrder>
  </b:Source>
  <b:Source>
    <b:Tag>Tho18</b:Tag>
    <b:SourceType>InternetSite</b:SourceType>
    <b:Guid>{2B4E34C4-790A-4810-855C-591D793266F0}</b:Guid>
    <b:Title>Where Are All the Hydrogen Cars?</b:Title>
    <b:Year>2018</b:Year>
    <b:InternetSiteTitle>Popular Mechanics</b:InternetSiteTitle>
    <b:Month>August</b:Month>
    <b:Day>10</b:Day>
    <b:URL>https://www.popularmechanics.com/cars/hybrid-electric/a22688627/hydrogen-fuel-cell-cars/</b:URL>
    <b:Author>
      <b:Author>
        <b:NameList>
          <b:Person>
            <b:Last>Thompson</b:Last>
            <b:First>Avery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8FA57114-608C-4482-8A91-8666EFB69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9</cp:revision>
  <dcterms:created xsi:type="dcterms:W3CDTF">2018-12-07T00:22:00Z</dcterms:created>
  <dcterms:modified xsi:type="dcterms:W3CDTF">2018-12-07T02:57:00Z</dcterms:modified>
</cp:coreProperties>
</file>