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2D017" w14:textId="35A1A44D" w:rsidR="00C37E71" w:rsidRDefault="00C37E71" w:rsidP="000D1CC1"/>
    <w:p w14:paraId="1528FEA2" w14:textId="09E95B84" w:rsidR="00C37E71" w:rsidRDefault="00C37E71" w:rsidP="000D1CC1">
      <w:pPr>
        <w:jc w:val="center"/>
        <w:rPr>
          <w:sz w:val="32"/>
          <w:szCs w:val="32"/>
        </w:rPr>
      </w:pPr>
      <w:r w:rsidRPr="00C37E71">
        <w:rPr>
          <w:rFonts w:hint="eastAsia"/>
          <w:sz w:val="32"/>
          <w:szCs w:val="32"/>
        </w:rPr>
        <w:t>算法实验</w:t>
      </w:r>
    </w:p>
    <w:p w14:paraId="5868864F" w14:textId="5836F5A4" w:rsidR="00C37E71" w:rsidRPr="00C37E71" w:rsidRDefault="00C37E71" w:rsidP="000D1CC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《传感器与检测技术》</w:t>
      </w:r>
    </w:p>
    <w:p w14:paraId="7358390D" w14:textId="77777777" w:rsidR="000D1CC1" w:rsidRDefault="000D1CC1" w:rsidP="000D1CC1">
      <w:pPr>
        <w:rPr>
          <w:sz w:val="32"/>
          <w:szCs w:val="32"/>
        </w:rPr>
      </w:pPr>
    </w:p>
    <w:p w14:paraId="60FC750C" w14:textId="52CE1F4C" w:rsidR="00347EE7" w:rsidRDefault="00347EE7" w:rsidP="000D1CC1">
      <w:pPr>
        <w:adjustRightInd w:val="0"/>
        <w:snapToGrid w:val="0"/>
        <w:ind w:firstLineChars="200" w:firstLine="420"/>
      </w:pPr>
      <w:r>
        <w:rPr>
          <w:rFonts w:hint="eastAsia"/>
          <w:b/>
        </w:rPr>
        <w:t>算法实验一：</w:t>
      </w:r>
      <w:r w:rsidR="00AB78C1">
        <w:rPr>
          <w:rFonts w:hint="eastAsia"/>
          <w:b/>
        </w:rPr>
        <w:t>温度</w:t>
      </w:r>
      <w:r>
        <w:rPr>
          <w:rFonts w:hint="eastAsia"/>
        </w:rPr>
        <w:t>传感器检测系统测得一组输入-</w:t>
      </w:r>
      <w:r w:rsidRPr="00E452F7">
        <w:rPr>
          <w:rFonts w:hint="eastAsia"/>
        </w:rPr>
        <w:t>输出数据如表</w:t>
      </w:r>
      <w:r>
        <w:rPr>
          <w:rFonts w:hint="eastAsia"/>
        </w:rPr>
        <w:t>1</w:t>
      </w:r>
      <w:r w:rsidRPr="00E452F7">
        <w:rPr>
          <w:rFonts w:hint="eastAsia"/>
        </w:rPr>
        <w:t>所示</w:t>
      </w:r>
      <w:r>
        <w:rPr>
          <w:rFonts w:hint="eastAsia"/>
        </w:rPr>
        <w:t>。利用最小二乘法拟合直线，计算</w:t>
      </w:r>
      <w:r w:rsidRPr="00E452F7">
        <w:rPr>
          <w:rFonts w:hint="eastAsia"/>
        </w:rPr>
        <w:t>其线性度和灵敏度。</w:t>
      </w:r>
    </w:p>
    <w:p w14:paraId="489386F8" w14:textId="77777777" w:rsidR="000D1CC1" w:rsidRPr="00347EE7" w:rsidRDefault="000D1CC1" w:rsidP="000D1CC1">
      <w:pPr>
        <w:adjustRightInd w:val="0"/>
        <w:snapToGrid w:val="0"/>
        <w:rPr>
          <w:b/>
        </w:rPr>
      </w:pPr>
    </w:p>
    <w:p w14:paraId="50233AD4" w14:textId="013F0446" w:rsidR="00347EE7" w:rsidRDefault="00347EE7" w:rsidP="00347EE7">
      <w:pPr>
        <w:adjustRightInd w:val="0"/>
        <w:snapToGrid w:val="0"/>
        <w:ind w:firstLine="422"/>
        <w:jc w:val="center"/>
      </w:pPr>
      <w:r w:rsidRPr="00405ADC">
        <w:rPr>
          <w:rFonts w:hint="eastAsia"/>
          <w:b/>
          <w:bCs/>
        </w:rPr>
        <w:t>表1</w:t>
      </w:r>
      <w:r>
        <w:t xml:space="preserve">   </w:t>
      </w:r>
      <w:r w:rsidR="00AB78C1">
        <w:rPr>
          <w:rFonts w:hint="eastAsia"/>
        </w:rPr>
        <w:t>温度</w:t>
      </w:r>
      <w:r>
        <w:rPr>
          <w:rFonts w:hint="eastAsia"/>
        </w:rPr>
        <w:t>传感器的响应</w:t>
      </w:r>
      <w:r w:rsidRPr="00E452F7">
        <w:rPr>
          <w:rFonts w:hint="eastAsia"/>
        </w:rPr>
        <w:t>测</w:t>
      </w:r>
      <w:r>
        <w:rPr>
          <w:rFonts w:hint="eastAsia"/>
        </w:rPr>
        <w:t>量</w:t>
      </w:r>
      <w:r w:rsidRPr="00E452F7">
        <w:rPr>
          <w:rFonts w:hint="eastAsia"/>
        </w:rPr>
        <w:t>数据</w:t>
      </w:r>
    </w:p>
    <w:tbl>
      <w:tblPr>
        <w:tblW w:w="85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678"/>
        <w:gridCol w:w="670"/>
        <w:gridCol w:w="670"/>
        <w:gridCol w:w="670"/>
        <w:gridCol w:w="670"/>
        <w:gridCol w:w="670"/>
        <w:gridCol w:w="670"/>
        <w:gridCol w:w="670"/>
        <w:gridCol w:w="670"/>
        <w:gridCol w:w="635"/>
        <w:gridCol w:w="552"/>
        <w:gridCol w:w="635"/>
      </w:tblGrid>
      <w:tr w:rsidR="000D1CC1" w:rsidRPr="00AB78C1" w14:paraId="19CE0B6C" w14:textId="77777777" w:rsidTr="00FA63BE">
        <w:trPr>
          <w:trHeight w:val="300"/>
          <w:jc w:val="center"/>
        </w:trPr>
        <w:tc>
          <w:tcPr>
            <w:tcW w:w="678" w:type="dxa"/>
            <w:vAlign w:val="center"/>
          </w:tcPr>
          <w:p w14:paraId="19412DD1" w14:textId="0641101E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输入</w:t>
            </w:r>
          </w:p>
        </w:tc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42D6A7E6" w14:textId="514D3042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3FF40C21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0822535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6BDA2636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2AF8DC28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2822ABCC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55256C9A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7C43254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5CCB86F2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0704E83B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552" w:type="dxa"/>
            <w:shd w:val="clear" w:color="auto" w:fill="auto"/>
            <w:noWrap/>
            <w:vAlign w:val="center"/>
            <w:hideMark/>
          </w:tcPr>
          <w:p w14:paraId="624DCBA4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5D8A32DC" w14:textId="7777777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</w:tr>
      <w:tr w:rsidR="000D1CC1" w:rsidRPr="00AB78C1" w14:paraId="3F99692B" w14:textId="77777777" w:rsidTr="00FA63BE">
        <w:trPr>
          <w:trHeight w:val="300"/>
          <w:jc w:val="center"/>
        </w:trPr>
        <w:tc>
          <w:tcPr>
            <w:tcW w:w="678" w:type="dxa"/>
            <w:vAlign w:val="center"/>
          </w:tcPr>
          <w:p w14:paraId="0CC3D2FA" w14:textId="0A873405" w:rsidR="000D1CC1" w:rsidRPr="00AB78C1" w:rsidRDefault="000D1CC1" w:rsidP="00FA63BE">
            <w:pPr>
              <w:widowControl/>
              <w:jc w:val="center"/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输出</w:t>
            </w:r>
          </w:p>
        </w:tc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1098FE7C" w14:textId="74877C98" w:rsidR="000D1CC1" w:rsidRPr="00AB78C1" w:rsidRDefault="000D1CC1" w:rsidP="00FA63BE">
            <w:pPr>
              <w:widowControl/>
              <w:jc w:val="center"/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  <w:t>0.05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5867A320" w14:textId="7F7A037D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0.085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AE9F8CA" w14:textId="2BCCF28A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0.136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1CFA2205" w14:textId="3C539647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0.168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42F7DBFA" w14:textId="4C6FC3A0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0.241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39BEEE92" w14:textId="4DB5E4E9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0.288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6CD32E54" w14:textId="67E4548C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0.339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7CA53DCE" w14:textId="1C3730D4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0.391</w:t>
            </w:r>
          </w:p>
        </w:tc>
        <w:tc>
          <w:tcPr>
            <w:tcW w:w="670" w:type="dxa"/>
            <w:shd w:val="clear" w:color="auto" w:fill="auto"/>
            <w:noWrap/>
            <w:vAlign w:val="center"/>
            <w:hideMark/>
          </w:tcPr>
          <w:p w14:paraId="6A40FA40" w14:textId="206F3ACE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0.443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59CD512D" w14:textId="27D7BB92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0.495</w:t>
            </w:r>
          </w:p>
        </w:tc>
        <w:tc>
          <w:tcPr>
            <w:tcW w:w="552" w:type="dxa"/>
            <w:shd w:val="clear" w:color="auto" w:fill="auto"/>
            <w:noWrap/>
            <w:vAlign w:val="center"/>
            <w:hideMark/>
          </w:tcPr>
          <w:p w14:paraId="34B002B7" w14:textId="7C01E9D9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0.55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5F64F860" w14:textId="373CA57C" w:rsidR="000D1CC1" w:rsidRPr="00AB78C1" w:rsidRDefault="000D1CC1" w:rsidP="00FA63BE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AB78C1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0.603</w:t>
            </w:r>
          </w:p>
        </w:tc>
      </w:tr>
    </w:tbl>
    <w:p w14:paraId="4E6450EA" w14:textId="77777777" w:rsidR="000D1CC1" w:rsidRDefault="000D1CC1" w:rsidP="00347EE7">
      <w:pPr>
        <w:adjustRightInd w:val="0"/>
        <w:snapToGrid w:val="0"/>
        <w:rPr>
          <w:kern w:val="0"/>
        </w:rPr>
      </w:pPr>
    </w:p>
    <w:p w14:paraId="41B6C4B5" w14:textId="7C291054" w:rsidR="00347EE7" w:rsidRPr="00986C8E" w:rsidRDefault="00347EE7" w:rsidP="00347EE7">
      <w:pPr>
        <w:adjustRightInd w:val="0"/>
        <w:snapToGrid w:val="0"/>
        <w:rPr>
          <w:kern w:val="0"/>
        </w:rPr>
      </w:pPr>
      <w:r>
        <w:rPr>
          <w:kern w:val="0"/>
        </w:rPr>
        <w:t>计算公式</w:t>
      </w:r>
      <w:r>
        <w:rPr>
          <w:rFonts w:hint="eastAsia"/>
          <w:kern w:val="0"/>
        </w:rPr>
        <w:t>：</w:t>
      </w:r>
    </w:p>
    <w:p w14:paraId="1BA53790" w14:textId="77777777" w:rsidR="00347EE7" w:rsidRPr="004A1B6A" w:rsidRDefault="00347EE7" w:rsidP="00347EE7">
      <w:pPr>
        <w:adjustRightInd w:val="0"/>
        <w:snapToGrid w:val="0"/>
        <w:ind w:firstLine="420"/>
      </w:pPr>
      <w:r w:rsidRPr="004A1B6A">
        <w:t>（1）</w:t>
      </w:r>
      <w:r>
        <w:t>最小二乘法的拟合直线方程为</w:t>
      </w:r>
      <w:r>
        <w:rPr>
          <w:rFonts w:hint="eastAsia"/>
        </w:rPr>
        <w:t>：</w:t>
      </w:r>
      <w:r w:rsidR="00FA63BE" w:rsidRPr="004A1B6A">
        <w:rPr>
          <w:noProof/>
          <w:position w:val="-10"/>
        </w:rPr>
      </w:r>
      <w:r w:rsidR="00FA63BE" w:rsidRPr="004A1B6A">
        <w:rPr>
          <w:noProof/>
          <w:position w:val="-10"/>
        </w:rPr>
        <w:object w:dxaOrig="1040" w:dyaOrig="320" w14:anchorId="581693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.95pt;height:16.05pt;mso-width-percent:0;mso-height-percent:0;mso-width-percent:0;mso-height-percent:0" o:ole="">
            <v:imagedata r:id="rId5" o:title=""/>
          </v:shape>
          <o:OLEObject Type="Embed" ProgID="Equation.3" ShapeID="_x0000_i1025" DrawAspect="Content" ObjectID="_1731843343" r:id="rId6"/>
        </w:object>
      </w:r>
      <w:r w:rsidRPr="004A1B6A">
        <w:t>，其中</w:t>
      </w:r>
    </w:p>
    <w:p w14:paraId="2C5140B1" w14:textId="77777777" w:rsidR="00347EE7" w:rsidRPr="004E7B7C" w:rsidRDefault="00FA63BE" w:rsidP="00347EE7">
      <w:pPr>
        <w:adjustRightInd w:val="0"/>
        <w:snapToGrid w:val="0"/>
        <w:ind w:firstLine="420"/>
        <w:rPr>
          <w:rFonts w:ascii="宋体" w:hAnsi="宋体"/>
        </w:rPr>
      </w:pPr>
      <w:r w:rsidRPr="004E7B7C">
        <w:rPr>
          <w:rFonts w:ascii="宋体" w:hAnsi="宋体"/>
          <w:noProof/>
          <w:position w:val="-32"/>
        </w:rPr>
      </w:r>
      <w:r w:rsidR="00FA63BE" w:rsidRPr="004E7B7C">
        <w:rPr>
          <w:rFonts w:ascii="宋体" w:hAnsi="宋体"/>
          <w:noProof/>
          <w:position w:val="-32"/>
        </w:rPr>
        <w:object w:dxaOrig="1979" w:dyaOrig="700" w14:anchorId="55BFD0A2">
          <v:shape id="_x0000_i1026" type="#_x0000_t75" alt="" style="width:99.15pt;height:34.9pt;mso-width-percent:0;mso-height-percent:0;mso-width-percent:0;mso-height-percent:0" o:ole="">
            <v:imagedata r:id="rId7" o:title=""/>
          </v:shape>
          <o:OLEObject Type="Embed" ProgID="Equation.3" ShapeID="_x0000_i1026" DrawAspect="Content" ObjectID="_1731843344" r:id="rId8"/>
        </w:object>
      </w:r>
      <w:r w:rsidR="00347EE7">
        <w:rPr>
          <w:rFonts w:ascii="宋体" w:hAnsi="宋体" w:hint="eastAsia"/>
        </w:rPr>
        <w:t>，</w:t>
      </w:r>
      <w:r w:rsidRPr="004E7B7C">
        <w:rPr>
          <w:rFonts w:ascii="宋体" w:hAnsi="宋体"/>
          <w:noProof/>
          <w:position w:val="-32"/>
        </w:rPr>
      </w:r>
      <w:r w:rsidR="00FA63BE" w:rsidRPr="004E7B7C">
        <w:rPr>
          <w:rFonts w:ascii="宋体" w:hAnsi="宋体"/>
          <w:noProof/>
          <w:position w:val="-32"/>
        </w:rPr>
        <w:object w:dxaOrig="2460" w:dyaOrig="760" w14:anchorId="1985D3E0">
          <v:shape id="_x0000_i1027" type="#_x0000_t75" alt="" style="width:122.4pt;height:38.75pt;mso-width-percent:0;mso-height-percent:0;mso-width-percent:0;mso-height-percent:0" o:ole="">
            <v:imagedata r:id="rId9" o:title=""/>
          </v:shape>
          <o:OLEObject Type="Embed" ProgID="Equation.3" ShapeID="_x0000_i1027" DrawAspect="Content" ObjectID="_1731843345" r:id="rId10"/>
        </w:object>
      </w:r>
    </w:p>
    <w:p w14:paraId="442B94AD" w14:textId="77777777" w:rsidR="00347EE7" w:rsidRDefault="00347EE7" w:rsidP="00347EE7">
      <w:pPr>
        <w:adjustRightInd w:val="0"/>
        <w:snapToGrid w:val="0"/>
        <w:ind w:firstLine="420"/>
      </w:pPr>
      <w:r>
        <w:rPr>
          <w:rFonts w:hint="eastAsia"/>
        </w:rPr>
        <w:t>（2）</w:t>
      </w:r>
      <w:r w:rsidRPr="007D5DA5">
        <w:t>线性度</w:t>
      </w:r>
      <w:r w:rsidRPr="007748A7">
        <w:rPr>
          <w:rFonts w:ascii="Symbol" w:hAnsi="Symbol"/>
          <w:i/>
        </w:rPr>
        <w:t></w:t>
      </w:r>
      <w:r w:rsidRPr="007D5DA5">
        <w:rPr>
          <w:i/>
          <w:vertAlign w:val="subscript"/>
        </w:rPr>
        <w:t>L</w:t>
      </w:r>
      <w:r w:rsidRPr="007D5DA5">
        <w:t>定义为校准曲线与拟合直线间最大偏差</w:t>
      </w:r>
      <w:r w:rsidRPr="00B72435">
        <w:rPr>
          <w:rFonts w:ascii="Symbol" w:hAnsi="Symbol"/>
        </w:rPr>
        <w:t></w:t>
      </w:r>
      <w:proofErr w:type="spellStart"/>
      <w:r w:rsidRPr="007D5DA5">
        <w:rPr>
          <w:i/>
        </w:rPr>
        <w:t>y</w:t>
      </w:r>
      <w:r w:rsidRPr="007D5DA5">
        <w:rPr>
          <w:vertAlign w:val="subscript"/>
        </w:rPr>
        <w:t>max</w:t>
      </w:r>
      <w:proofErr w:type="spellEnd"/>
      <w:r w:rsidRPr="007D5DA5">
        <w:t>与满量程输出值</w:t>
      </w:r>
      <w:proofErr w:type="spellStart"/>
      <w:r w:rsidRPr="007D5DA5">
        <w:rPr>
          <w:i/>
        </w:rPr>
        <w:t>y</w:t>
      </w:r>
      <w:r w:rsidRPr="007D5DA5">
        <w:rPr>
          <w:vertAlign w:val="subscript"/>
        </w:rPr>
        <w:t>FS</w:t>
      </w:r>
      <w:proofErr w:type="spellEnd"/>
      <w:r w:rsidRPr="007D5DA5">
        <w:t>之比：</w:t>
      </w:r>
      <w:r w:rsidR="00FA63BE" w:rsidRPr="007D5DA5">
        <w:rPr>
          <w:noProof/>
          <w:position w:val="-12"/>
        </w:rPr>
      </w:r>
      <w:r w:rsidR="00FA63BE" w:rsidRPr="007D5DA5">
        <w:rPr>
          <w:noProof/>
          <w:position w:val="-12"/>
        </w:rPr>
        <w:object w:dxaOrig="1800" w:dyaOrig="360" w14:anchorId="1C302468">
          <v:shape id="_x0000_i1028" type="#_x0000_t75" alt="" style="width:91.4pt;height:18.85pt;mso-width-percent:0;mso-height-percent:0;mso-width-percent:0;mso-height-percent:0" o:ole="">
            <v:imagedata r:id="rId11" o:title=""/>
          </v:shape>
          <o:OLEObject Type="Embed" ProgID="Equation.3" ShapeID="_x0000_i1028" DrawAspect="Content" ObjectID="_1731843346" r:id="rId12"/>
        </w:object>
      </w:r>
    </w:p>
    <w:p w14:paraId="56F38A89" w14:textId="77777777" w:rsidR="00347EE7" w:rsidRPr="004A1B6A" w:rsidRDefault="00347EE7" w:rsidP="00347EE7">
      <w:pPr>
        <w:adjustRightInd w:val="0"/>
        <w:snapToGrid w:val="0"/>
        <w:rPr>
          <w:rFonts w:ascii="宋体" w:hAnsi="宋体"/>
        </w:rPr>
      </w:pPr>
      <w:r>
        <w:t>其中</w:t>
      </w:r>
      <w:r>
        <w:rPr>
          <w:rFonts w:hint="eastAsia"/>
        </w:rPr>
        <w:t>，测量值对拟合值的偏离：</w:t>
      </w:r>
      <w:r w:rsidR="00FA63BE" w:rsidRPr="004E7B7C">
        <w:rPr>
          <w:rFonts w:ascii="宋体" w:hAnsi="宋体"/>
          <w:noProof/>
          <w:position w:val="-12"/>
        </w:rPr>
      </w:r>
      <w:r w:rsidR="00FA63BE" w:rsidRPr="004E7B7C">
        <w:rPr>
          <w:rFonts w:ascii="宋体" w:hAnsi="宋体"/>
          <w:noProof/>
          <w:position w:val="-12"/>
        </w:rPr>
        <w:object w:dxaOrig="1820" w:dyaOrig="360" w14:anchorId="3006797A">
          <v:shape id="_x0000_i1029" type="#_x0000_t75" alt="" style="width:91.4pt;height:18.3pt;mso-width-percent:0;mso-height-percent:0;mso-width-percent:0;mso-height-percent:0" o:ole="">
            <v:imagedata r:id="rId13" o:title=""/>
          </v:shape>
          <o:OLEObject Type="Embed" ProgID="Equation.3" ShapeID="_x0000_i1029" DrawAspect="Content" ObjectID="_1731843347" r:id="rId14"/>
        </w:object>
      </w:r>
      <w:r>
        <w:rPr>
          <w:rFonts w:ascii="宋体" w:hAnsi="宋体" w:hint="eastAsia"/>
        </w:rPr>
        <w:t>，</w:t>
      </w:r>
      <w:r w:rsidR="00FA63BE" w:rsidRPr="004E7B7C">
        <w:rPr>
          <w:rFonts w:ascii="宋体" w:hAnsi="宋体"/>
          <w:noProof/>
          <w:position w:val="-12"/>
        </w:rPr>
      </w:r>
      <w:r w:rsidR="00FA63BE" w:rsidRPr="004E7B7C">
        <w:rPr>
          <w:rFonts w:ascii="宋体" w:hAnsi="宋体"/>
          <w:noProof/>
          <w:position w:val="-12"/>
        </w:rPr>
        <w:object w:dxaOrig="1740" w:dyaOrig="360" w14:anchorId="5617E5BD">
          <v:shape id="_x0000_i1030" type="#_x0000_t75" alt="" style="width:86.95pt;height:18.3pt;mso-width-percent:0;mso-height-percent:0;mso-width-percent:0;mso-height-percent:0" o:ole="">
            <v:imagedata r:id="rId15" o:title=""/>
          </v:shape>
          <o:OLEObject Type="Embed" ProgID="Equation.3" ShapeID="_x0000_i1030" DrawAspect="Content" ObjectID="_1731843348" r:id="rId16"/>
        </w:object>
      </w:r>
      <w:r>
        <w:rPr>
          <w:rFonts w:ascii="宋体" w:hAnsi="宋体" w:hint="eastAsia"/>
        </w:rPr>
        <w:t>。</w:t>
      </w:r>
    </w:p>
    <w:p w14:paraId="1286BA65" w14:textId="0932EA9E" w:rsidR="00347EE7" w:rsidRDefault="00347EE7" w:rsidP="00C37E71">
      <w:pPr>
        <w:rPr>
          <w:szCs w:val="21"/>
        </w:rPr>
      </w:pPr>
    </w:p>
    <w:p w14:paraId="4998B1A8" w14:textId="77777777" w:rsidR="000D1CC1" w:rsidRPr="002A0A78" w:rsidRDefault="000D1CC1" w:rsidP="00C37E71">
      <w:pPr>
        <w:rPr>
          <w:szCs w:val="21"/>
        </w:rPr>
      </w:pPr>
    </w:p>
    <w:p w14:paraId="1A09DD75" w14:textId="5EADA232" w:rsidR="002A0A78" w:rsidRDefault="002A0A78" w:rsidP="000D1CC1">
      <w:pPr>
        <w:ind w:firstLineChars="250" w:firstLine="525"/>
        <w:rPr>
          <w:szCs w:val="21"/>
        </w:rPr>
      </w:pPr>
      <w:r w:rsidRPr="00FA63BE">
        <w:rPr>
          <w:rFonts w:hint="eastAsia"/>
          <w:b/>
          <w:bCs/>
          <w:szCs w:val="21"/>
        </w:rPr>
        <w:t>算法实验二：</w:t>
      </w:r>
      <w:r w:rsidRPr="002A0A78">
        <w:rPr>
          <w:szCs w:val="21"/>
        </w:rPr>
        <w:t>计算温度传感器的迟滞误差和重复性误差，参见表2。</w:t>
      </w:r>
    </w:p>
    <w:p w14:paraId="46344AA8" w14:textId="77777777" w:rsidR="000D1CC1" w:rsidRPr="002A0A78" w:rsidRDefault="000D1CC1" w:rsidP="000D1CC1">
      <w:pPr>
        <w:rPr>
          <w:szCs w:val="21"/>
        </w:rPr>
      </w:pPr>
    </w:p>
    <w:p w14:paraId="07817FBD" w14:textId="77777777" w:rsidR="002A0A78" w:rsidRPr="002A0A78" w:rsidRDefault="002A0A78" w:rsidP="002A0A78">
      <w:pPr>
        <w:jc w:val="center"/>
        <w:rPr>
          <w:szCs w:val="21"/>
        </w:rPr>
      </w:pPr>
      <w:r w:rsidRPr="002A0A78">
        <w:rPr>
          <w:szCs w:val="21"/>
        </w:rPr>
        <w:t>表2   温度传感器的测量数据</w:t>
      </w:r>
    </w:p>
    <w:tbl>
      <w:tblPr>
        <w:tblW w:w="92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7"/>
        <w:gridCol w:w="728"/>
        <w:gridCol w:w="728"/>
        <w:gridCol w:w="728"/>
        <w:gridCol w:w="728"/>
        <w:gridCol w:w="728"/>
        <w:gridCol w:w="728"/>
        <w:gridCol w:w="728"/>
        <w:gridCol w:w="728"/>
        <w:gridCol w:w="635"/>
        <w:gridCol w:w="728"/>
        <w:gridCol w:w="728"/>
      </w:tblGrid>
      <w:tr w:rsidR="000D1CC1" w:rsidRPr="00FA63BE" w14:paraId="3A8190F1" w14:textId="77777777" w:rsidTr="000D1CC1">
        <w:trPr>
          <w:trHeight w:val="300"/>
          <w:jc w:val="center"/>
        </w:trPr>
        <w:tc>
          <w:tcPr>
            <w:tcW w:w="1337" w:type="dxa"/>
            <w:vAlign w:val="center"/>
          </w:tcPr>
          <w:p w14:paraId="566B5B4F" w14:textId="2659EAF0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输入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F9AD1D1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21704340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AD0BFB2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556FA83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54D54E54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162AC515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01D784EF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4413712F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38E9DFEF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7F40A5B8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E227223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</w:tr>
      <w:tr w:rsidR="000D1CC1" w:rsidRPr="00FA63BE" w14:paraId="73986406" w14:textId="77777777" w:rsidTr="00940DAF">
        <w:trPr>
          <w:trHeight w:val="300"/>
          <w:jc w:val="center"/>
        </w:trPr>
        <w:tc>
          <w:tcPr>
            <w:tcW w:w="1337" w:type="dxa"/>
            <w:vAlign w:val="center"/>
          </w:tcPr>
          <w:p w14:paraId="6E9B993B" w14:textId="77777777" w:rsidR="000D1CC1" w:rsidRPr="00FA63BE" w:rsidRDefault="000D1CC1" w:rsidP="00940DAF">
            <w:pPr>
              <w:widowControl/>
              <w:jc w:val="center"/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1</w:t>
            </w: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正行程输出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2526152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0.085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0D6C6E6B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0.136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13D4BA5E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0.168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2FE642A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0.241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54558C0E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0.288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70EAC508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0.339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7995BCD6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0.391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007A648B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0.443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726FD347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0.495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47094022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0.55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48EE2899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0.603</w:t>
            </w:r>
          </w:p>
        </w:tc>
      </w:tr>
      <w:tr w:rsidR="000D1CC1" w:rsidRPr="00FA63BE" w14:paraId="4E3597E6" w14:textId="77777777" w:rsidTr="00940DAF">
        <w:trPr>
          <w:trHeight w:val="300"/>
          <w:jc w:val="center"/>
        </w:trPr>
        <w:tc>
          <w:tcPr>
            <w:tcW w:w="1337" w:type="dxa"/>
            <w:vAlign w:val="center"/>
          </w:tcPr>
          <w:p w14:paraId="38423058" w14:textId="77777777" w:rsidR="000D1CC1" w:rsidRPr="00FA63BE" w:rsidRDefault="000D1CC1" w:rsidP="00940DAF">
            <w:pPr>
              <w:widowControl/>
              <w:jc w:val="center"/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1</w:t>
            </w: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负行程输出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5E4564AD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0.085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27343058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0.137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182F5E3D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0.188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6C3EFB76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0.236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4741CBA3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0.291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422E0A1A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7B4651C5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0.396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53BBF9F6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0.447</w:t>
            </w:r>
          </w:p>
        </w:tc>
        <w:tc>
          <w:tcPr>
            <w:tcW w:w="635" w:type="dxa"/>
            <w:shd w:val="clear" w:color="auto" w:fill="auto"/>
            <w:noWrap/>
            <w:vAlign w:val="bottom"/>
          </w:tcPr>
          <w:p w14:paraId="6D7134E5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2B072FED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0.548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4DC65EF4" w14:textId="77777777" w:rsidR="000D1CC1" w:rsidRPr="00FA63BE" w:rsidRDefault="000D1CC1" w:rsidP="00940DAF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0.603</w:t>
            </w:r>
          </w:p>
        </w:tc>
      </w:tr>
      <w:tr w:rsidR="000D1CC1" w:rsidRPr="00FA63BE" w14:paraId="2B10044E" w14:textId="77777777" w:rsidTr="000D1CC1">
        <w:trPr>
          <w:trHeight w:val="300"/>
          <w:jc w:val="center"/>
        </w:trPr>
        <w:tc>
          <w:tcPr>
            <w:tcW w:w="1337" w:type="dxa"/>
            <w:vAlign w:val="center"/>
          </w:tcPr>
          <w:p w14:paraId="45AB2F3E" w14:textId="218DBFA0" w:rsidR="000D1CC1" w:rsidRPr="00FA63BE" w:rsidRDefault="000D1CC1" w:rsidP="000D1CC1">
            <w:pPr>
              <w:widowControl/>
              <w:jc w:val="center"/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2</w:t>
            </w: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正行程输出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53404932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0.085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444DDAD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0.136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40F91FDF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0.168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304888AD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0.241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9B02671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0.288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25BFB5D6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0.339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46AFA517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0.391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5B5D2EBB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0.443</w:t>
            </w:r>
          </w:p>
        </w:tc>
        <w:tc>
          <w:tcPr>
            <w:tcW w:w="635" w:type="dxa"/>
            <w:shd w:val="clear" w:color="auto" w:fill="auto"/>
            <w:noWrap/>
            <w:vAlign w:val="center"/>
            <w:hideMark/>
          </w:tcPr>
          <w:p w14:paraId="20D6B1CC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0.495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676FAE3B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0.55</w:t>
            </w:r>
          </w:p>
        </w:tc>
        <w:tc>
          <w:tcPr>
            <w:tcW w:w="728" w:type="dxa"/>
            <w:shd w:val="clear" w:color="auto" w:fill="auto"/>
            <w:noWrap/>
            <w:vAlign w:val="center"/>
            <w:hideMark/>
          </w:tcPr>
          <w:p w14:paraId="427C0671" w14:textId="77777777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cs="宋体" w:hint="eastAsia"/>
                <w:color w:val="000000"/>
                <w:kern w:val="0"/>
                <w:sz w:val="18"/>
                <w:szCs w:val="18"/>
              </w:rPr>
              <w:t>0.603</w:t>
            </w:r>
          </w:p>
        </w:tc>
      </w:tr>
      <w:tr w:rsidR="000D1CC1" w:rsidRPr="00FA63BE" w14:paraId="515B7FEE" w14:textId="77777777" w:rsidTr="000D1CC1">
        <w:trPr>
          <w:trHeight w:val="300"/>
          <w:jc w:val="center"/>
        </w:trPr>
        <w:tc>
          <w:tcPr>
            <w:tcW w:w="1337" w:type="dxa"/>
            <w:vAlign w:val="center"/>
          </w:tcPr>
          <w:p w14:paraId="52C9CE8D" w14:textId="6C4409A5" w:rsidR="000D1CC1" w:rsidRPr="00FA63BE" w:rsidRDefault="000D1CC1" w:rsidP="000D1CC1">
            <w:pPr>
              <w:widowControl/>
              <w:jc w:val="center"/>
              <w:rPr>
                <w:rFonts w:ascii="Courier New" w:eastAsia="DengXian" w:hAnsi="Courier New" w:cs="Courier New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2</w:t>
            </w:r>
            <w:r w:rsidRPr="00FA63BE">
              <w:rPr>
                <w:rFonts w:ascii="Courier New" w:eastAsia="DengXian" w:hAnsi="Courier New" w:cs="Courier New" w:hint="eastAsia"/>
                <w:color w:val="000000"/>
                <w:kern w:val="0"/>
                <w:sz w:val="18"/>
                <w:szCs w:val="18"/>
              </w:rPr>
              <w:t>负行程输出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2305D15D" w14:textId="6A36573C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0.085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313DA3F8" w14:textId="41BD7855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0.137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24C82A00" w14:textId="3B70A032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0.188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2E0011BA" w14:textId="014FB5E8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0.236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53B4CA3C" w14:textId="1B31D5DD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0.291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59BF4C71" w14:textId="4372718D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1AE4736E" w14:textId="7E956131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0.396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492CF769" w14:textId="2493094F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0.447</w:t>
            </w:r>
          </w:p>
        </w:tc>
        <w:tc>
          <w:tcPr>
            <w:tcW w:w="635" w:type="dxa"/>
            <w:shd w:val="clear" w:color="auto" w:fill="auto"/>
            <w:noWrap/>
            <w:vAlign w:val="bottom"/>
          </w:tcPr>
          <w:p w14:paraId="5D1C56AD" w14:textId="76328C16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23361B64" w14:textId="104EE474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0.548</w:t>
            </w:r>
          </w:p>
        </w:tc>
        <w:tc>
          <w:tcPr>
            <w:tcW w:w="728" w:type="dxa"/>
            <w:shd w:val="clear" w:color="auto" w:fill="auto"/>
            <w:noWrap/>
            <w:vAlign w:val="bottom"/>
          </w:tcPr>
          <w:p w14:paraId="6DC59E6C" w14:textId="552A064E" w:rsidR="000D1CC1" w:rsidRPr="00FA63BE" w:rsidRDefault="000D1CC1" w:rsidP="000D1CC1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18"/>
                <w:szCs w:val="18"/>
              </w:rPr>
            </w:pPr>
            <w:r w:rsidRPr="00FA63BE">
              <w:rPr>
                <w:rFonts w:ascii="DengXian" w:eastAsia="DengXian" w:hAnsi="DengXian" w:hint="eastAsia"/>
                <w:color w:val="000000"/>
                <w:sz w:val="18"/>
                <w:szCs w:val="18"/>
              </w:rPr>
              <w:t>0.603</w:t>
            </w:r>
          </w:p>
        </w:tc>
      </w:tr>
    </w:tbl>
    <w:p w14:paraId="09F7A2B1" w14:textId="77777777" w:rsidR="000D1CC1" w:rsidRDefault="000D1CC1" w:rsidP="002A0A78">
      <w:pPr>
        <w:rPr>
          <w:szCs w:val="21"/>
        </w:rPr>
      </w:pPr>
    </w:p>
    <w:p w14:paraId="2A5E2F26" w14:textId="5F20D77C" w:rsidR="002A0A78" w:rsidRPr="002A0A78" w:rsidRDefault="002A0A78" w:rsidP="002A0A78">
      <w:pPr>
        <w:rPr>
          <w:szCs w:val="21"/>
        </w:rPr>
      </w:pPr>
      <w:r w:rsidRPr="002A0A78">
        <w:rPr>
          <w:szCs w:val="21"/>
        </w:rPr>
        <w:t>计算公式：</w:t>
      </w:r>
    </w:p>
    <w:p w14:paraId="66CA0ADC" w14:textId="77777777" w:rsidR="000D1CC1" w:rsidRPr="007D5DA5" w:rsidRDefault="000D1CC1" w:rsidP="000D1CC1">
      <w:pPr>
        <w:adjustRightInd w:val="0"/>
        <w:snapToGrid w:val="0"/>
        <w:ind w:firstLine="420"/>
      </w:pPr>
      <w:r>
        <w:rPr>
          <w:rFonts w:hint="eastAsia"/>
        </w:rPr>
        <w:t>（1）</w:t>
      </w:r>
      <w:r w:rsidRPr="007D5DA5">
        <w:t>迟滞</w:t>
      </w:r>
      <w:r>
        <w:t>误差</w:t>
      </w:r>
      <w:r w:rsidRPr="007D5DA5">
        <w:t>（回差）</w:t>
      </w:r>
      <w:r w:rsidRPr="007748A7">
        <w:rPr>
          <w:rFonts w:ascii="Symbol" w:hAnsi="Symbol"/>
          <w:i/>
        </w:rPr>
        <w:t></w:t>
      </w:r>
      <w:r w:rsidRPr="007D5DA5">
        <w:rPr>
          <w:i/>
          <w:vertAlign w:val="subscript"/>
        </w:rPr>
        <w:t>H</w:t>
      </w:r>
      <w:r w:rsidRPr="007D5DA5">
        <w:t>是</w:t>
      </w:r>
      <w:r>
        <w:t>正</w:t>
      </w:r>
      <w:r>
        <w:rPr>
          <w:rFonts w:hint="eastAsia"/>
        </w:rPr>
        <w:t>、</w:t>
      </w:r>
      <w:r>
        <w:t>反行程的</w:t>
      </w:r>
      <w:r w:rsidRPr="007D5DA5">
        <w:t>最大偏差</w:t>
      </w:r>
      <w:r w:rsidRPr="007748A7">
        <w:rPr>
          <w:rFonts w:ascii="Symbol" w:hAnsi="Symbol"/>
        </w:rPr>
        <w:t></w:t>
      </w:r>
      <w:proofErr w:type="spellStart"/>
      <w:r w:rsidRPr="007D5DA5">
        <w:rPr>
          <w:i/>
        </w:rPr>
        <w:t>y</w:t>
      </w:r>
      <w:r w:rsidRPr="007D5DA5">
        <w:rPr>
          <w:i/>
          <w:vertAlign w:val="subscript"/>
        </w:rPr>
        <w:t>H</w:t>
      </w:r>
      <w:proofErr w:type="spellEnd"/>
      <w:r w:rsidRPr="007D5DA5">
        <w:t>与满量程输出之比：</w:t>
      </w:r>
    </w:p>
    <w:bookmarkStart w:id="0" w:name="OLE_LINK233"/>
    <w:bookmarkStart w:id="1" w:name="OLE_LINK234"/>
    <w:p w14:paraId="700F96F9" w14:textId="77777777" w:rsidR="000D1CC1" w:rsidRPr="007D5DA5" w:rsidRDefault="00FA63BE" w:rsidP="000D1CC1">
      <w:pPr>
        <w:adjustRightInd w:val="0"/>
        <w:snapToGrid w:val="0"/>
        <w:ind w:firstLine="420"/>
        <w:jc w:val="right"/>
      </w:pPr>
      <w:r w:rsidRPr="007974FA">
        <w:rPr>
          <w:noProof/>
          <w:position w:val="-10"/>
        </w:rPr>
      </w:r>
      <w:r w:rsidR="00FA63BE" w:rsidRPr="007974FA">
        <w:rPr>
          <w:noProof/>
          <w:position w:val="-10"/>
        </w:rPr>
        <w:object w:dxaOrig="2220" w:dyaOrig="360" w14:anchorId="3B355343">
          <v:shape id="_x0000_i1031" type="#_x0000_t75" alt="" style="width:111.3pt;height:18.85pt;mso-width-percent:0;mso-height-percent:0;mso-width-percent:0;mso-height-percent:0" o:ole="">
            <v:imagedata r:id="rId17" o:title=""/>
          </v:shape>
          <o:OLEObject Type="Embed" ProgID="Equation.3" ShapeID="_x0000_i1031" DrawAspect="Content" ObjectID="_1731843349" r:id="rId18"/>
        </w:object>
      </w:r>
      <w:bookmarkEnd w:id="0"/>
      <w:bookmarkEnd w:id="1"/>
      <w:r w:rsidR="000D1CC1" w:rsidRPr="007D5DA5">
        <w:t xml:space="preserve">    </w:t>
      </w:r>
      <w:r w:rsidR="000D1CC1">
        <w:t xml:space="preserve">       </w:t>
      </w:r>
      <w:r w:rsidR="000D1CC1" w:rsidRPr="007D5DA5">
        <w:t xml:space="preserve">  </w:t>
      </w:r>
      <w:r w:rsidR="000D1CC1">
        <w:t xml:space="preserve">           </w:t>
      </w:r>
      <w:r w:rsidR="000D1CC1" w:rsidRPr="007D5DA5">
        <w:t xml:space="preserve"> </w:t>
      </w:r>
      <w:r w:rsidR="000D1CC1">
        <w:t>（1</w:t>
      </w:r>
      <w:r w:rsidR="000D1CC1" w:rsidRPr="007D5DA5">
        <w:t>）</w:t>
      </w:r>
    </w:p>
    <w:p w14:paraId="211FD4BB" w14:textId="77777777" w:rsidR="000D1CC1" w:rsidRDefault="000D1CC1" w:rsidP="000D1CC1">
      <w:pPr>
        <w:adjustRightInd w:val="0"/>
        <w:snapToGrid w:val="0"/>
      </w:pPr>
      <w:r w:rsidRPr="007D5DA5">
        <w:t>式中，</w:t>
      </w:r>
      <w:r w:rsidRPr="007D5DA5">
        <w:rPr>
          <w:i/>
        </w:rPr>
        <w:t>C</w:t>
      </w:r>
      <w:r w:rsidRPr="007D5DA5">
        <w:rPr>
          <w:i/>
          <w:vertAlign w:val="subscript"/>
        </w:rPr>
        <w:t>H</w:t>
      </w:r>
      <w:r w:rsidRPr="007D5DA5">
        <w:t>=1是回差系数。</w:t>
      </w:r>
    </w:p>
    <w:p w14:paraId="5D30D097" w14:textId="77777777" w:rsidR="000D1CC1" w:rsidRPr="007D5DA5" w:rsidRDefault="000D1CC1" w:rsidP="000D1CC1">
      <w:pPr>
        <w:adjustRightInd w:val="0"/>
        <w:snapToGrid w:val="0"/>
        <w:ind w:firstLine="420"/>
      </w:pPr>
      <w:r>
        <w:rPr>
          <w:rFonts w:hint="eastAsia"/>
        </w:rPr>
        <w:t>（2）</w:t>
      </w:r>
      <w:r w:rsidRPr="007D5DA5">
        <w:t>重复性</w:t>
      </w:r>
      <w:r>
        <w:t>误差</w:t>
      </w:r>
      <w:r w:rsidRPr="007748A7">
        <w:rPr>
          <w:rFonts w:ascii="Symbol" w:hAnsi="Symbol"/>
          <w:i/>
        </w:rPr>
        <w:t></w:t>
      </w:r>
      <w:r w:rsidRPr="007D5DA5">
        <w:rPr>
          <w:i/>
          <w:vertAlign w:val="subscript"/>
        </w:rPr>
        <w:t>k</w:t>
      </w:r>
      <w:r w:rsidRPr="007D5DA5">
        <w:t>可用各测量值正负行程标准偏差最大值与满量程的比值：</w:t>
      </w:r>
    </w:p>
    <w:bookmarkStart w:id="2" w:name="OLE_LINK235"/>
    <w:bookmarkStart w:id="3" w:name="OLE_LINK236"/>
    <w:p w14:paraId="34BF15B6" w14:textId="77777777" w:rsidR="000D1CC1" w:rsidRPr="007D5DA5" w:rsidRDefault="00FA63BE" w:rsidP="000D1CC1">
      <w:pPr>
        <w:wordWrap w:val="0"/>
        <w:adjustRightInd w:val="0"/>
        <w:snapToGrid w:val="0"/>
        <w:ind w:firstLine="420"/>
        <w:jc w:val="right"/>
      </w:pPr>
      <w:r w:rsidRPr="007D5DA5">
        <w:rPr>
          <w:noProof/>
          <w:position w:val="-12"/>
        </w:rPr>
      </w:r>
      <w:r w:rsidR="00FA63BE" w:rsidRPr="007D5DA5">
        <w:rPr>
          <w:noProof/>
          <w:position w:val="-12"/>
        </w:rPr>
        <w:object w:dxaOrig="1540" w:dyaOrig="360" w14:anchorId="1E900A56">
          <v:shape id="_x0000_i1032" type="#_x0000_t75" alt="" style="width:79.2pt;height:18.85pt;mso-width-percent:0;mso-height-percent:0;mso-width-percent:0;mso-height-percent:0" o:ole="">
            <v:imagedata r:id="rId19" o:title=""/>
          </v:shape>
          <o:OLEObject Type="Embed" ProgID="Equation.3" ShapeID="_x0000_i1032" DrawAspect="Content" ObjectID="_1731843350" r:id="rId20"/>
        </w:object>
      </w:r>
      <w:bookmarkEnd w:id="2"/>
      <w:bookmarkEnd w:id="3"/>
      <w:r w:rsidR="000D1CC1">
        <w:t xml:space="preserve">                          </w:t>
      </w:r>
      <w:r w:rsidR="000D1CC1" w:rsidRPr="007D5DA5">
        <w:t xml:space="preserve">  </w:t>
      </w:r>
      <w:r w:rsidR="000D1CC1">
        <w:t>（2</w:t>
      </w:r>
      <w:r w:rsidR="000D1CC1" w:rsidRPr="007D5DA5">
        <w:t>）</w:t>
      </w:r>
    </w:p>
    <w:p w14:paraId="21B0AD54" w14:textId="77777777" w:rsidR="000D1CC1" w:rsidRPr="007D5DA5" w:rsidRDefault="000D1CC1" w:rsidP="000D1CC1">
      <w:pPr>
        <w:adjustRightInd w:val="0"/>
        <w:snapToGrid w:val="0"/>
        <w:rPr>
          <w:color w:val="FF0000"/>
        </w:rPr>
      </w:pPr>
      <w:r w:rsidRPr="007D5DA5">
        <w:t>式中，</w:t>
      </w:r>
      <w:r w:rsidRPr="007D5DA5">
        <w:rPr>
          <w:i/>
        </w:rPr>
        <w:t>C</w:t>
      </w:r>
      <w:r w:rsidRPr="007D5DA5">
        <w:rPr>
          <w:i/>
          <w:vertAlign w:val="subscript"/>
        </w:rPr>
        <w:t>k</w:t>
      </w:r>
      <w:r>
        <w:t>=1</w:t>
      </w:r>
      <w:r w:rsidRPr="007D5DA5">
        <w:t>是重复性系数。</w:t>
      </w:r>
      <w:r w:rsidRPr="007748A7">
        <w:rPr>
          <w:rFonts w:ascii="Symbol" w:hAnsi="Symbol"/>
          <w:i/>
        </w:rPr>
        <w:t></w:t>
      </w:r>
      <w:r w:rsidRPr="007D5DA5">
        <w:t>是标准偏差：</w:t>
      </w:r>
    </w:p>
    <w:p w14:paraId="11F62A90" w14:textId="77777777" w:rsidR="000D1CC1" w:rsidRPr="007D5DA5" w:rsidRDefault="00FA63BE" w:rsidP="000D1CC1">
      <w:pPr>
        <w:adjustRightInd w:val="0"/>
        <w:snapToGrid w:val="0"/>
        <w:ind w:firstLine="420"/>
        <w:jc w:val="right"/>
      </w:pPr>
      <w:r w:rsidRPr="007D5DA5">
        <w:rPr>
          <w:noProof/>
          <w:position w:val="-26"/>
        </w:rPr>
      </w:r>
      <w:r w:rsidR="00FA63BE" w:rsidRPr="007D5DA5">
        <w:rPr>
          <w:noProof/>
          <w:position w:val="-26"/>
        </w:rPr>
        <w:object w:dxaOrig="2439" w:dyaOrig="700" w14:anchorId="0E70A2A7">
          <v:shape id="_x0000_i1033" type="#_x0000_t75" alt="" style="width:116.85pt;height:37.65pt;mso-width-percent:0;mso-height-percent:0;mso-width-percent:0;mso-height-percent:0" o:ole="">
            <v:imagedata r:id="rId21" o:title=""/>
          </v:shape>
          <o:OLEObject Type="Embed" ProgID="Equation.3" ShapeID="_x0000_i1033" DrawAspect="Content" ObjectID="_1731843351" r:id="rId22"/>
        </w:object>
      </w:r>
      <w:r w:rsidR="000D1CC1" w:rsidRPr="007D5DA5">
        <w:t xml:space="preserve">     </w:t>
      </w:r>
      <w:r w:rsidR="000D1CC1">
        <w:t xml:space="preserve">                 </w:t>
      </w:r>
      <w:r w:rsidR="000D1CC1" w:rsidRPr="007D5DA5">
        <w:t xml:space="preserve">  </w:t>
      </w:r>
      <w:r w:rsidR="000D1CC1">
        <w:t>（3</w:t>
      </w:r>
      <w:r w:rsidR="000D1CC1" w:rsidRPr="007D5DA5">
        <w:t>）</w:t>
      </w:r>
    </w:p>
    <w:p w14:paraId="2BCB8EE3" w14:textId="77777777" w:rsidR="000D1CC1" w:rsidRPr="007D5DA5" w:rsidRDefault="000D1CC1" w:rsidP="000D1CC1">
      <w:pPr>
        <w:adjustRightInd w:val="0"/>
        <w:snapToGrid w:val="0"/>
      </w:pPr>
      <w:r w:rsidRPr="007D5DA5">
        <w:t>式中，</w:t>
      </w:r>
      <w:proofErr w:type="spellStart"/>
      <w:r w:rsidRPr="007D5DA5">
        <w:rPr>
          <w:i/>
        </w:rPr>
        <w:t>y</w:t>
      </w:r>
      <w:r w:rsidRPr="007D5DA5">
        <w:rPr>
          <w:i/>
          <w:vertAlign w:val="subscript"/>
        </w:rPr>
        <w:t>i</w:t>
      </w:r>
      <w:proofErr w:type="spellEnd"/>
      <w:r w:rsidRPr="007D5DA5">
        <w:t>是测量值；</w:t>
      </w:r>
      <w:r w:rsidR="00FA63BE" w:rsidRPr="007D5DA5">
        <w:rPr>
          <w:noProof/>
          <w:position w:val="-10"/>
        </w:rPr>
      </w:r>
      <w:r w:rsidR="00FA63BE" w:rsidRPr="007D5DA5">
        <w:rPr>
          <w:noProof/>
          <w:position w:val="-10"/>
        </w:rPr>
        <w:object w:dxaOrig="220" w:dyaOrig="300" w14:anchorId="7051BFBF">
          <v:shape id="_x0000_i1034" type="#_x0000_t75" alt="" style="width:11.1pt;height:14.95pt;mso-width-percent:0;mso-height-percent:0;mso-width-percent:0;mso-height-percent:0" o:ole="">
            <v:imagedata r:id="rId23" o:title=""/>
            <o:lock v:ext="edit" aspectratio="f"/>
          </v:shape>
          <o:OLEObject Type="Embed" ProgID="Equation.3" ShapeID="_x0000_i1034" DrawAspect="Content" ObjectID="_1731843352" r:id="rId24"/>
        </w:object>
      </w:r>
      <w:r w:rsidRPr="007D5DA5">
        <w:t>是测量值的算术平均值；</w:t>
      </w:r>
      <w:r w:rsidRPr="007D5DA5">
        <w:rPr>
          <w:i/>
        </w:rPr>
        <w:t>n</w:t>
      </w:r>
      <w:r w:rsidRPr="007D5DA5">
        <w:t>是测量次数。</w:t>
      </w:r>
    </w:p>
    <w:p w14:paraId="30CEAFF6" w14:textId="62F4E1F2" w:rsidR="002A0A78" w:rsidRDefault="002A0A78" w:rsidP="00C37E71">
      <w:pPr>
        <w:rPr>
          <w:szCs w:val="21"/>
        </w:rPr>
      </w:pPr>
    </w:p>
    <w:p w14:paraId="5877FD09" w14:textId="77777777" w:rsidR="002A0A78" w:rsidRPr="002A0A78" w:rsidRDefault="002A0A78" w:rsidP="00C37E71">
      <w:pPr>
        <w:rPr>
          <w:szCs w:val="21"/>
        </w:rPr>
      </w:pPr>
    </w:p>
    <w:p w14:paraId="47BD6797" w14:textId="1C38E9EA" w:rsidR="000D1CC1" w:rsidRDefault="000D1CC1" w:rsidP="000D1CC1">
      <w:pPr>
        <w:adjustRightInd w:val="0"/>
        <w:snapToGrid w:val="0"/>
        <w:ind w:firstLine="420"/>
        <w:rPr>
          <w:rFonts w:ascii="Times New Roman" w:eastAsia="宋体" w:hAnsi="Times New Roman" w:cs="Times New Roman"/>
        </w:rPr>
      </w:pPr>
      <w:r>
        <w:rPr>
          <w:rFonts w:hint="eastAsia"/>
          <w:szCs w:val="21"/>
        </w:rPr>
        <w:t>算法实验三：</w:t>
      </w:r>
      <w:r>
        <w:rPr>
          <w:rFonts w:ascii="Times New Roman" w:eastAsia="宋体" w:hAnsi="Times New Roman" w:cs="Times New Roman"/>
        </w:rPr>
        <w:t>欠阻尼时，</w:t>
      </w:r>
      <w:r>
        <w:rPr>
          <w:rFonts w:ascii="Symbol" w:eastAsia="宋体" w:hAnsi="Symbol" w:cs="Times New Roman"/>
          <w:i/>
        </w:rPr>
        <w:t></w:t>
      </w:r>
      <w:r>
        <w:rPr>
          <w:rFonts w:ascii="Times New Roman" w:eastAsia="宋体" w:hAnsi="Times New Roman" w:cs="Times New Roman"/>
        </w:rPr>
        <w:t>&lt;1</w:t>
      </w:r>
      <w:r w:rsidR="0086094F">
        <w:rPr>
          <w:rFonts w:ascii="Times New Roman" w:eastAsia="宋体" w:hAnsi="Times New Roman" w:cs="Times New Roman" w:hint="eastAsia"/>
        </w:rPr>
        <w:t>（比如：</w:t>
      </w:r>
      <w:r w:rsidR="0086094F">
        <w:rPr>
          <w:rFonts w:ascii="Symbol" w:eastAsia="宋体" w:hAnsi="Symbol" w:cs="Times New Roman"/>
          <w:i/>
        </w:rPr>
        <w:t></w:t>
      </w:r>
      <w:r w:rsidR="0086094F">
        <w:rPr>
          <w:rFonts w:ascii="Times New Roman" w:eastAsia="宋体" w:hAnsi="Times New Roman" w:cs="Times New Roman" w:hint="eastAsia"/>
        </w:rPr>
        <w:t>=</w:t>
      </w:r>
      <w:r w:rsidR="0086094F">
        <w:rPr>
          <w:rFonts w:ascii="Times New Roman" w:eastAsia="宋体" w:hAnsi="Times New Roman" w:cs="Times New Roman"/>
        </w:rPr>
        <w:t>0.1</w:t>
      </w:r>
      <w:r w:rsidR="0086094F">
        <w:rPr>
          <w:rFonts w:ascii="Times New Roman" w:eastAsia="宋体" w:hAnsi="Times New Roman" w:cs="Times New Roman" w:hint="eastAsia"/>
        </w:rPr>
        <w:t>，</w:t>
      </w:r>
      <w:r w:rsidR="0086094F">
        <w:rPr>
          <w:rFonts w:ascii="Times New Roman" w:eastAsia="宋体" w:hAnsi="Times New Roman" w:cs="Times New Roman" w:hint="eastAsia"/>
        </w:rPr>
        <w:t>0</w:t>
      </w:r>
      <w:r w:rsidR="0086094F">
        <w:rPr>
          <w:rFonts w:ascii="Times New Roman" w:eastAsia="宋体" w:hAnsi="Times New Roman" w:cs="Times New Roman"/>
        </w:rPr>
        <w:t>.5</w:t>
      </w:r>
      <w:r w:rsidR="0086094F">
        <w:rPr>
          <w:rFonts w:ascii="Times New Roman" w:eastAsia="宋体" w:hAnsi="Times New Roman" w:cs="Times New Roman" w:hint="eastAsia"/>
        </w:rPr>
        <w:t>，</w:t>
      </w:r>
      <w:r w:rsidR="0086094F">
        <w:rPr>
          <w:rFonts w:ascii="Times New Roman" w:eastAsia="宋体" w:hAnsi="Times New Roman" w:cs="Times New Roman" w:hint="eastAsia"/>
        </w:rPr>
        <w:t>0</w:t>
      </w:r>
      <w:r w:rsidR="0086094F">
        <w:rPr>
          <w:rFonts w:ascii="Times New Roman" w:eastAsia="宋体" w:hAnsi="Times New Roman" w:cs="Times New Roman"/>
        </w:rPr>
        <w:t>.707</w:t>
      </w:r>
      <w:r w:rsidR="0086094F">
        <w:rPr>
          <w:rFonts w:ascii="Times New Roman" w:eastAsia="宋体" w:hAnsi="Times New Roman" w:cs="Times New Roman" w:hint="eastAsia"/>
        </w:rPr>
        <w:t>时）</w:t>
      </w:r>
      <w:r>
        <w:rPr>
          <w:rFonts w:ascii="Times New Roman" w:eastAsia="宋体" w:hAnsi="Times New Roman" w:cs="Times New Roman"/>
        </w:rPr>
        <w:t>，二阶传感器的阶跃响应为：</w:t>
      </w:r>
    </w:p>
    <w:p w14:paraId="483BF401" w14:textId="5ADEB7AB" w:rsidR="000D1CC1" w:rsidRDefault="00FA63BE" w:rsidP="000D1CC1">
      <w:pPr>
        <w:adjustRightInd w:val="0"/>
        <w:snapToGrid w:val="0"/>
        <w:jc w:val="right"/>
        <w:rPr>
          <w:rFonts w:ascii="Times New Roman" w:eastAsia="宋体" w:hAnsi="Times New Roman" w:cs="Times New Roman"/>
        </w:rPr>
      </w:pPr>
      <w:r>
        <w:rPr>
          <w:noProof/>
          <w:position w:val="-22"/>
        </w:rPr>
      </w:r>
      <w:r w:rsidR="00FA63BE">
        <w:rPr>
          <w:noProof/>
          <w:position w:val="-22"/>
        </w:rPr>
        <w:object w:dxaOrig="4720" w:dyaOrig="570" w14:anchorId="6D6780B4">
          <v:shape id="_x0000_i1035" type="#_x0000_t75" alt="" style="width:235.95pt;height:29.35pt;mso-width-percent:0;mso-height-percent:0;mso-width-percent:0;mso-height-percent:0" o:ole="">
            <v:imagedata r:id="rId25" o:title=""/>
          </v:shape>
          <o:OLEObject Type="Embed" ProgID="Equation.DSMT4" ShapeID="_x0000_i1035" DrawAspect="Content" ObjectID="_1731843353" r:id="rId26"/>
        </w:object>
      </w:r>
      <w:r w:rsidR="000D1CC1">
        <w:rPr>
          <w:rFonts w:ascii="Times New Roman" w:eastAsia="宋体" w:hAnsi="Times New Roman" w:cs="Times New Roman"/>
        </w:rPr>
        <w:t xml:space="preserve">        </w:t>
      </w:r>
      <w:r w:rsidR="000D1CC1">
        <w:rPr>
          <w:rFonts w:ascii="Times New Roman" w:eastAsia="宋体" w:hAnsi="Times New Roman" w:cs="Times New Roman"/>
        </w:rPr>
        <w:t>（</w:t>
      </w:r>
      <w:r w:rsidR="000D1CC1">
        <w:rPr>
          <w:rFonts w:ascii="Times New Roman" w:eastAsia="宋体" w:hAnsi="Times New Roman" w:cs="Times New Roman"/>
        </w:rPr>
        <w:t>4</w:t>
      </w:r>
      <w:r w:rsidR="000D1CC1">
        <w:rPr>
          <w:rFonts w:ascii="Times New Roman" w:eastAsia="宋体" w:hAnsi="Times New Roman" w:cs="Times New Roman"/>
        </w:rPr>
        <w:t>）</w:t>
      </w:r>
    </w:p>
    <w:p w14:paraId="2A719ECF" w14:textId="708BCB2F" w:rsidR="000D1CC1" w:rsidRDefault="000D1CC1" w:rsidP="0086094F">
      <w:pPr>
        <w:adjustRightInd w:val="0"/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式中，</w:t>
      </w:r>
      <w:r>
        <w:rPr>
          <w:rFonts w:ascii="Symbol" w:eastAsia="宋体" w:hAnsi="Symbol" w:cs="Times New Roman"/>
          <w:i/>
        </w:rPr>
        <w:t>j</w:t>
      </w:r>
      <w:r>
        <w:rPr>
          <w:rFonts w:ascii="Times New Roman" w:eastAsia="宋体" w:hAnsi="Times New Roman" w:cs="Times New Roman"/>
        </w:rPr>
        <w:t>=</w:t>
      </w:r>
      <w:proofErr w:type="spellStart"/>
      <w:r>
        <w:rPr>
          <w:rFonts w:ascii="Times New Roman" w:eastAsia="宋体" w:hAnsi="Times New Roman" w:cs="Times New Roman"/>
        </w:rPr>
        <w:t>arcsin</w:t>
      </w:r>
      <w:proofErr w:type="spellEnd"/>
      <w:r>
        <w:rPr>
          <w:rFonts w:ascii="Times New Roman" w:eastAsia="宋体" w:hAnsi="Times New Roman" w:cs="Times New Roman"/>
        </w:rPr>
        <w:t>(1-</w:t>
      </w:r>
      <w:r>
        <w:rPr>
          <w:rFonts w:ascii="Symbol" w:eastAsia="宋体" w:hAnsi="Symbol" w:cs="Times New Roman"/>
          <w:i/>
        </w:rPr>
        <w:t></w:t>
      </w:r>
      <w:r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。上升时间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  <w:i/>
          <w:vertAlign w:val="subscript"/>
        </w:rPr>
        <w:t>r</w:t>
      </w:r>
      <w:r>
        <w:rPr>
          <w:rFonts w:ascii="Times New Roman" w:eastAsia="宋体" w:hAnsi="Times New Roman" w:cs="Times New Roman"/>
        </w:rPr>
        <w:t>是输出由稳态值的</w:t>
      </w:r>
      <w:r>
        <w:rPr>
          <w:rFonts w:ascii="Times New Roman" w:eastAsia="宋体" w:hAnsi="Times New Roman" w:cs="Times New Roman"/>
        </w:rPr>
        <w:t>10%</w:t>
      </w:r>
      <w:r>
        <w:rPr>
          <w:rFonts w:ascii="Times New Roman" w:eastAsia="宋体" w:hAnsi="Times New Roman" w:cs="Times New Roman"/>
        </w:rPr>
        <w:t>变化到稳态值的</w:t>
      </w:r>
      <w:r>
        <w:rPr>
          <w:rFonts w:ascii="Times New Roman" w:eastAsia="宋体" w:hAnsi="Times New Roman" w:cs="Times New Roman"/>
        </w:rPr>
        <w:t>90%</w:t>
      </w:r>
      <w:r>
        <w:rPr>
          <w:rFonts w:ascii="Times New Roman" w:eastAsia="宋体" w:hAnsi="Times New Roman" w:cs="Times New Roman"/>
        </w:rPr>
        <w:t>所用时间，当</w:t>
      </w:r>
      <w:r>
        <w:rPr>
          <w:rFonts w:ascii="Symbol" w:eastAsia="宋体" w:hAnsi="Symbol" w:cs="Times New Roman"/>
          <w:i/>
        </w:rPr>
        <w:t></w:t>
      </w:r>
      <w:r>
        <w:rPr>
          <w:rFonts w:ascii="Times New Roman" w:eastAsia="宋体" w:hAnsi="Times New Roman" w:cs="Times New Roman"/>
          <w:szCs w:val="21"/>
        </w:rPr>
        <w:t>=0.7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  <w:i/>
          <w:vertAlign w:val="subscript"/>
        </w:rPr>
        <w:t>r</w:t>
      </w:r>
      <w:r>
        <w:rPr>
          <w:rFonts w:ascii="Times New Roman" w:eastAsia="宋体" w:hAnsi="Times New Roman" w:cs="Times New Roman"/>
        </w:rPr>
        <w:t>=2/</w:t>
      </w:r>
      <w:r>
        <w:rPr>
          <w:rFonts w:ascii="Symbol" w:eastAsia="宋体" w:hAnsi="Symbol" w:cs="Times New Roman"/>
          <w:i/>
        </w:rPr>
        <w:t></w:t>
      </w:r>
      <w:r>
        <w:rPr>
          <w:rFonts w:ascii="Times New Roman" w:eastAsia="宋体" w:hAnsi="Times New Roman" w:cs="Times New Roman"/>
          <w:vertAlign w:val="subscript"/>
        </w:rPr>
        <w:t>0</w:t>
      </w:r>
      <w:r>
        <w:rPr>
          <w:rFonts w:ascii="Times New Roman" w:eastAsia="宋体" w:hAnsi="Times New Roman" w:cs="Times New Roman"/>
        </w:rPr>
        <w:t>。稳定时间</w:t>
      </w:r>
      <w:proofErr w:type="spellStart"/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  <w:i/>
          <w:vertAlign w:val="subscript"/>
        </w:rPr>
        <w:t>s</w:t>
      </w:r>
      <w:proofErr w:type="spellEnd"/>
      <w:r>
        <w:rPr>
          <w:rFonts w:ascii="Times New Roman" w:eastAsia="宋体" w:hAnsi="Times New Roman" w:cs="Times New Roman"/>
        </w:rPr>
        <w:t>是系统从阶跃输入开始到系统</w:t>
      </w:r>
      <w:r>
        <w:rPr>
          <w:rFonts w:ascii="Times New Roman" w:eastAsia="宋体" w:hAnsi="Times New Roman" w:cs="Times New Roman" w:hint="eastAsia"/>
        </w:rPr>
        <w:t>达到</w:t>
      </w:r>
      <w:r>
        <w:rPr>
          <w:rFonts w:ascii="Times New Roman" w:eastAsia="宋体" w:hAnsi="Times New Roman" w:cs="Times New Roman"/>
        </w:rPr>
        <w:t>稳态所需的最小时间，稳态值</w:t>
      </w:r>
      <w:r>
        <w:rPr>
          <w:rFonts w:ascii="Times New Roman" w:eastAsia="宋体" w:hAnsi="Times New Roman" w:cs="Times New Roman" w:hint="eastAsia"/>
        </w:rPr>
        <w:t>取</w:t>
      </w:r>
      <w:r>
        <w:rPr>
          <w:rFonts w:ascii="Times New Roman" w:eastAsia="宋体" w:hAnsi="Times New Roman" w:cs="Times New Roman"/>
        </w:rPr>
        <w:t>±5%</w:t>
      </w:r>
      <w:r>
        <w:rPr>
          <w:rFonts w:ascii="Times New Roman" w:eastAsia="宋体" w:hAnsi="Times New Roman" w:cs="Times New Roman" w:hint="eastAsia"/>
        </w:rPr>
        <w:t>时</w:t>
      </w:r>
      <w:r>
        <w:rPr>
          <w:rFonts w:ascii="Times New Roman" w:eastAsia="宋体" w:hAnsi="Times New Roman" w:cs="Times New Roman"/>
        </w:rPr>
        <w:t>，当</w:t>
      </w:r>
      <w:r>
        <w:rPr>
          <w:rFonts w:ascii="Symbol" w:eastAsia="宋体" w:hAnsi="Symbol" w:cs="Times New Roman"/>
          <w:i/>
        </w:rPr>
        <w:t></w:t>
      </w:r>
      <w:r>
        <w:rPr>
          <w:rFonts w:ascii="Times New Roman" w:eastAsia="宋体" w:hAnsi="Times New Roman" w:cs="Times New Roman"/>
        </w:rPr>
        <w:t>=0.7</w:t>
      </w:r>
      <w:r>
        <w:rPr>
          <w:rFonts w:ascii="Times New Roman" w:eastAsia="宋体" w:hAnsi="Times New Roman" w:cs="Times New Roman"/>
        </w:rPr>
        <w:t>，</w:t>
      </w:r>
      <w:proofErr w:type="spellStart"/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  <w:i/>
          <w:vertAlign w:val="subscript"/>
        </w:rPr>
        <w:t>s</w:t>
      </w:r>
      <w:proofErr w:type="spellEnd"/>
      <w:r>
        <w:rPr>
          <w:rFonts w:ascii="Times New Roman" w:eastAsia="宋体" w:hAnsi="Times New Roman" w:cs="Times New Roman"/>
        </w:rPr>
        <w:t>=3/</w:t>
      </w:r>
      <w:r>
        <w:rPr>
          <w:rFonts w:ascii="Symbol" w:eastAsia="宋体" w:hAnsi="Symbol" w:cs="Times New Roman"/>
          <w:i/>
        </w:rPr>
        <w:t></w:t>
      </w:r>
      <w:r>
        <w:rPr>
          <w:rFonts w:ascii="Times New Roman" w:eastAsia="宋体" w:hAnsi="Times New Roman" w:cs="Times New Roman"/>
          <w:vertAlign w:val="subscript"/>
        </w:rPr>
        <w:t>0</w:t>
      </w:r>
      <w:r>
        <w:rPr>
          <w:rFonts w:ascii="Times New Roman" w:eastAsia="宋体" w:hAnsi="Times New Roman" w:cs="Times New Roman"/>
        </w:rPr>
        <w:t>最小。峰值时间</w:t>
      </w:r>
      <w:proofErr w:type="spellStart"/>
      <w:r>
        <w:rPr>
          <w:rFonts w:ascii="Times New Roman" w:eastAsia="宋体" w:hAnsi="Times New Roman" w:cs="Times New Roman"/>
          <w:i/>
        </w:rPr>
        <w:t>t</w:t>
      </w:r>
      <w:r>
        <w:rPr>
          <w:rFonts w:ascii="Times New Roman" w:eastAsia="宋体" w:hAnsi="Times New Roman" w:cs="Times New Roman"/>
          <w:i/>
          <w:vertAlign w:val="subscript"/>
        </w:rPr>
        <w:t>p</w:t>
      </w:r>
      <w:proofErr w:type="spellEnd"/>
      <w:r>
        <w:rPr>
          <w:rFonts w:ascii="Times New Roman" w:eastAsia="宋体" w:hAnsi="Times New Roman" w:cs="Times New Roman"/>
        </w:rPr>
        <w:t>是阶跃响应曲线达到第一个峰值所需的时间。</w:t>
      </w:r>
      <w:r w:rsidR="0086094F">
        <w:rPr>
          <w:rFonts w:ascii="Times New Roman" w:eastAsia="宋体" w:hAnsi="Times New Roman" w:cs="Times New Roman" w:hint="eastAsia"/>
        </w:rPr>
        <w:t>计算如表</w:t>
      </w:r>
      <w:r w:rsidR="0086094F">
        <w:rPr>
          <w:rFonts w:ascii="Times New Roman" w:eastAsia="宋体" w:hAnsi="Times New Roman" w:cs="Times New Roman" w:hint="eastAsia"/>
        </w:rPr>
        <w:t>3</w:t>
      </w:r>
      <w:r w:rsidR="0086094F">
        <w:rPr>
          <w:rFonts w:ascii="Times New Roman" w:eastAsia="宋体" w:hAnsi="Times New Roman" w:cs="Times New Roman" w:hint="eastAsia"/>
        </w:rPr>
        <w:t>所示的动态性能指标。</w:t>
      </w:r>
    </w:p>
    <w:p w14:paraId="63E6227F" w14:textId="77777777" w:rsidR="000D1CC1" w:rsidRDefault="000D1CC1" w:rsidP="000D1CC1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0EC63DED" w14:textId="1BDEF0F1" w:rsidR="000D1CC1" w:rsidRDefault="000D1CC1" w:rsidP="000D1CC1">
      <w:pPr>
        <w:adjustRightInd w:val="0"/>
        <w:snapToGrid w:val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</w:rPr>
        <w:t>表</w:t>
      </w:r>
      <w:r>
        <w:rPr>
          <w:rFonts w:ascii="Times New Roman" w:eastAsia="宋体" w:hAnsi="Times New Roman" w:cs="Times New Roman" w:hint="eastAsia"/>
          <w:b/>
        </w:rPr>
        <w:t>3</w:t>
      </w:r>
      <w:r>
        <w:rPr>
          <w:rFonts w:ascii="Times New Roman" w:eastAsia="宋体" w:hAnsi="Times New Roman" w:cs="Times New Roman"/>
        </w:rPr>
        <w:t xml:space="preserve">   0&lt;</w:t>
      </w:r>
      <w:r>
        <w:rPr>
          <w:rFonts w:ascii="Symbol" w:eastAsia="宋体" w:hAnsi="Symbol" w:cs="Times New Roman"/>
          <w:i/>
        </w:rPr>
        <w:t></w:t>
      </w:r>
      <w:r>
        <w:rPr>
          <w:rFonts w:ascii="Times New Roman" w:eastAsia="宋体" w:hAnsi="Times New Roman" w:cs="Times New Roman"/>
        </w:rPr>
        <w:t>&lt;1</w:t>
      </w:r>
      <w:r>
        <w:rPr>
          <w:rFonts w:ascii="Times New Roman" w:eastAsia="宋体" w:hAnsi="Times New Roman" w:cs="Times New Roman"/>
        </w:rPr>
        <w:t>二阶检测系统时域动态性能指标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5378"/>
      </w:tblGrid>
      <w:tr w:rsidR="000D1CC1" w14:paraId="7BB5DCC0" w14:textId="77777777" w:rsidTr="00940DAF">
        <w:trPr>
          <w:jc w:val="center"/>
        </w:trPr>
        <w:tc>
          <w:tcPr>
            <w:tcW w:w="1609" w:type="dxa"/>
            <w:vAlign w:val="center"/>
          </w:tcPr>
          <w:p w14:paraId="66427421" w14:textId="77777777" w:rsidR="000D1CC1" w:rsidRDefault="000D1CC1" w:rsidP="00940DAF">
            <w:pPr>
              <w:adjustRightInd w:val="0"/>
              <w:snapToGrid w:val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5378" w:type="dxa"/>
            <w:vAlign w:val="center"/>
          </w:tcPr>
          <w:p w14:paraId="1E6DF753" w14:textId="77777777" w:rsidR="000D1CC1" w:rsidRDefault="000D1CC1" w:rsidP="00940DAF">
            <w:pPr>
              <w:adjustRightInd w:val="0"/>
              <w:snapToGrid w:val="0"/>
              <w:jc w:val="center"/>
              <w:rPr>
                <w:b/>
              </w:rPr>
            </w:pPr>
            <w:r>
              <w:rPr>
                <w:b/>
              </w:rPr>
              <w:t>计算公式</w:t>
            </w:r>
          </w:p>
        </w:tc>
      </w:tr>
      <w:tr w:rsidR="000D1CC1" w14:paraId="0EEA678D" w14:textId="77777777" w:rsidTr="00940DAF">
        <w:trPr>
          <w:jc w:val="center"/>
        </w:trPr>
        <w:tc>
          <w:tcPr>
            <w:tcW w:w="1609" w:type="dxa"/>
            <w:vAlign w:val="center"/>
          </w:tcPr>
          <w:p w14:paraId="0AE2BB66" w14:textId="77777777" w:rsidR="000D1CC1" w:rsidRDefault="000D1CC1" w:rsidP="00940DAF">
            <w:pPr>
              <w:adjustRightInd w:val="0"/>
              <w:snapToGrid w:val="0"/>
              <w:jc w:val="center"/>
            </w:pPr>
            <w:r>
              <w:t>振荡周期</w:t>
            </w:r>
            <w:r>
              <w:rPr>
                <w:i/>
              </w:rPr>
              <w:t>T</w:t>
            </w:r>
          </w:p>
        </w:tc>
        <w:tc>
          <w:tcPr>
            <w:tcW w:w="5378" w:type="dxa"/>
            <w:vAlign w:val="center"/>
          </w:tcPr>
          <w:p w14:paraId="373BDF18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12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2"/>
                <w:sz w:val="21"/>
                <w:szCs w:val="24"/>
              </w:rPr>
              <w:object w:dxaOrig="1115" w:dyaOrig="375" w14:anchorId="605D5F4D">
                <v:shape id="_x0000_i1036" type="#_x0000_t75" alt="" style="width:55.95pt;height:19.4pt;mso-width-percent:0;mso-height-percent:0;mso-width-percent:0;mso-height-percent:0" o:ole="">
                  <v:imagedata r:id="rId27" o:title=""/>
                </v:shape>
                <o:OLEObject Type="Embed" ProgID="Equation.DSMT4" ShapeID="_x0000_i1036" DrawAspect="Content" ObjectID="_1731843354" r:id="rId28"/>
              </w:object>
            </w:r>
          </w:p>
        </w:tc>
      </w:tr>
      <w:tr w:rsidR="000D1CC1" w14:paraId="7CB7A979" w14:textId="77777777" w:rsidTr="00940DAF">
        <w:trPr>
          <w:jc w:val="center"/>
        </w:trPr>
        <w:tc>
          <w:tcPr>
            <w:tcW w:w="1609" w:type="dxa"/>
            <w:vAlign w:val="center"/>
          </w:tcPr>
          <w:p w14:paraId="519338CE" w14:textId="77777777" w:rsidR="000D1CC1" w:rsidRDefault="000D1CC1" w:rsidP="00940DAF">
            <w:pPr>
              <w:adjustRightInd w:val="0"/>
              <w:snapToGrid w:val="0"/>
              <w:jc w:val="center"/>
              <w:rPr>
                <w:vertAlign w:val="subscript"/>
              </w:rPr>
            </w:pPr>
            <w:r>
              <w:t>振荡频率</w:t>
            </w:r>
            <w:r>
              <w:rPr>
                <w:rFonts w:ascii="Symbol" w:hAnsi="Symbol"/>
                <w:i/>
              </w:rPr>
              <w:t></w:t>
            </w:r>
            <w:r>
              <w:rPr>
                <w:i/>
                <w:vertAlign w:val="subscript"/>
              </w:rPr>
              <w:t>d</w:t>
            </w:r>
          </w:p>
        </w:tc>
        <w:tc>
          <w:tcPr>
            <w:tcW w:w="5378" w:type="dxa"/>
            <w:vAlign w:val="center"/>
          </w:tcPr>
          <w:p w14:paraId="17F7139A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12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2"/>
                <w:sz w:val="21"/>
                <w:szCs w:val="24"/>
              </w:rPr>
              <w:object w:dxaOrig="1552" w:dyaOrig="441" w14:anchorId="0D7F9078">
                <v:shape id="_x0000_i1037" type="#_x0000_t75" alt="" style="width:78.1pt;height:21.6pt;mso-width-percent:0;mso-height-percent:0;mso-width-percent:0;mso-height-percent:0" o:ole="">
                  <v:imagedata r:id="rId29" o:title=""/>
                </v:shape>
                <o:OLEObject Type="Embed" ProgID="Equation.DSMT4" ShapeID="_x0000_i1037" DrawAspect="Content" ObjectID="_1731843355" r:id="rId30"/>
              </w:object>
            </w:r>
          </w:p>
        </w:tc>
      </w:tr>
      <w:tr w:rsidR="000D1CC1" w14:paraId="3F5F5654" w14:textId="77777777" w:rsidTr="00940DAF">
        <w:trPr>
          <w:jc w:val="center"/>
        </w:trPr>
        <w:tc>
          <w:tcPr>
            <w:tcW w:w="1609" w:type="dxa"/>
            <w:vAlign w:val="center"/>
          </w:tcPr>
          <w:p w14:paraId="2CED7F71" w14:textId="77777777" w:rsidR="000D1CC1" w:rsidRDefault="000D1CC1" w:rsidP="00940DAF">
            <w:pPr>
              <w:adjustRightInd w:val="0"/>
              <w:snapToGrid w:val="0"/>
              <w:jc w:val="center"/>
            </w:pPr>
            <w:r>
              <w:t>超调量</w:t>
            </w:r>
            <w:r>
              <w:rPr>
                <w:rFonts w:ascii="Symbol" w:hAnsi="Symbol"/>
                <w:i/>
              </w:rPr>
              <w:t></w:t>
            </w:r>
          </w:p>
        </w:tc>
        <w:tc>
          <w:tcPr>
            <w:tcW w:w="5378" w:type="dxa"/>
            <w:vAlign w:val="center"/>
          </w:tcPr>
          <w:p w14:paraId="2E3EEEE3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6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6"/>
                <w:sz w:val="21"/>
                <w:szCs w:val="24"/>
              </w:rPr>
              <w:object w:dxaOrig="3463" w:dyaOrig="383" w14:anchorId="383CF782">
                <v:shape id="_x0000_i1038" type="#_x0000_t75" alt="" style="width:173.35pt;height:18.85pt;mso-width-percent:0;mso-height-percent:0;mso-width-percent:0;mso-height-percent:0" o:ole="">
                  <v:imagedata r:id="rId31" o:title=""/>
                </v:shape>
                <o:OLEObject Type="Embed" ProgID="Equation.DSMT4" ShapeID="_x0000_i1038" DrawAspect="Content" ObjectID="_1731843356" r:id="rId32"/>
              </w:object>
            </w:r>
          </w:p>
        </w:tc>
      </w:tr>
      <w:tr w:rsidR="000D1CC1" w14:paraId="0A3D469A" w14:textId="77777777" w:rsidTr="00940DAF">
        <w:trPr>
          <w:jc w:val="center"/>
        </w:trPr>
        <w:tc>
          <w:tcPr>
            <w:tcW w:w="1609" w:type="dxa"/>
            <w:vAlign w:val="center"/>
          </w:tcPr>
          <w:p w14:paraId="477FA284" w14:textId="77777777" w:rsidR="000D1CC1" w:rsidRDefault="000D1CC1" w:rsidP="00940DAF">
            <w:pPr>
              <w:adjustRightInd w:val="0"/>
              <w:snapToGrid w:val="0"/>
              <w:jc w:val="center"/>
            </w:pPr>
            <w:r>
              <w:t>衰减率</w:t>
            </w:r>
            <w:r>
              <w:rPr>
                <w:i/>
              </w:rPr>
              <w:t>d</w:t>
            </w:r>
          </w:p>
        </w:tc>
        <w:tc>
          <w:tcPr>
            <w:tcW w:w="5378" w:type="dxa"/>
            <w:vAlign w:val="center"/>
          </w:tcPr>
          <w:p w14:paraId="068A7F2B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6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6"/>
                <w:sz w:val="21"/>
                <w:szCs w:val="24"/>
              </w:rPr>
              <w:object w:dxaOrig="1290" w:dyaOrig="383" w14:anchorId="32E7CD67">
                <v:shape id="_x0000_i1039" type="#_x0000_t75" alt="" style="width:65.35pt;height:18.85pt;mso-width-percent:0;mso-height-percent:0;mso-width-percent:0;mso-height-percent:0" o:ole="">
                  <v:imagedata r:id="rId33" o:title=""/>
                </v:shape>
                <o:OLEObject Type="Embed" ProgID="Equation.DSMT4" ShapeID="_x0000_i1039" DrawAspect="Content" ObjectID="_1731843357" r:id="rId34"/>
              </w:object>
            </w:r>
          </w:p>
        </w:tc>
      </w:tr>
      <w:tr w:rsidR="000D1CC1" w14:paraId="4057E81C" w14:textId="77777777" w:rsidTr="00940DAF">
        <w:trPr>
          <w:jc w:val="center"/>
        </w:trPr>
        <w:tc>
          <w:tcPr>
            <w:tcW w:w="1609" w:type="dxa"/>
            <w:vAlign w:val="center"/>
          </w:tcPr>
          <w:p w14:paraId="6BCA3B57" w14:textId="77777777" w:rsidR="000D1CC1" w:rsidRDefault="000D1CC1" w:rsidP="00940DAF">
            <w:pPr>
              <w:adjustRightInd w:val="0"/>
              <w:snapToGrid w:val="0"/>
              <w:jc w:val="center"/>
            </w:pPr>
            <w:r>
              <w:t>对数衰减率</w:t>
            </w:r>
            <w:r>
              <w:rPr>
                <w:i/>
              </w:rPr>
              <w:t>D</w:t>
            </w:r>
          </w:p>
        </w:tc>
        <w:tc>
          <w:tcPr>
            <w:tcW w:w="5378" w:type="dxa"/>
            <w:vAlign w:val="center"/>
          </w:tcPr>
          <w:p w14:paraId="485357B0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12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2"/>
                <w:sz w:val="21"/>
                <w:szCs w:val="24"/>
              </w:rPr>
              <w:object w:dxaOrig="2664" w:dyaOrig="441" w14:anchorId="35B16275">
                <v:shape id="_x0000_i1040" type="#_x0000_t75" alt="" style="width:132.9pt;height:21.6pt;mso-width-percent:0;mso-height-percent:0;mso-width-percent:0;mso-height-percent:0" o:ole="">
                  <v:imagedata r:id="rId35" o:title=""/>
                </v:shape>
                <o:OLEObject Type="Embed" ProgID="Equation.DSMT4" ShapeID="_x0000_i1040" DrawAspect="Content" ObjectID="_1731843358" r:id="rId36"/>
              </w:object>
            </w:r>
          </w:p>
        </w:tc>
      </w:tr>
      <w:tr w:rsidR="000D1CC1" w14:paraId="3D0DAFCD" w14:textId="77777777" w:rsidTr="00940DAF">
        <w:trPr>
          <w:jc w:val="center"/>
        </w:trPr>
        <w:tc>
          <w:tcPr>
            <w:tcW w:w="1609" w:type="dxa"/>
            <w:vAlign w:val="center"/>
          </w:tcPr>
          <w:p w14:paraId="0770469A" w14:textId="77777777" w:rsidR="000D1CC1" w:rsidRDefault="000D1CC1" w:rsidP="00940DAF">
            <w:pPr>
              <w:adjustRightInd w:val="0"/>
              <w:snapToGrid w:val="0"/>
              <w:jc w:val="center"/>
              <w:rPr>
                <w:vertAlign w:val="subscript"/>
              </w:rPr>
            </w:pPr>
            <w:r>
              <w:t>峰值时间</w:t>
            </w:r>
            <w:proofErr w:type="spellStart"/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p</w:t>
            </w:r>
            <w:proofErr w:type="spellEnd"/>
          </w:p>
        </w:tc>
        <w:tc>
          <w:tcPr>
            <w:tcW w:w="5378" w:type="dxa"/>
            <w:vAlign w:val="center"/>
          </w:tcPr>
          <w:p w14:paraId="79513FE8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22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22"/>
                <w:sz w:val="21"/>
                <w:szCs w:val="24"/>
              </w:rPr>
              <w:object w:dxaOrig="3250" w:dyaOrig="570" w14:anchorId="337DA293">
                <v:shape id="_x0000_i1041" type="#_x0000_t75" alt="" style="width:163.4pt;height:29.35pt;mso-width-percent:0;mso-height-percent:0;mso-width-percent:0;mso-height-percent:0" o:ole="">
                  <v:imagedata r:id="rId37" o:title=""/>
                </v:shape>
                <o:OLEObject Type="Embed" ProgID="Equation.DSMT4" ShapeID="_x0000_i1041" DrawAspect="Content" ObjectID="_1731843359" r:id="rId38"/>
              </w:object>
            </w:r>
          </w:p>
        </w:tc>
      </w:tr>
      <w:tr w:rsidR="000D1CC1" w14:paraId="5821FB4F" w14:textId="77777777" w:rsidTr="00940DAF">
        <w:trPr>
          <w:jc w:val="center"/>
        </w:trPr>
        <w:tc>
          <w:tcPr>
            <w:tcW w:w="1609" w:type="dxa"/>
            <w:vAlign w:val="center"/>
          </w:tcPr>
          <w:p w14:paraId="511E2383" w14:textId="77777777" w:rsidR="000D1CC1" w:rsidRDefault="000D1CC1" w:rsidP="00940DAF">
            <w:pPr>
              <w:adjustRightInd w:val="0"/>
              <w:snapToGrid w:val="0"/>
              <w:jc w:val="center"/>
              <w:rPr>
                <w:vertAlign w:val="subscript"/>
              </w:rPr>
            </w:pPr>
            <w:r>
              <w:t>响应时间</w:t>
            </w:r>
            <w:proofErr w:type="spellStart"/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s</w:t>
            </w:r>
            <w:proofErr w:type="spellEnd"/>
          </w:p>
        </w:tc>
        <w:tc>
          <w:tcPr>
            <w:tcW w:w="5378" w:type="dxa"/>
            <w:vAlign w:val="center"/>
          </w:tcPr>
          <w:p w14:paraId="0C4542D7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14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4"/>
                <w:sz w:val="21"/>
                <w:szCs w:val="24"/>
              </w:rPr>
              <w:object w:dxaOrig="2193" w:dyaOrig="395" w14:anchorId="3099C8DE">
                <v:shape id="_x0000_i1042" type="#_x0000_t75" alt="" style="width:109.65pt;height:19.95pt;mso-width-percent:0;mso-height-percent:0;mso-width-percent:0;mso-height-percent:0" o:ole="">
                  <v:imagedata r:id="rId39" o:title=""/>
                </v:shape>
                <o:OLEObject Type="Embed" ProgID="Equation.DSMT4" ShapeID="_x0000_i1042" DrawAspect="Content" ObjectID="_1731843360" r:id="rId40"/>
              </w:object>
            </w:r>
            <w:r w:rsidR="000D1CC1">
              <w:rPr>
                <w:rFonts w:ascii="宋体" w:hAnsi="宋体" w:hint="eastAsia"/>
              </w:rPr>
              <w:t>，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-14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4"/>
                <w:sz w:val="21"/>
                <w:szCs w:val="24"/>
              </w:rPr>
              <w:object w:dxaOrig="2580" w:dyaOrig="395" w14:anchorId="3D0AF776">
                <v:shape id="_x0000_i1043" type="#_x0000_t75" alt="" style="width:129.05pt;height:19.95pt;mso-width-percent:0;mso-height-percent:0;mso-width-percent:0;mso-height-percent:0" o:ole="">
                  <v:imagedata r:id="rId41" o:title=""/>
                </v:shape>
                <o:OLEObject Type="Embed" ProgID="Equation.DSMT4" ShapeID="_x0000_i1043" DrawAspect="Content" ObjectID="_1731843361" r:id="rId42"/>
              </w:object>
            </w:r>
          </w:p>
        </w:tc>
      </w:tr>
      <w:tr w:rsidR="000D1CC1" w14:paraId="7C74FA4F" w14:textId="77777777" w:rsidTr="00940DAF">
        <w:trPr>
          <w:jc w:val="center"/>
        </w:trPr>
        <w:tc>
          <w:tcPr>
            <w:tcW w:w="1609" w:type="dxa"/>
            <w:vAlign w:val="center"/>
          </w:tcPr>
          <w:p w14:paraId="2AB2F14C" w14:textId="77777777" w:rsidR="000D1CC1" w:rsidRDefault="000D1CC1" w:rsidP="00940DAF">
            <w:pPr>
              <w:adjustRightInd w:val="0"/>
              <w:snapToGrid w:val="0"/>
              <w:jc w:val="center"/>
              <w:rPr>
                <w:vertAlign w:val="subscript"/>
              </w:rPr>
            </w:pPr>
            <w:r>
              <w:t>上升时间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r</w:t>
            </w:r>
          </w:p>
        </w:tc>
        <w:tc>
          <w:tcPr>
            <w:tcW w:w="5378" w:type="dxa"/>
            <w:vAlign w:val="center"/>
          </w:tcPr>
          <w:p w14:paraId="2DDFC428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16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6"/>
                <w:sz w:val="21"/>
                <w:szCs w:val="24"/>
              </w:rPr>
              <w:object w:dxaOrig="2476" w:dyaOrig="441" w14:anchorId="4C4989B8">
                <v:shape id="_x0000_i1044" type="#_x0000_t75" alt="" style="width:124.05pt;height:21.6pt;mso-width-percent:0;mso-height-percent:0;mso-width-percent:0;mso-height-percent:0" o:ole="">
                  <v:imagedata r:id="rId43" o:title=""/>
                </v:shape>
                <o:OLEObject Type="Embed" ProgID="Equation.DSMT4" ShapeID="_x0000_i1044" DrawAspect="Content" ObjectID="_1731843362" r:id="rId44"/>
              </w:object>
            </w:r>
          </w:p>
        </w:tc>
      </w:tr>
      <w:tr w:rsidR="000D1CC1" w14:paraId="41991076" w14:textId="77777777" w:rsidTr="00940DAF">
        <w:trPr>
          <w:jc w:val="center"/>
        </w:trPr>
        <w:tc>
          <w:tcPr>
            <w:tcW w:w="1609" w:type="dxa"/>
            <w:vAlign w:val="center"/>
          </w:tcPr>
          <w:p w14:paraId="2EB3A95A" w14:textId="77777777" w:rsidR="000D1CC1" w:rsidRDefault="000D1CC1" w:rsidP="00940DAF">
            <w:pPr>
              <w:adjustRightInd w:val="0"/>
              <w:snapToGrid w:val="0"/>
              <w:jc w:val="center"/>
              <w:rPr>
                <w:vertAlign w:val="subscript"/>
              </w:rPr>
            </w:pPr>
            <w:r>
              <w:t>延迟时间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d</w:t>
            </w:r>
          </w:p>
        </w:tc>
        <w:tc>
          <w:tcPr>
            <w:tcW w:w="5378" w:type="dxa"/>
            <w:vAlign w:val="center"/>
          </w:tcPr>
          <w:p w14:paraId="3D74B6E4" w14:textId="77777777" w:rsidR="000D1CC1" w:rsidRDefault="00FA63BE" w:rsidP="00940DAF">
            <w:pPr>
              <w:adjustRightInd w:val="0"/>
              <w:snapToGrid w:val="0"/>
              <w:jc w:val="center"/>
            </w:pPr>
            <w:r>
              <w:rPr>
                <w:rFonts w:asciiTheme="minorHAnsi" w:eastAsiaTheme="minorEastAsia" w:hAnsiTheme="minorHAnsi" w:cstheme="minorBidi"/>
                <w:noProof/>
                <w:kern w:val="2"/>
                <w:position w:val="-16"/>
                <w:sz w:val="21"/>
                <w:szCs w:val="24"/>
              </w:rPr>
            </w:r>
            <w:r w:rsidR="00FA63BE">
              <w:rPr>
                <w:rFonts w:asciiTheme="minorHAnsi" w:eastAsiaTheme="minorEastAsia" w:hAnsiTheme="minorHAnsi" w:cstheme="minorBidi"/>
                <w:noProof/>
                <w:kern w:val="2"/>
                <w:position w:val="-16"/>
                <w:sz w:val="21"/>
                <w:szCs w:val="24"/>
              </w:rPr>
              <w:object w:dxaOrig="2510" w:dyaOrig="441" w14:anchorId="601BD41B">
                <v:shape id="_x0000_i1045" type="#_x0000_t75" alt="" style="width:126.3pt;height:21.6pt;mso-width-percent:0;mso-height-percent:0;mso-width-percent:0;mso-height-percent:0" o:ole="">
                  <v:imagedata r:id="rId45" o:title=""/>
                </v:shape>
                <o:OLEObject Type="Embed" ProgID="Equation.DSMT4" ShapeID="_x0000_i1045" DrawAspect="Content" ObjectID="_1731843363" r:id="rId46"/>
              </w:object>
            </w:r>
          </w:p>
        </w:tc>
      </w:tr>
    </w:tbl>
    <w:p w14:paraId="28194B39" w14:textId="77777777" w:rsidR="000D1CC1" w:rsidRDefault="000D1CC1" w:rsidP="000D1CC1">
      <w:pPr>
        <w:adjustRightInd w:val="0"/>
        <w:snapToGrid w:val="0"/>
        <w:rPr>
          <w:rFonts w:ascii="Times New Roman" w:eastAsia="宋体" w:hAnsi="Times New Roman" w:cs="Times New Roman"/>
        </w:rPr>
      </w:pPr>
    </w:p>
    <w:p w14:paraId="1FA7DE17" w14:textId="77777777" w:rsidR="00C37E71" w:rsidRPr="002A0A78" w:rsidRDefault="00C37E71" w:rsidP="00C37E71">
      <w:pPr>
        <w:rPr>
          <w:szCs w:val="21"/>
        </w:rPr>
      </w:pPr>
    </w:p>
    <w:sectPr w:rsidR="00C37E71" w:rsidRPr="002A0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71"/>
    <w:rsid w:val="000D1CC1"/>
    <w:rsid w:val="002A0A78"/>
    <w:rsid w:val="00347EE7"/>
    <w:rsid w:val="0086094F"/>
    <w:rsid w:val="00AB78C1"/>
    <w:rsid w:val="00C37E71"/>
    <w:rsid w:val="00FA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1F9B24F7"/>
  <w15:chartTrackingRefBased/>
  <w15:docId w15:val="{5E0CD608-358F-7F46-A884-41DFD8C2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0D1CC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1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D56706-1723-DC4A-8722-8FA33D5CD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Chuan</dc:creator>
  <cp:keywords/>
  <dc:description/>
  <cp:lastModifiedBy>Li Chuan</cp:lastModifiedBy>
  <cp:revision>7</cp:revision>
  <dcterms:created xsi:type="dcterms:W3CDTF">2022-12-05T14:40:00Z</dcterms:created>
  <dcterms:modified xsi:type="dcterms:W3CDTF">2022-12-06T05:45:00Z</dcterms:modified>
</cp:coreProperties>
</file>