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2C" w:rsidRPr="00BD0B60" w:rsidRDefault="00167D2C" w:rsidP="00167D2C">
      <w:pPr>
        <w:jc w:val="center"/>
        <w:rPr>
          <w:rFonts w:ascii="Times New Roman" w:eastAsia="Calibri" w:hAnsi="Times New Roman" w:cs="Times New Roman"/>
          <w:sz w:val="18"/>
          <w:szCs w:val="24"/>
        </w:rPr>
      </w:pPr>
      <w:r w:rsidRPr="00BD0B60">
        <w:rPr>
          <w:rFonts w:ascii="Times New Roman" w:eastAsia="Calibri" w:hAnsi="Times New Roman" w:cs="Times New Roman"/>
          <w:sz w:val="18"/>
          <w:szCs w:val="24"/>
        </w:rPr>
        <w:t>Правительство Санкт-Петербурга</w:t>
      </w:r>
    </w:p>
    <w:p w:rsidR="00167D2C" w:rsidRPr="00BD0B60" w:rsidRDefault="00167D2C" w:rsidP="00167D2C">
      <w:pPr>
        <w:jc w:val="center"/>
        <w:rPr>
          <w:rFonts w:ascii="Times New Roman" w:eastAsia="Calibri" w:hAnsi="Times New Roman" w:cs="Times New Roman"/>
          <w:sz w:val="18"/>
          <w:szCs w:val="24"/>
        </w:rPr>
      </w:pPr>
      <w:r w:rsidRPr="00BD0B60">
        <w:rPr>
          <w:rFonts w:ascii="Times New Roman" w:eastAsia="Calibri" w:hAnsi="Times New Roman" w:cs="Times New Roman"/>
          <w:sz w:val="18"/>
          <w:szCs w:val="24"/>
        </w:rPr>
        <w:t>Комитет по науке и высшей школе</w:t>
      </w:r>
    </w:p>
    <w:p w:rsidR="00167D2C" w:rsidRPr="00BD0B60" w:rsidRDefault="00167D2C" w:rsidP="00167D2C">
      <w:pPr>
        <w:jc w:val="center"/>
        <w:rPr>
          <w:rFonts w:ascii="Times New Roman" w:eastAsia="Calibri" w:hAnsi="Times New Roman" w:cs="Times New Roman"/>
          <w:sz w:val="18"/>
          <w:szCs w:val="24"/>
        </w:rPr>
      </w:pPr>
      <w:r w:rsidRPr="00BD0B60">
        <w:rPr>
          <w:rFonts w:ascii="Times New Roman" w:eastAsia="Calibri" w:hAnsi="Times New Roman" w:cs="Times New Roman"/>
          <w:sz w:val="18"/>
          <w:szCs w:val="24"/>
        </w:rPr>
        <w:t>Санкт-Петербургское государственное бюджетное профессиональное</w:t>
      </w:r>
    </w:p>
    <w:p w:rsidR="00167D2C" w:rsidRPr="00BD0B60" w:rsidRDefault="00167D2C" w:rsidP="00167D2C">
      <w:pPr>
        <w:jc w:val="center"/>
        <w:rPr>
          <w:rFonts w:ascii="Times New Roman" w:eastAsia="Calibri" w:hAnsi="Times New Roman" w:cs="Times New Roman"/>
          <w:sz w:val="18"/>
          <w:szCs w:val="24"/>
        </w:rPr>
      </w:pPr>
      <w:r w:rsidRPr="00BD0B60">
        <w:rPr>
          <w:rFonts w:ascii="Times New Roman" w:eastAsia="Calibri" w:hAnsi="Times New Roman" w:cs="Times New Roman"/>
          <w:sz w:val="18"/>
          <w:szCs w:val="24"/>
        </w:rPr>
        <w:t>образовательное учреждение</w:t>
      </w:r>
    </w:p>
    <w:p w:rsidR="00167D2C" w:rsidRPr="00BD0B60" w:rsidRDefault="00167D2C" w:rsidP="00167D2C">
      <w:pPr>
        <w:jc w:val="center"/>
        <w:rPr>
          <w:rFonts w:ascii="Times New Roman" w:eastAsia="Calibri" w:hAnsi="Times New Roman" w:cs="Times New Roman"/>
          <w:sz w:val="18"/>
          <w:szCs w:val="24"/>
        </w:rPr>
      </w:pPr>
      <w:r w:rsidRPr="00BD0B60">
        <w:rPr>
          <w:rFonts w:ascii="Times New Roman" w:eastAsia="Calibri" w:hAnsi="Times New Roman" w:cs="Times New Roman"/>
          <w:sz w:val="18"/>
          <w:szCs w:val="24"/>
        </w:rPr>
        <w:t>«Политехнический колледж городского хозяйства»</w:t>
      </w:r>
    </w:p>
    <w:p w:rsidR="00167D2C" w:rsidRDefault="00167D2C" w:rsidP="00167D2C">
      <w:pPr>
        <w:jc w:val="center"/>
        <w:rPr>
          <w:rFonts w:ascii="Arial" w:eastAsia="Calibri" w:hAnsi="Arial" w:cs="Arial"/>
          <w:sz w:val="24"/>
          <w:szCs w:val="24"/>
        </w:rPr>
      </w:pPr>
    </w:p>
    <w:p w:rsidR="00167D2C" w:rsidRDefault="00167D2C" w:rsidP="00167D2C">
      <w:pPr>
        <w:rPr>
          <w:rFonts w:ascii="Arial" w:eastAsia="Calibri" w:hAnsi="Arial" w:cs="Arial"/>
          <w:sz w:val="24"/>
          <w:szCs w:val="24"/>
        </w:rPr>
      </w:pPr>
    </w:p>
    <w:p w:rsidR="00167D2C" w:rsidRDefault="00167D2C" w:rsidP="00167D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</w:p>
    <w:p w:rsidR="00167D2C" w:rsidRDefault="00167D2C" w:rsidP="00167D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Программирование встроенных систем</w:t>
      </w:r>
    </w:p>
    <w:p w:rsidR="00167D2C" w:rsidRDefault="00167D2C" w:rsidP="00167D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 - программист</w:t>
      </w:r>
    </w:p>
    <w:p w:rsidR="00167D2C" w:rsidRDefault="00167D2C" w:rsidP="00167D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 №1</w:t>
      </w:r>
    </w:p>
    <w:p w:rsidR="008E4D21" w:rsidRDefault="008E4D21" w:rsidP="00167D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Варинант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0150">
        <w:rPr>
          <w:rFonts w:ascii="Times New Roman" w:eastAsia="Calibri" w:hAnsi="Times New Roman" w:cs="Times New Roman"/>
          <w:sz w:val="28"/>
          <w:szCs w:val="28"/>
        </w:rPr>
        <w:t>№6</w:t>
      </w:r>
      <w:bookmarkStart w:id="0" w:name="_GoBack"/>
      <w:bookmarkEnd w:id="0"/>
    </w:p>
    <w:p w:rsidR="00167D2C" w:rsidRDefault="00167D2C" w:rsidP="00167D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</w:rPr>
        <w:t>«Бегущий огонь»</w:t>
      </w:r>
    </w:p>
    <w:p w:rsidR="00167D2C" w:rsidRDefault="00167D2C" w:rsidP="00167D2C">
      <w:pPr>
        <w:rPr>
          <w:rFonts w:ascii="Arial" w:eastAsia="Calibri" w:hAnsi="Arial" w:cs="Arial"/>
          <w:sz w:val="24"/>
          <w:szCs w:val="24"/>
        </w:rPr>
      </w:pPr>
    </w:p>
    <w:p w:rsidR="00167D2C" w:rsidRDefault="00167D2C" w:rsidP="00167D2C">
      <w:pPr>
        <w:rPr>
          <w:rFonts w:ascii="Arial" w:eastAsia="Calibri" w:hAnsi="Arial" w:cs="Arial"/>
          <w:sz w:val="24"/>
          <w:szCs w:val="24"/>
        </w:rPr>
      </w:pPr>
    </w:p>
    <w:p w:rsidR="00167D2C" w:rsidRPr="00856CFE" w:rsidRDefault="00167D2C" w:rsidP="00167D2C">
      <w:pPr>
        <w:rPr>
          <w:rFonts w:ascii="Arial" w:eastAsia="Calibri" w:hAnsi="Arial" w:cs="Arial"/>
          <w:sz w:val="24"/>
          <w:szCs w:val="24"/>
        </w:rPr>
      </w:pPr>
    </w:p>
    <w:p w:rsidR="00167D2C" w:rsidRPr="00BD0B60" w:rsidRDefault="00167D2C" w:rsidP="00167D2C">
      <w:pPr>
        <w:rPr>
          <w:rFonts w:ascii="Times New Roman" w:eastAsia="Calibri" w:hAnsi="Times New Roman" w:cs="Times New Roman"/>
          <w:sz w:val="28"/>
          <w:szCs w:val="24"/>
        </w:rPr>
      </w:pPr>
      <w:r w:rsidRPr="00BD0B60">
        <w:rPr>
          <w:rFonts w:ascii="Times New Roman" w:eastAsia="Calibri" w:hAnsi="Times New Roman" w:cs="Times New Roman"/>
          <w:b/>
          <w:sz w:val="28"/>
          <w:szCs w:val="24"/>
        </w:rPr>
        <w:t>Студента</w:t>
      </w:r>
      <w:r w:rsidR="00BD0B60" w:rsidRPr="00BD0B60">
        <w:rPr>
          <w:rFonts w:ascii="Times New Roman" w:eastAsia="Calibri" w:hAnsi="Times New Roman" w:cs="Times New Roman"/>
          <w:b/>
          <w:sz w:val="28"/>
          <w:szCs w:val="24"/>
        </w:rPr>
        <w:t>:</w:t>
      </w:r>
      <w:r w:rsidRPr="00BD0B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Pr="00BD0B60">
        <w:rPr>
          <w:rFonts w:ascii="Times New Roman" w:eastAsia="Calibri" w:hAnsi="Times New Roman" w:cs="Times New Roman"/>
          <w:sz w:val="28"/>
          <w:szCs w:val="24"/>
        </w:rPr>
        <w:t>Ромашкин</w:t>
      </w:r>
      <w:proofErr w:type="spellEnd"/>
      <w:r w:rsidRPr="00BD0B60">
        <w:rPr>
          <w:rFonts w:ascii="Times New Roman" w:eastAsia="Calibri" w:hAnsi="Times New Roman" w:cs="Times New Roman"/>
          <w:sz w:val="28"/>
          <w:szCs w:val="24"/>
        </w:rPr>
        <w:t xml:space="preserve"> К. А.</w:t>
      </w:r>
    </w:p>
    <w:p w:rsidR="00BD0B60" w:rsidRPr="00BD0B60" w:rsidRDefault="00BD0B60" w:rsidP="00167D2C">
      <w:pPr>
        <w:rPr>
          <w:rFonts w:ascii="Times New Roman" w:eastAsia="Calibri" w:hAnsi="Times New Roman" w:cs="Times New Roman"/>
          <w:sz w:val="28"/>
          <w:szCs w:val="24"/>
        </w:rPr>
      </w:pPr>
      <w:r w:rsidRPr="00BD0B60">
        <w:rPr>
          <w:rFonts w:ascii="Times New Roman" w:eastAsia="Calibri" w:hAnsi="Times New Roman" w:cs="Times New Roman"/>
          <w:b/>
          <w:sz w:val="28"/>
          <w:szCs w:val="24"/>
        </w:rPr>
        <w:t>группы:</w:t>
      </w:r>
      <w:r w:rsidRPr="00BD0B60">
        <w:rPr>
          <w:rFonts w:ascii="Times New Roman" w:eastAsia="Calibri" w:hAnsi="Times New Roman" w:cs="Times New Roman"/>
          <w:sz w:val="28"/>
          <w:szCs w:val="24"/>
        </w:rPr>
        <w:t xml:space="preserve"> ИП-21-3:</w:t>
      </w:r>
    </w:p>
    <w:p w:rsidR="00167D2C" w:rsidRPr="00BD0B60" w:rsidRDefault="00167D2C" w:rsidP="00167D2C">
      <w:pPr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BD0B60">
        <w:rPr>
          <w:rFonts w:ascii="Times New Roman" w:eastAsia="Calibri" w:hAnsi="Times New Roman" w:cs="Times New Roman"/>
          <w:sz w:val="28"/>
          <w:szCs w:val="24"/>
        </w:rPr>
        <w:t>Оценка__________дата</w:t>
      </w:r>
      <w:proofErr w:type="spellEnd"/>
      <w:r w:rsidRPr="00BD0B60">
        <w:rPr>
          <w:rFonts w:ascii="Times New Roman" w:eastAsia="Calibri" w:hAnsi="Times New Roman" w:cs="Times New Roman"/>
          <w:sz w:val="28"/>
          <w:szCs w:val="24"/>
        </w:rPr>
        <w:t>__________</w:t>
      </w:r>
    </w:p>
    <w:p w:rsidR="00167D2C" w:rsidRPr="00BD0B60" w:rsidRDefault="00167D2C" w:rsidP="00167D2C">
      <w:pPr>
        <w:rPr>
          <w:rFonts w:ascii="Times New Roman" w:eastAsia="Calibri" w:hAnsi="Times New Roman" w:cs="Times New Roman"/>
          <w:sz w:val="28"/>
          <w:szCs w:val="24"/>
        </w:rPr>
      </w:pPr>
      <w:r w:rsidRPr="00BD0B60">
        <w:rPr>
          <w:rFonts w:ascii="Times New Roman" w:eastAsia="Calibri" w:hAnsi="Times New Roman" w:cs="Times New Roman"/>
          <w:sz w:val="28"/>
          <w:szCs w:val="24"/>
        </w:rPr>
        <w:t xml:space="preserve">Проверил: </w:t>
      </w:r>
      <w:proofErr w:type="spellStart"/>
      <w:r w:rsidRPr="00BD0B60">
        <w:rPr>
          <w:rFonts w:ascii="Times New Roman" w:eastAsia="Calibri" w:hAnsi="Times New Roman" w:cs="Times New Roman"/>
          <w:sz w:val="28"/>
          <w:szCs w:val="24"/>
        </w:rPr>
        <w:t>Михейкин</w:t>
      </w:r>
      <w:proofErr w:type="spellEnd"/>
      <w:r w:rsidRPr="00BD0B60">
        <w:rPr>
          <w:rFonts w:ascii="Times New Roman" w:eastAsia="Calibri" w:hAnsi="Times New Roman" w:cs="Times New Roman"/>
          <w:sz w:val="28"/>
          <w:szCs w:val="24"/>
        </w:rPr>
        <w:t xml:space="preserve"> С.С. __________</w:t>
      </w:r>
    </w:p>
    <w:p w:rsidR="00167D2C" w:rsidRDefault="00167D2C" w:rsidP="00167D2C">
      <w:pPr>
        <w:rPr>
          <w:rFonts w:ascii="Arial" w:eastAsia="Calibri" w:hAnsi="Arial" w:cs="Arial"/>
          <w:sz w:val="24"/>
          <w:szCs w:val="24"/>
        </w:rPr>
      </w:pPr>
    </w:p>
    <w:p w:rsidR="00167D2C" w:rsidRDefault="00167D2C" w:rsidP="00167D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67D2C" w:rsidRDefault="00167D2C" w:rsidP="00167D2C">
      <w:pPr>
        <w:rPr>
          <w:rFonts w:ascii="Times New Roman" w:eastAsia="Calibri" w:hAnsi="Times New Roman" w:cs="Times New Roman"/>
          <w:sz w:val="28"/>
          <w:szCs w:val="28"/>
        </w:rPr>
      </w:pPr>
    </w:p>
    <w:p w:rsidR="00167D2C" w:rsidRPr="00856CFE" w:rsidRDefault="00167D2C" w:rsidP="00167D2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56CFE">
        <w:rPr>
          <w:rFonts w:ascii="Times New Roman" w:eastAsia="Calibri" w:hAnsi="Times New Roman" w:cs="Times New Roman"/>
          <w:sz w:val="24"/>
          <w:szCs w:val="24"/>
        </w:rPr>
        <w:t>Санкт-Петербург</w:t>
      </w:r>
    </w:p>
    <w:p w:rsidR="00167D2C" w:rsidRPr="00856CFE" w:rsidRDefault="00167D2C" w:rsidP="00167D2C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56CFE">
        <w:rPr>
          <w:rFonts w:ascii="Times New Roman" w:eastAsia="Calibri" w:hAnsi="Times New Roman" w:cs="Times New Roman"/>
          <w:sz w:val="24"/>
          <w:szCs w:val="24"/>
        </w:rPr>
        <w:t>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8075685"/>
        <w:docPartObj>
          <w:docPartGallery w:val="Table of Contents"/>
          <w:docPartUnique/>
        </w:docPartObj>
      </w:sdtPr>
      <w:sdtEndPr/>
      <w:sdtContent>
        <w:p w:rsidR="00167D2C" w:rsidRDefault="00167D2C" w:rsidP="00167D2C">
          <w:pPr>
            <w:pStyle w:val="a3"/>
          </w:pPr>
          <w:r>
            <w:t>Оглавление</w:t>
          </w:r>
        </w:p>
        <w:p w:rsidR="006C18A5" w:rsidRDefault="00167D2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59655" w:history="1">
            <w:r w:rsidR="006C18A5" w:rsidRPr="001738F0">
              <w:rPr>
                <w:rStyle w:val="a4"/>
                <w:noProof/>
                <w:highlight w:val="white"/>
              </w:rPr>
              <w:t>Исходный код</w:t>
            </w:r>
            <w:r w:rsidR="006C18A5">
              <w:rPr>
                <w:noProof/>
                <w:webHidden/>
              </w:rPr>
              <w:tab/>
            </w:r>
            <w:r w:rsidR="006C18A5">
              <w:rPr>
                <w:noProof/>
                <w:webHidden/>
              </w:rPr>
              <w:fldChar w:fldCharType="begin"/>
            </w:r>
            <w:r w:rsidR="006C18A5">
              <w:rPr>
                <w:noProof/>
                <w:webHidden/>
              </w:rPr>
              <w:instrText xml:space="preserve"> PAGEREF _Toc161059655 \h </w:instrText>
            </w:r>
            <w:r w:rsidR="006C18A5">
              <w:rPr>
                <w:noProof/>
                <w:webHidden/>
              </w:rPr>
            </w:r>
            <w:r w:rsidR="006C18A5">
              <w:rPr>
                <w:noProof/>
                <w:webHidden/>
              </w:rPr>
              <w:fldChar w:fldCharType="separate"/>
            </w:r>
            <w:r w:rsidR="006C18A5">
              <w:rPr>
                <w:noProof/>
                <w:webHidden/>
              </w:rPr>
              <w:t>3</w:t>
            </w:r>
            <w:r w:rsidR="006C18A5">
              <w:rPr>
                <w:noProof/>
                <w:webHidden/>
              </w:rPr>
              <w:fldChar w:fldCharType="end"/>
            </w:r>
          </w:hyperlink>
        </w:p>
        <w:p w:rsidR="006C18A5" w:rsidRDefault="0060015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161059656" w:history="1">
            <w:r w:rsidR="006C18A5" w:rsidRPr="001738F0">
              <w:rPr>
                <w:rStyle w:val="a4"/>
                <w:noProof/>
              </w:rPr>
              <w:t>Результат работы</w:t>
            </w:r>
            <w:r w:rsidR="006C18A5">
              <w:rPr>
                <w:noProof/>
                <w:webHidden/>
              </w:rPr>
              <w:tab/>
            </w:r>
            <w:r w:rsidR="006C18A5">
              <w:rPr>
                <w:noProof/>
                <w:webHidden/>
              </w:rPr>
              <w:fldChar w:fldCharType="begin"/>
            </w:r>
            <w:r w:rsidR="006C18A5">
              <w:rPr>
                <w:noProof/>
                <w:webHidden/>
              </w:rPr>
              <w:instrText xml:space="preserve"> PAGEREF _Toc161059656 \h </w:instrText>
            </w:r>
            <w:r w:rsidR="006C18A5">
              <w:rPr>
                <w:noProof/>
                <w:webHidden/>
              </w:rPr>
            </w:r>
            <w:r w:rsidR="006C18A5">
              <w:rPr>
                <w:noProof/>
                <w:webHidden/>
              </w:rPr>
              <w:fldChar w:fldCharType="separate"/>
            </w:r>
            <w:r w:rsidR="006C18A5">
              <w:rPr>
                <w:noProof/>
                <w:webHidden/>
              </w:rPr>
              <w:t>5</w:t>
            </w:r>
            <w:r w:rsidR="006C18A5">
              <w:rPr>
                <w:noProof/>
                <w:webHidden/>
              </w:rPr>
              <w:fldChar w:fldCharType="end"/>
            </w:r>
          </w:hyperlink>
        </w:p>
        <w:p w:rsidR="00167D2C" w:rsidRDefault="00167D2C" w:rsidP="00167D2C">
          <w:r>
            <w:rPr>
              <w:b/>
              <w:bCs/>
            </w:rPr>
            <w:fldChar w:fldCharType="end"/>
          </w:r>
        </w:p>
      </w:sdtContent>
    </w:sdt>
    <w:p w:rsidR="00167D2C" w:rsidRDefault="00167D2C" w:rsidP="00167D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67D2C" w:rsidRPr="003A7782" w:rsidRDefault="00167D2C" w:rsidP="00167D2C">
      <w:pPr>
        <w:rPr>
          <w:lang w:val="en-US"/>
        </w:rPr>
      </w:pPr>
      <w:r>
        <w:br w:type="page"/>
      </w:r>
    </w:p>
    <w:p w:rsidR="00167D2C" w:rsidRPr="00454C7B" w:rsidRDefault="00167D2C" w:rsidP="00167D2C">
      <w:pPr>
        <w:pStyle w:val="1"/>
        <w:rPr>
          <w:color w:val="auto"/>
          <w:highlight w:val="white"/>
        </w:rPr>
      </w:pPr>
      <w:bookmarkStart w:id="1" w:name="_Toc161059655"/>
      <w:r w:rsidRPr="00454C7B">
        <w:rPr>
          <w:color w:val="auto"/>
          <w:highlight w:val="white"/>
        </w:rPr>
        <w:lastRenderedPageBreak/>
        <w:t>Исходный код</w:t>
      </w:r>
      <w:bookmarkEnd w:id="1"/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pr_2.cpp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Created: 07.02.2024 13:54:30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gramStart"/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Author :</w:t>
      </w:r>
      <w:proofErr w:type="gramEnd"/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2707-21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8000000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управления PORTC с задержкой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port_c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C57E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C57E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управления PORTD с задержкой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port_d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C57E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C57E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управления PORTB с задержкой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port_b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C57E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C57E1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//DDRB = 0b00000010;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0b11111010;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PB0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|(</w:t>
      </w:r>
      <w:proofErr w:type="gram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PB2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C57E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Replace with your application code */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кнопка нижняя нажата - вариант 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кнопка нажата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верхяя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по варианту вверх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</w:t>
      </w:r>
      <w:proofErr w:type="gram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=0b00000000;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</w:t>
      </w:r>
      <w:proofErr w:type="gram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=0b00000000;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</w:t>
      </w:r>
      <w:proofErr w:type="gram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b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=0b00000000;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кнопка не нажата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верхяя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по варианту вниз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</w:t>
      </w:r>
      <w:proofErr w:type="gram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=0b00000000;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</w:t>
      </w:r>
      <w:proofErr w:type="gram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=0b00000000;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</w:t>
      </w:r>
      <w:proofErr w:type="gram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b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=0b00000000;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кнопка нижняя не нажата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предвариант</w:t>
      </w:r>
      <w:proofErr w:type="spellEnd"/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кнопка нажата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верхяя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предварианту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вверх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</w:t>
      </w:r>
      <w:proofErr w:type="gram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=0b00000000;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кнопка не нажата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верхяя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предварианту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вниз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7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9;</w:t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=0b11111111;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</w:t>
      </w:r>
      <w:proofErr w:type="gramStart"/>
      <w:r w:rsidRPr="00C57E1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7E1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57E1F" w:rsidRP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C57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=0b00000000;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57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E1F" w:rsidRDefault="00C57E1F" w:rsidP="00C57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833" w:rsidRDefault="006D0833" w:rsidP="006D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7D2C" w:rsidRDefault="00167D2C" w:rsidP="00167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7D2C" w:rsidRDefault="00167D2C" w:rsidP="00167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7D2C" w:rsidRDefault="00167D2C" w:rsidP="00167D2C"/>
    <w:p w:rsidR="00167D2C" w:rsidRPr="00454C7B" w:rsidRDefault="00167D2C" w:rsidP="00167D2C">
      <w:pPr>
        <w:pStyle w:val="1"/>
        <w:rPr>
          <w:color w:val="auto"/>
        </w:rPr>
      </w:pPr>
      <w:bookmarkStart w:id="2" w:name="_Toc161059656"/>
      <w:r w:rsidRPr="00454C7B">
        <w:rPr>
          <w:color w:val="auto"/>
        </w:rPr>
        <w:lastRenderedPageBreak/>
        <w:t>Результат работы</w:t>
      </w:r>
      <w:bookmarkEnd w:id="2"/>
    </w:p>
    <w:p w:rsidR="00167D2C" w:rsidRDefault="00C57E1F" w:rsidP="00167D2C">
      <w:r w:rsidRPr="00C57E1F">
        <w:drawing>
          <wp:inline distT="0" distB="0" distL="0" distR="0" wp14:anchorId="0434C529" wp14:editId="0C22E81A">
            <wp:extent cx="6152515" cy="45262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69" w:rsidRDefault="00835469" w:rsidP="00167D2C">
      <w:proofErr w:type="gramStart"/>
      <w:r>
        <w:t>Рисунок  1</w:t>
      </w:r>
      <w:proofErr w:type="gramEnd"/>
      <w:r>
        <w:t xml:space="preserve">. Схема в </w:t>
      </w:r>
      <w:proofErr w:type="spellStart"/>
      <w:r>
        <w:rPr>
          <w:lang w:val="en-US"/>
        </w:rPr>
        <w:t>proteus</w:t>
      </w:r>
      <w:proofErr w:type="spellEnd"/>
      <w:r w:rsidR="005E1E3A">
        <w:t xml:space="preserve"> – версия обычная-вниз</w:t>
      </w:r>
    </w:p>
    <w:p w:rsidR="007E4F76" w:rsidRPr="005E1E3A" w:rsidRDefault="00C57E1F" w:rsidP="00167D2C">
      <w:r w:rsidRPr="00C57E1F">
        <w:lastRenderedPageBreak/>
        <w:drawing>
          <wp:inline distT="0" distB="0" distL="0" distR="0" wp14:anchorId="20BD8440" wp14:editId="64949A4D">
            <wp:extent cx="6152515" cy="47332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A" w:rsidRDefault="005E1E3A" w:rsidP="005E1E3A">
      <w:proofErr w:type="gramStart"/>
      <w:r>
        <w:t>Рисунок  2</w:t>
      </w:r>
      <w:proofErr w:type="gramEnd"/>
      <w:r>
        <w:t xml:space="preserve">. Схема в </w:t>
      </w:r>
      <w:proofErr w:type="spellStart"/>
      <w:r>
        <w:rPr>
          <w:lang w:val="en-US"/>
        </w:rPr>
        <w:t>proteus</w:t>
      </w:r>
      <w:proofErr w:type="spellEnd"/>
      <w:r>
        <w:t xml:space="preserve"> – версия обычная-вверх</w:t>
      </w:r>
    </w:p>
    <w:p w:rsidR="007E4F76" w:rsidRDefault="00C57E1F" w:rsidP="005E1E3A">
      <w:r w:rsidRPr="00C57E1F">
        <w:lastRenderedPageBreak/>
        <w:drawing>
          <wp:inline distT="0" distB="0" distL="0" distR="0" wp14:anchorId="51EB9BBE" wp14:editId="38BA432B">
            <wp:extent cx="6152515" cy="55867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A" w:rsidRDefault="005E1E3A" w:rsidP="005E1E3A">
      <w:proofErr w:type="gramStart"/>
      <w:r>
        <w:t>Рисунок  3</w:t>
      </w:r>
      <w:proofErr w:type="gramEnd"/>
      <w:r>
        <w:t xml:space="preserve">. Схема в </w:t>
      </w:r>
      <w:proofErr w:type="spellStart"/>
      <w:r>
        <w:rPr>
          <w:lang w:val="en-US"/>
        </w:rPr>
        <w:t>proteus</w:t>
      </w:r>
      <w:proofErr w:type="spellEnd"/>
      <w:r>
        <w:t xml:space="preserve"> – версия вариант-вниз</w:t>
      </w:r>
    </w:p>
    <w:p w:rsidR="007E4F76" w:rsidRPr="005E1E3A" w:rsidRDefault="00AE5856" w:rsidP="005E1E3A">
      <w:r w:rsidRPr="00AE5856">
        <w:lastRenderedPageBreak/>
        <w:drawing>
          <wp:inline distT="0" distB="0" distL="0" distR="0" wp14:anchorId="6790485B" wp14:editId="1C35AE04">
            <wp:extent cx="6152515" cy="55060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A" w:rsidRPr="005E1E3A" w:rsidRDefault="005E1E3A" w:rsidP="005E1E3A">
      <w:proofErr w:type="gramStart"/>
      <w:r>
        <w:t>Рисунок  4</w:t>
      </w:r>
      <w:proofErr w:type="gramEnd"/>
      <w:r>
        <w:t xml:space="preserve">. Схема в </w:t>
      </w:r>
      <w:proofErr w:type="spellStart"/>
      <w:r>
        <w:rPr>
          <w:lang w:val="en-US"/>
        </w:rPr>
        <w:t>proteus</w:t>
      </w:r>
      <w:proofErr w:type="spellEnd"/>
      <w:r>
        <w:t xml:space="preserve"> – версия вариант-вверх</w:t>
      </w:r>
    </w:p>
    <w:p w:rsidR="005E1E3A" w:rsidRPr="005E1E3A" w:rsidRDefault="005E1E3A" w:rsidP="005E1E3A"/>
    <w:p w:rsidR="00167D2C" w:rsidRDefault="00167D2C" w:rsidP="00167D2C"/>
    <w:p w:rsidR="00EC7C23" w:rsidRDefault="00600150"/>
    <w:sectPr w:rsidR="00EC7C23" w:rsidSect="00CA7E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D2C"/>
    <w:rsid w:val="00167D2C"/>
    <w:rsid w:val="003A7782"/>
    <w:rsid w:val="003B2B82"/>
    <w:rsid w:val="005E1E3A"/>
    <w:rsid w:val="00600150"/>
    <w:rsid w:val="006C18A5"/>
    <w:rsid w:val="006D0833"/>
    <w:rsid w:val="007E4F76"/>
    <w:rsid w:val="00835469"/>
    <w:rsid w:val="008E4D21"/>
    <w:rsid w:val="00A63850"/>
    <w:rsid w:val="00AE5856"/>
    <w:rsid w:val="00BD0B60"/>
    <w:rsid w:val="00C57E1F"/>
    <w:rsid w:val="00E55829"/>
    <w:rsid w:val="00EA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C39A"/>
  <w15:docId w15:val="{F1FB329E-F2B6-45C0-A1CE-545FFC80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D2C"/>
  </w:style>
  <w:style w:type="paragraph" w:styleId="1">
    <w:name w:val="heading 1"/>
    <w:basedOn w:val="a"/>
    <w:next w:val="a"/>
    <w:link w:val="10"/>
    <w:uiPriority w:val="9"/>
    <w:qFormat/>
    <w:rsid w:val="00167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167D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7D2C"/>
    <w:pPr>
      <w:spacing w:after="100"/>
    </w:pPr>
  </w:style>
  <w:style w:type="character" w:styleId="a4">
    <w:name w:val="Hyperlink"/>
    <w:basedOn w:val="a0"/>
    <w:uiPriority w:val="99"/>
    <w:unhideWhenUsed/>
    <w:rsid w:val="00167D2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6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7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E4C87-4698-4C3E-84B2-D48B2EF2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Холмуродов Исмоил Махмашарифович</dc:creator>
  <cp:lastModifiedBy>Какаши Хатаке</cp:lastModifiedBy>
  <cp:revision>13</cp:revision>
  <dcterms:created xsi:type="dcterms:W3CDTF">2024-02-07T13:20:00Z</dcterms:created>
  <dcterms:modified xsi:type="dcterms:W3CDTF">2024-04-16T20:27:00Z</dcterms:modified>
</cp:coreProperties>
</file>