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HW6p6</w:t>
      </w:r>
    </w:p>
    <w:p>
      <w:pPr>
        <w:pStyle w:val="Author"/>
      </w:pPr>
      <w:r>
        <w:t xml:space="preserve">Sagar</w:t>
      </w:r>
      <w:r>
        <w:t xml:space="preserve"> </w:t>
      </w:r>
      <w:r>
        <w:t xml:space="preserve">Ganapaneni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Generate a response Y and two predictors X1 and X2, with n = 100.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*X2 +e</w:t>
      </w:r>
    </w:p>
    <w:p>
      <w:pPr>
        <w:pStyle w:val="Compact"/>
        <w:numPr>
          <w:numId w:val="1001"/>
          <w:ilvl w:val="0"/>
        </w:numPr>
      </w:pPr>
      <w:r>
        <w:t xml:space="preserve">Initialize ??1 to take on a value of your choice. It does not matter</w:t>
      </w:r>
      <w:r>
        <w:t xml:space="preserve"> </w:t>
      </w:r>
      <w:r>
        <w:t xml:space="preserve">what value you choose.</w:t>
      </w:r>
    </w:p>
    <w:p>
      <w:pPr>
        <w:pStyle w:val="Compact"/>
        <w:numPr>
          <w:numId w:val="1001"/>
          <w:ilvl w:val="0"/>
        </w:numPr>
      </w:pPr>
      <w:r>
        <w:t xml:space="preserve">Keeping ??1 fixed, fit the model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b1*X1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b2*X2</w:t>
      </w:r>
      <w:r>
        <w:br w:type="textWrapping"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(c)(d)(e)</w:t>
      </w:r>
      <w:r>
        <w:t xml:space="preserve"> </w:t>
      </w:r>
      <w:r>
        <w:t xml:space="preserve">Accumulate results of 1000 iterations in the beta arrays.</w:t>
      </w:r>
    </w:p>
    <w:p>
      <w:pPr>
        <w:pStyle w:val="SourceCode"/>
      </w:pPr>
      <w:r>
        <w:rPr>
          <w:rStyle w:val="NormalTok"/>
        </w:rPr>
        <w:t xml:space="preserve">b0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b2[i]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b1[i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b0[i]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lm_fit$coef[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b0,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(f)</w:t>
      </w:r>
    </w:p>
    <w:p>
      <w:pPr>
        <w:pStyle w:val="SourceCode"/>
      </w:pP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b0,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'Iteration #i'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'Beta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b1,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b2,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lm_fit$coef[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lm_fit$coef[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lm_fit$coef[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'Multiple regression'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p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2ce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9f89af00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HW6p6</dc:title>
  <dc:creator>Sagar Ganapaneni</dc:creator>
  <dcterms:created xsi:type="dcterms:W3CDTF">2016-11-16T08:33:28Z</dcterms:created>
  <dcterms:modified xsi:type="dcterms:W3CDTF">2016-11-16T08:33:28Z</dcterms:modified>
</cp:coreProperties>
</file>