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BFAB" w14:textId="77777777" w:rsidR="00B95CD6" w:rsidRDefault="00B95CD6">
      <w:pPr>
        <w:ind w:firstLine="883"/>
        <w:jc w:val="center"/>
        <w:rPr>
          <w:rFonts w:eastAsia="楷体_GB2312"/>
          <w:b/>
          <w:spacing w:val="40"/>
          <w:sz w:val="36"/>
        </w:rPr>
      </w:pPr>
    </w:p>
    <w:p w14:paraId="2E40B5D9" w14:textId="77777777" w:rsidR="00B95CD6" w:rsidRDefault="00B95CD6">
      <w:pPr>
        <w:ind w:firstLine="883"/>
        <w:jc w:val="center"/>
        <w:rPr>
          <w:rFonts w:eastAsia="楷体_GB2312"/>
          <w:b/>
          <w:spacing w:val="40"/>
          <w:sz w:val="36"/>
        </w:rPr>
      </w:pPr>
    </w:p>
    <w:p w14:paraId="038D1E8D" w14:textId="77777777" w:rsidR="00B95CD6" w:rsidRDefault="00000000">
      <w:pPr>
        <w:ind w:firstLine="883"/>
        <w:jc w:val="center"/>
        <w:rPr>
          <w:rFonts w:eastAsia="楷体_GB2312"/>
          <w:b/>
          <w:spacing w:val="40"/>
          <w:sz w:val="36"/>
        </w:rPr>
      </w:pPr>
      <w:r>
        <w:rPr>
          <w:rFonts w:eastAsia="楷体_GB2312" w:hint="eastAsia"/>
          <w:b/>
          <w:spacing w:val="40"/>
          <w:sz w:val="36"/>
        </w:rPr>
        <w:t>哈尔滨工业大学</w:t>
      </w:r>
    </w:p>
    <w:p w14:paraId="57D9BD18" w14:textId="77777777" w:rsidR="00B95CD6" w:rsidRDefault="00B95CD6">
      <w:pPr>
        <w:ind w:firstLine="883"/>
        <w:jc w:val="center"/>
        <w:rPr>
          <w:rFonts w:eastAsia="楷体_GB2312"/>
          <w:b/>
          <w:spacing w:val="40"/>
          <w:sz w:val="36"/>
        </w:rPr>
      </w:pPr>
    </w:p>
    <w:p w14:paraId="5738328F" w14:textId="77777777" w:rsidR="00B95CD6" w:rsidRDefault="00000000">
      <w:pPr>
        <w:ind w:firstLine="1043"/>
        <w:jc w:val="center"/>
        <w:rPr>
          <w:b/>
          <w:spacing w:val="40"/>
          <w:sz w:val="44"/>
        </w:rPr>
      </w:pPr>
      <w:r>
        <w:rPr>
          <w:rFonts w:hint="eastAsia"/>
          <w:b/>
          <w:spacing w:val="40"/>
          <w:sz w:val="44"/>
        </w:rPr>
        <w:t>硕士学位论文中期报告</w:t>
      </w:r>
    </w:p>
    <w:p w14:paraId="21F886EC" w14:textId="77777777" w:rsidR="00B95CD6" w:rsidRDefault="00B95CD6">
      <w:pPr>
        <w:ind w:firstLine="643"/>
        <w:rPr>
          <w:b/>
          <w:sz w:val="32"/>
        </w:rPr>
      </w:pPr>
    </w:p>
    <w:p w14:paraId="565CBF95" w14:textId="7654927F" w:rsidR="00B95CD6" w:rsidRDefault="00000000">
      <w:pPr>
        <w:ind w:firstLine="723"/>
        <w:jc w:val="center"/>
        <w:rPr>
          <w:b/>
          <w:sz w:val="36"/>
        </w:rPr>
      </w:pPr>
      <w:r>
        <w:rPr>
          <w:rFonts w:hint="eastAsia"/>
          <w:b/>
          <w:sz w:val="36"/>
        </w:rPr>
        <w:t>题</w:t>
      </w:r>
      <w:r>
        <w:rPr>
          <w:rFonts w:hint="eastAsia"/>
          <w:b/>
          <w:sz w:val="36"/>
        </w:rPr>
        <w:t xml:space="preserve"> </w:t>
      </w:r>
      <w:r>
        <w:rPr>
          <w:rFonts w:hint="eastAsia"/>
          <w:b/>
          <w:sz w:val="36"/>
        </w:rPr>
        <w:t>目：</w:t>
      </w:r>
      <w:r w:rsidR="00071E7B" w:rsidRPr="00071E7B">
        <w:rPr>
          <w:b/>
          <w:sz w:val="36"/>
        </w:rPr>
        <w:t>航天阀体气密性检测系统的研究</w:t>
      </w:r>
    </w:p>
    <w:p w14:paraId="3F2EABA5" w14:textId="77777777" w:rsidR="00B95CD6" w:rsidRDefault="00B95CD6">
      <w:pPr>
        <w:ind w:firstLine="643"/>
        <w:rPr>
          <w:b/>
          <w:sz w:val="32"/>
        </w:rPr>
      </w:pPr>
    </w:p>
    <w:p w14:paraId="7C7B9DB9" w14:textId="77777777" w:rsidR="00B95CD6" w:rsidRDefault="00B95CD6">
      <w:pPr>
        <w:ind w:firstLine="643"/>
        <w:rPr>
          <w:b/>
          <w:sz w:val="32"/>
        </w:rPr>
      </w:pPr>
    </w:p>
    <w:p w14:paraId="2D5EB8AC" w14:textId="77777777" w:rsidR="00B95CD6" w:rsidRDefault="00B95CD6">
      <w:pPr>
        <w:ind w:firstLine="643"/>
        <w:rPr>
          <w:b/>
          <w:sz w:val="32"/>
        </w:rPr>
      </w:pPr>
    </w:p>
    <w:p w14:paraId="25DF58B5" w14:textId="77777777" w:rsidR="00B95CD6" w:rsidRDefault="00000000">
      <w:pPr>
        <w:spacing w:line="420" w:lineRule="auto"/>
        <w:ind w:left="947" w:right="-9" w:firstLine="643"/>
        <w:rPr>
          <w:b/>
          <w:sz w:val="32"/>
          <w:u w:val="single"/>
        </w:rPr>
      </w:pPr>
      <w:r>
        <w:rPr>
          <w:rFonts w:hint="eastAsia"/>
          <w:b/>
          <w:sz w:val="32"/>
        </w:rPr>
        <w:t>院</w:t>
      </w:r>
      <w:r>
        <w:rPr>
          <w:rFonts w:hint="eastAsia"/>
          <w:b/>
          <w:sz w:val="32"/>
        </w:rPr>
        <w:t xml:space="preserve">     </w:t>
      </w:r>
      <w:r>
        <w:rPr>
          <w:rFonts w:hint="eastAsia"/>
          <w:b/>
          <w:sz w:val="32"/>
        </w:rPr>
        <w:t>（系）</w:t>
      </w:r>
      <w:r>
        <w:rPr>
          <w:rFonts w:hint="eastAsia"/>
          <w:b/>
          <w:sz w:val="32"/>
          <w:u w:val="single"/>
        </w:rPr>
        <w:t xml:space="preserve">  </w:t>
      </w:r>
      <w:r>
        <w:rPr>
          <w:rFonts w:hint="eastAsia"/>
          <w:b/>
          <w:sz w:val="32"/>
          <w:u w:val="single"/>
        </w:rPr>
        <w:t>机电工程学院</w:t>
      </w:r>
      <w:r>
        <w:rPr>
          <w:rFonts w:hint="eastAsia"/>
          <w:b/>
          <w:sz w:val="32"/>
          <w:u w:val="single"/>
        </w:rPr>
        <w:t xml:space="preserve">       </w:t>
      </w:r>
    </w:p>
    <w:p w14:paraId="045AD067" w14:textId="77777777" w:rsidR="00B95CD6" w:rsidRDefault="00000000">
      <w:pPr>
        <w:spacing w:line="420" w:lineRule="auto"/>
        <w:ind w:left="947" w:right="-9" w:firstLine="643"/>
        <w:rPr>
          <w:b/>
          <w:sz w:val="32"/>
          <w:u w:val="single"/>
        </w:rPr>
      </w:pPr>
      <w:r>
        <w:rPr>
          <w:rFonts w:hint="eastAsia"/>
          <w:b/>
          <w:sz w:val="32"/>
        </w:rPr>
        <w:t>学</w:t>
      </w:r>
      <w:r>
        <w:rPr>
          <w:rFonts w:hint="eastAsia"/>
          <w:b/>
          <w:sz w:val="32"/>
        </w:rPr>
        <w:t xml:space="preserve">        </w:t>
      </w:r>
      <w:r>
        <w:rPr>
          <w:rFonts w:hint="eastAsia"/>
          <w:b/>
          <w:sz w:val="32"/>
        </w:rPr>
        <w:t>科</w:t>
      </w:r>
      <w:r>
        <w:rPr>
          <w:rFonts w:hint="eastAsia"/>
          <w:b/>
          <w:sz w:val="32"/>
          <w:u w:val="single"/>
        </w:rPr>
        <w:t xml:space="preserve">   </w:t>
      </w:r>
      <w:r>
        <w:rPr>
          <w:rFonts w:hint="eastAsia"/>
          <w:b/>
          <w:sz w:val="32"/>
          <w:u w:val="single"/>
        </w:rPr>
        <w:t>机械工程</w:t>
      </w:r>
      <w:r>
        <w:rPr>
          <w:rFonts w:hint="eastAsia"/>
          <w:b/>
          <w:sz w:val="32"/>
          <w:u w:val="single"/>
        </w:rPr>
        <w:t xml:space="preserve">           </w:t>
      </w:r>
    </w:p>
    <w:p w14:paraId="2AF9BF2F" w14:textId="77777777" w:rsidR="00B95CD6" w:rsidRDefault="00000000">
      <w:pPr>
        <w:spacing w:line="420" w:lineRule="auto"/>
        <w:ind w:left="947" w:right="-9" w:firstLine="643"/>
        <w:rPr>
          <w:b/>
          <w:sz w:val="32"/>
          <w:u w:val="single"/>
        </w:rPr>
      </w:pPr>
      <w:r>
        <w:rPr>
          <w:rFonts w:hint="eastAsia"/>
          <w:b/>
          <w:sz w:val="32"/>
        </w:rPr>
        <w:t>导</w:t>
      </w:r>
      <w:r>
        <w:rPr>
          <w:rFonts w:hint="eastAsia"/>
          <w:b/>
          <w:sz w:val="32"/>
        </w:rPr>
        <w:t xml:space="preserve">        </w:t>
      </w:r>
      <w:r>
        <w:rPr>
          <w:rFonts w:hint="eastAsia"/>
          <w:b/>
          <w:sz w:val="32"/>
        </w:rPr>
        <w:t>师</w:t>
      </w:r>
      <w:r>
        <w:rPr>
          <w:rFonts w:hint="eastAsia"/>
          <w:b/>
          <w:sz w:val="32"/>
          <w:u w:val="single"/>
        </w:rPr>
        <w:t xml:space="preserve">   </w:t>
      </w:r>
      <w:r>
        <w:rPr>
          <w:rFonts w:hint="eastAsia"/>
          <w:b/>
          <w:sz w:val="32"/>
          <w:u w:val="single"/>
        </w:rPr>
        <w:t>周亮</w:t>
      </w:r>
      <w:r>
        <w:rPr>
          <w:rFonts w:hint="eastAsia"/>
          <w:b/>
          <w:sz w:val="32"/>
          <w:u w:val="single"/>
        </w:rPr>
        <w:t xml:space="preserve">               </w:t>
      </w:r>
    </w:p>
    <w:p w14:paraId="4A2837A7" w14:textId="6BECE1F7" w:rsidR="00B95CD6" w:rsidRDefault="00000000">
      <w:pPr>
        <w:spacing w:line="420" w:lineRule="auto"/>
        <w:ind w:left="947" w:right="2091" w:firstLine="643"/>
        <w:rPr>
          <w:b/>
          <w:sz w:val="32"/>
          <w:u w:val="single"/>
        </w:rPr>
      </w:pPr>
      <w:r>
        <w:rPr>
          <w:rFonts w:hint="eastAsia"/>
          <w:b/>
          <w:sz w:val="32"/>
        </w:rPr>
        <w:t>研</w:t>
      </w:r>
      <w:r>
        <w:rPr>
          <w:rFonts w:hint="eastAsia"/>
          <w:b/>
          <w:sz w:val="32"/>
        </w:rPr>
        <w:t xml:space="preserve">    </w:t>
      </w:r>
      <w:r>
        <w:rPr>
          <w:rFonts w:hint="eastAsia"/>
          <w:b/>
          <w:sz w:val="32"/>
        </w:rPr>
        <w:t>究</w:t>
      </w:r>
      <w:r>
        <w:rPr>
          <w:rFonts w:hint="eastAsia"/>
          <w:b/>
          <w:sz w:val="32"/>
        </w:rPr>
        <w:t xml:space="preserve">  </w:t>
      </w:r>
      <w:r>
        <w:rPr>
          <w:rFonts w:hint="eastAsia"/>
          <w:b/>
          <w:sz w:val="32"/>
        </w:rPr>
        <w:t>生</w:t>
      </w:r>
      <w:r>
        <w:rPr>
          <w:rFonts w:hint="eastAsia"/>
          <w:b/>
          <w:sz w:val="32"/>
          <w:u w:val="single"/>
        </w:rPr>
        <w:t xml:space="preserve">   </w:t>
      </w:r>
      <w:r w:rsidR="00043A42">
        <w:rPr>
          <w:rFonts w:hint="eastAsia"/>
          <w:b/>
          <w:sz w:val="32"/>
          <w:u w:val="single"/>
        </w:rPr>
        <w:t>翁辉</w:t>
      </w:r>
      <w:r>
        <w:rPr>
          <w:rFonts w:hint="eastAsia"/>
          <w:b/>
          <w:sz w:val="32"/>
          <w:u w:val="single"/>
        </w:rPr>
        <w:t xml:space="preserve">                       </w:t>
      </w:r>
    </w:p>
    <w:p w14:paraId="03EBE9BF" w14:textId="71208D04" w:rsidR="00B95CD6" w:rsidRDefault="00000000">
      <w:pPr>
        <w:spacing w:line="420" w:lineRule="auto"/>
        <w:ind w:left="947" w:right="-9" w:firstLine="691"/>
        <w:rPr>
          <w:b/>
          <w:sz w:val="32"/>
          <w:u w:val="single"/>
        </w:rPr>
      </w:pPr>
      <w:r>
        <w:rPr>
          <w:rFonts w:hint="eastAsia"/>
          <w:b/>
          <w:spacing w:val="12"/>
          <w:sz w:val="32"/>
        </w:rPr>
        <w:t>学</w:t>
      </w:r>
      <w:r>
        <w:rPr>
          <w:rFonts w:hint="eastAsia"/>
          <w:b/>
          <w:spacing w:val="12"/>
          <w:sz w:val="32"/>
        </w:rPr>
        <w:t xml:space="preserve">       </w:t>
      </w:r>
      <w:r>
        <w:rPr>
          <w:rFonts w:hint="eastAsia"/>
          <w:b/>
          <w:spacing w:val="12"/>
          <w:sz w:val="32"/>
        </w:rPr>
        <w:t>号</w:t>
      </w:r>
      <w:r>
        <w:rPr>
          <w:rFonts w:hint="eastAsia"/>
          <w:b/>
          <w:sz w:val="32"/>
          <w:u w:val="single"/>
        </w:rPr>
        <w:t xml:space="preserve">  2</w:t>
      </w:r>
      <w:r w:rsidR="00071E7B">
        <w:rPr>
          <w:rFonts w:hint="eastAsia"/>
          <w:b/>
          <w:sz w:val="32"/>
          <w:u w:val="single"/>
        </w:rPr>
        <w:t>4</w:t>
      </w:r>
      <w:r>
        <w:rPr>
          <w:rFonts w:hint="eastAsia"/>
          <w:b/>
          <w:sz w:val="32"/>
          <w:u w:val="single"/>
        </w:rPr>
        <w:t>S</w:t>
      </w:r>
      <w:r w:rsidR="00071E7B">
        <w:rPr>
          <w:rFonts w:hint="eastAsia"/>
          <w:b/>
          <w:sz w:val="32"/>
          <w:u w:val="single"/>
        </w:rPr>
        <w:t>1</w:t>
      </w:r>
      <w:r>
        <w:rPr>
          <w:rFonts w:hint="eastAsia"/>
          <w:b/>
          <w:sz w:val="32"/>
          <w:u w:val="single"/>
        </w:rPr>
        <w:t>08</w:t>
      </w:r>
      <w:r w:rsidR="00071E7B">
        <w:rPr>
          <w:rFonts w:hint="eastAsia"/>
          <w:b/>
          <w:sz w:val="32"/>
          <w:u w:val="single"/>
        </w:rPr>
        <w:t>301</w:t>
      </w:r>
      <w:r>
        <w:rPr>
          <w:rFonts w:hint="eastAsia"/>
          <w:b/>
          <w:sz w:val="32"/>
          <w:u w:val="single"/>
        </w:rPr>
        <w:t xml:space="preserve">          </w:t>
      </w:r>
    </w:p>
    <w:p w14:paraId="0C730354" w14:textId="7D8915FC" w:rsidR="00B95CD6" w:rsidRDefault="00000000">
      <w:pPr>
        <w:spacing w:line="420" w:lineRule="auto"/>
        <w:ind w:left="947" w:firstLine="643"/>
        <w:rPr>
          <w:b/>
          <w:sz w:val="32"/>
          <w:u w:val="single"/>
        </w:rPr>
      </w:pPr>
      <w:r>
        <w:rPr>
          <w:rFonts w:hint="eastAsia"/>
          <w:b/>
          <w:sz w:val="32"/>
        </w:rPr>
        <w:t>中期报告日期</w:t>
      </w:r>
      <w:r>
        <w:rPr>
          <w:rFonts w:hint="eastAsia"/>
          <w:b/>
          <w:sz w:val="32"/>
          <w:u w:val="single"/>
        </w:rPr>
        <w:t xml:space="preserve">   202</w:t>
      </w:r>
      <w:r w:rsidR="00071E7B">
        <w:rPr>
          <w:rFonts w:hint="eastAsia"/>
          <w:b/>
          <w:sz w:val="32"/>
          <w:u w:val="single"/>
        </w:rPr>
        <w:t>6</w:t>
      </w:r>
      <w:r>
        <w:rPr>
          <w:rFonts w:hint="eastAsia"/>
          <w:b/>
          <w:sz w:val="32"/>
          <w:u w:val="single"/>
        </w:rPr>
        <w:t xml:space="preserve">.06.25          </w:t>
      </w:r>
    </w:p>
    <w:p w14:paraId="3353772C" w14:textId="77777777" w:rsidR="00B95CD6" w:rsidRDefault="00B95CD6">
      <w:pPr>
        <w:ind w:firstLine="643"/>
        <w:rPr>
          <w:b/>
          <w:sz w:val="32"/>
        </w:rPr>
      </w:pPr>
    </w:p>
    <w:p w14:paraId="240F9BAB" w14:textId="77777777" w:rsidR="00B95CD6" w:rsidRDefault="00B95CD6">
      <w:pPr>
        <w:ind w:firstLine="643"/>
        <w:rPr>
          <w:b/>
          <w:sz w:val="32"/>
        </w:rPr>
      </w:pPr>
    </w:p>
    <w:p w14:paraId="05D3A9F2" w14:textId="77777777" w:rsidR="00B95CD6" w:rsidRDefault="00B95CD6">
      <w:pPr>
        <w:ind w:firstLine="643"/>
        <w:rPr>
          <w:b/>
          <w:sz w:val="32"/>
        </w:rPr>
      </w:pPr>
    </w:p>
    <w:p w14:paraId="242B4C95" w14:textId="77777777" w:rsidR="00B95CD6" w:rsidRDefault="00B95CD6">
      <w:pPr>
        <w:ind w:firstLine="643"/>
        <w:rPr>
          <w:b/>
          <w:sz w:val="32"/>
        </w:rPr>
      </w:pPr>
    </w:p>
    <w:p w14:paraId="2C25B54A" w14:textId="77777777" w:rsidR="00B95CD6" w:rsidRDefault="00B95CD6">
      <w:pPr>
        <w:ind w:firstLine="643"/>
        <w:rPr>
          <w:b/>
          <w:sz w:val="32"/>
        </w:rPr>
      </w:pPr>
    </w:p>
    <w:p w14:paraId="3DA8A476" w14:textId="77777777" w:rsidR="00B95CD6" w:rsidRDefault="00B95CD6">
      <w:pPr>
        <w:ind w:firstLine="643"/>
        <w:rPr>
          <w:b/>
          <w:sz w:val="32"/>
        </w:rPr>
      </w:pPr>
    </w:p>
    <w:p w14:paraId="09BA0EC6" w14:textId="77777777" w:rsidR="00B95CD6" w:rsidRDefault="00000000">
      <w:pPr>
        <w:ind w:firstLine="643"/>
        <w:jc w:val="center"/>
        <w:rPr>
          <w:b/>
          <w:sz w:val="32"/>
        </w:rPr>
      </w:pPr>
      <w:r>
        <w:rPr>
          <w:rFonts w:hint="eastAsia"/>
          <w:b/>
          <w:sz w:val="32"/>
        </w:rPr>
        <w:t>研究生院制</w:t>
      </w:r>
    </w:p>
    <w:p w14:paraId="41D5757B" w14:textId="77777777" w:rsidR="00B95CD6" w:rsidRDefault="00B95CD6">
      <w:pPr>
        <w:ind w:firstLine="643"/>
        <w:jc w:val="center"/>
        <w:rPr>
          <w:b/>
          <w:sz w:val="32"/>
        </w:rPr>
        <w:sectPr w:rsidR="00B95CD6">
          <w:headerReference w:type="even" r:id="rId8"/>
          <w:headerReference w:type="default" r:id="rId9"/>
          <w:footerReference w:type="even" r:id="rId10"/>
          <w:footerReference w:type="default" r:id="rId11"/>
          <w:headerReference w:type="first" r:id="rId12"/>
          <w:footerReference w:type="first" r:id="rId13"/>
          <w:type w:val="continuous"/>
          <w:pgSz w:w="11907" w:h="16840"/>
          <w:pgMar w:top="1418" w:right="1418" w:bottom="1304" w:left="1418" w:header="851" w:footer="992" w:gutter="0"/>
          <w:pgNumType w:start="0"/>
          <w:cols w:space="720"/>
          <w:titlePg/>
          <w:docGrid w:type="lines" w:linePitch="312"/>
        </w:sectPr>
      </w:pPr>
    </w:p>
    <w:p w14:paraId="3508C853" w14:textId="77777777" w:rsidR="00B95CD6" w:rsidRDefault="00000000">
      <w:pPr>
        <w:spacing w:line="240" w:lineRule="auto"/>
        <w:ind w:firstLineChars="0" w:firstLine="0"/>
        <w:jc w:val="center"/>
        <w:rPr>
          <w:sz w:val="36"/>
          <w:szCs w:val="24"/>
        </w:rPr>
      </w:pPr>
      <w:r>
        <w:rPr>
          <w:b/>
          <w:bCs/>
          <w:sz w:val="36"/>
          <w:szCs w:val="36"/>
        </w:rPr>
        <w:lastRenderedPageBreak/>
        <w:t>目</w:t>
      </w:r>
      <w:r>
        <w:rPr>
          <w:rFonts w:hint="eastAsia"/>
          <w:b/>
          <w:bCs/>
          <w:sz w:val="36"/>
          <w:szCs w:val="36"/>
        </w:rPr>
        <w:t xml:space="preserve"> </w:t>
      </w:r>
      <w:r>
        <w:rPr>
          <w:b/>
          <w:bCs/>
          <w:sz w:val="36"/>
          <w:szCs w:val="36"/>
        </w:rPr>
        <w:t>录</w:t>
      </w:r>
    </w:p>
    <w:p w14:paraId="6E5700A4" w14:textId="7FDA36F5" w:rsidR="006C2748" w:rsidRDefault="00000000">
      <w:pPr>
        <w:pStyle w:val="TOC1"/>
        <w:tabs>
          <w:tab w:val="right" w:leader="dot" w:pos="9061"/>
        </w:tabs>
        <w:ind w:firstLine="480"/>
        <w:rPr>
          <w:rFonts w:asciiTheme="minorHAnsi" w:eastAsiaTheme="minorEastAsia" w:hAnsiTheme="minorHAnsi" w:cstheme="minorBidi"/>
          <w:noProof/>
          <w:sz w:val="22"/>
          <w:szCs w:val="24"/>
          <w14:ligatures w14:val="standardContextual"/>
        </w:rPr>
      </w:pPr>
      <w:r>
        <w:fldChar w:fldCharType="begin"/>
      </w:r>
      <w:r>
        <w:instrText xml:space="preserve">TOC \o "1-3" \h \u </w:instrText>
      </w:r>
      <w:r>
        <w:fldChar w:fldCharType="separate"/>
      </w:r>
      <w:hyperlink w:anchor="_Toc229167202" w:history="1">
        <w:r w:rsidR="006C2748" w:rsidRPr="00FD2515">
          <w:rPr>
            <w:rStyle w:val="ac"/>
            <w:noProof/>
          </w:rPr>
          <w:t>1</w:t>
        </w:r>
        <w:r w:rsidR="006C2748" w:rsidRPr="00FD2515">
          <w:rPr>
            <w:rStyle w:val="ac"/>
            <w:noProof/>
          </w:rPr>
          <w:t>课题主要研究内容及进度情况</w:t>
        </w:r>
        <w:r w:rsidR="006C2748">
          <w:rPr>
            <w:rFonts w:hint="eastAsia"/>
            <w:noProof/>
          </w:rPr>
          <w:tab/>
        </w:r>
        <w:r w:rsidR="006C2748">
          <w:rPr>
            <w:rFonts w:hint="eastAsia"/>
            <w:noProof/>
          </w:rPr>
          <w:fldChar w:fldCharType="begin"/>
        </w:r>
        <w:r w:rsidR="006C2748">
          <w:rPr>
            <w:rFonts w:hint="eastAsia"/>
            <w:noProof/>
          </w:rPr>
          <w:instrText xml:space="preserve"> </w:instrText>
        </w:r>
        <w:r w:rsidR="006C2748">
          <w:rPr>
            <w:noProof/>
          </w:rPr>
          <w:instrText>PAGEREF _Toc229167202 \h</w:instrText>
        </w:r>
        <w:r w:rsidR="006C2748">
          <w:rPr>
            <w:rFonts w:hint="eastAsia"/>
            <w:noProof/>
          </w:rPr>
          <w:instrText xml:space="preserve"> </w:instrText>
        </w:r>
        <w:r w:rsidR="006C2748">
          <w:rPr>
            <w:rFonts w:hint="eastAsia"/>
            <w:noProof/>
          </w:rPr>
        </w:r>
        <w:r w:rsidR="006C2748">
          <w:rPr>
            <w:rFonts w:hint="eastAsia"/>
            <w:noProof/>
          </w:rPr>
          <w:fldChar w:fldCharType="separate"/>
        </w:r>
        <w:r w:rsidR="001C40D3">
          <w:rPr>
            <w:noProof/>
          </w:rPr>
          <w:t>1</w:t>
        </w:r>
        <w:r w:rsidR="006C2748">
          <w:rPr>
            <w:rFonts w:hint="eastAsia"/>
            <w:noProof/>
          </w:rPr>
          <w:fldChar w:fldCharType="end"/>
        </w:r>
      </w:hyperlink>
    </w:p>
    <w:p w14:paraId="1AC081F3" w14:textId="23A042A8" w:rsidR="006C2748" w:rsidRDefault="006C2748">
      <w:pPr>
        <w:pStyle w:val="TOC2"/>
        <w:tabs>
          <w:tab w:val="right" w:leader="dot" w:pos="9061"/>
        </w:tabs>
        <w:ind w:left="480" w:firstLine="480"/>
        <w:rPr>
          <w:rFonts w:asciiTheme="minorHAnsi" w:eastAsiaTheme="minorEastAsia" w:hAnsiTheme="minorHAnsi" w:cstheme="minorBidi"/>
          <w:noProof/>
          <w:sz w:val="22"/>
          <w:szCs w:val="24"/>
          <w14:ligatures w14:val="standardContextual"/>
        </w:rPr>
      </w:pPr>
      <w:hyperlink w:anchor="_Toc229167203" w:history="1">
        <w:r w:rsidRPr="00FD2515">
          <w:rPr>
            <w:rStyle w:val="ac"/>
            <w:noProof/>
          </w:rPr>
          <w:t xml:space="preserve">1.1 </w:t>
        </w:r>
        <w:r w:rsidRPr="00FD2515">
          <w:rPr>
            <w:rStyle w:val="ac"/>
            <w:noProof/>
          </w:rPr>
          <w:t>课题主要研究内容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_Toc229167203 \h</w:instrText>
        </w:r>
        <w:r>
          <w:rPr>
            <w:rFonts w:hint="eastAsia"/>
            <w:noProof/>
          </w:rPr>
          <w:instrText xml:space="preserve"> </w:instrText>
        </w:r>
        <w:r>
          <w:rPr>
            <w:rFonts w:hint="eastAsia"/>
            <w:noProof/>
          </w:rPr>
        </w:r>
        <w:r>
          <w:rPr>
            <w:rFonts w:hint="eastAsia"/>
            <w:noProof/>
          </w:rPr>
          <w:fldChar w:fldCharType="separate"/>
        </w:r>
        <w:r w:rsidR="001C40D3">
          <w:rPr>
            <w:noProof/>
          </w:rPr>
          <w:t>1</w:t>
        </w:r>
        <w:r>
          <w:rPr>
            <w:rFonts w:hint="eastAsia"/>
            <w:noProof/>
          </w:rPr>
          <w:fldChar w:fldCharType="end"/>
        </w:r>
      </w:hyperlink>
    </w:p>
    <w:p w14:paraId="6646102E" w14:textId="1FAD7385" w:rsidR="006C2748" w:rsidRDefault="006C2748">
      <w:pPr>
        <w:pStyle w:val="TOC2"/>
        <w:tabs>
          <w:tab w:val="right" w:leader="dot" w:pos="9061"/>
        </w:tabs>
        <w:ind w:left="480" w:firstLine="480"/>
        <w:rPr>
          <w:rFonts w:asciiTheme="minorHAnsi" w:eastAsiaTheme="minorEastAsia" w:hAnsiTheme="minorHAnsi" w:cstheme="minorBidi"/>
          <w:noProof/>
          <w:sz w:val="22"/>
          <w:szCs w:val="24"/>
          <w14:ligatures w14:val="standardContextual"/>
        </w:rPr>
      </w:pPr>
      <w:hyperlink w:anchor="_Toc229167204" w:history="1">
        <w:r w:rsidRPr="00FD2515">
          <w:rPr>
            <w:rStyle w:val="ac"/>
            <w:noProof/>
          </w:rPr>
          <w:t xml:space="preserve">1.2 </w:t>
        </w:r>
        <w:r w:rsidRPr="00FD2515">
          <w:rPr>
            <w:rStyle w:val="ac"/>
            <w:noProof/>
          </w:rPr>
          <w:t>课题进度情况</w:t>
        </w:r>
        <w:r>
          <w:rPr>
            <w:rFonts w:hint="eastAsia"/>
            <w:noProof/>
          </w:rPr>
          <w:tab/>
        </w:r>
        <w:r>
          <w:rPr>
            <w:rFonts w:hint="eastAsia"/>
            <w:noProof/>
          </w:rPr>
          <w:fldChar w:fldCharType="begin"/>
        </w:r>
        <w:r>
          <w:rPr>
            <w:rFonts w:hint="eastAsia"/>
            <w:noProof/>
          </w:rPr>
          <w:instrText xml:space="preserve"> </w:instrText>
        </w:r>
        <w:r>
          <w:rPr>
            <w:noProof/>
          </w:rPr>
          <w:instrText>PAGEREF _Toc229167204 \h</w:instrText>
        </w:r>
        <w:r>
          <w:rPr>
            <w:rFonts w:hint="eastAsia"/>
            <w:noProof/>
          </w:rPr>
          <w:instrText xml:space="preserve"> </w:instrText>
        </w:r>
        <w:r>
          <w:rPr>
            <w:rFonts w:hint="eastAsia"/>
            <w:noProof/>
          </w:rPr>
        </w:r>
        <w:r>
          <w:rPr>
            <w:rFonts w:hint="eastAsia"/>
            <w:noProof/>
          </w:rPr>
          <w:fldChar w:fldCharType="separate"/>
        </w:r>
        <w:r w:rsidR="001C40D3">
          <w:rPr>
            <w:noProof/>
          </w:rPr>
          <w:t>2</w:t>
        </w:r>
        <w:r>
          <w:rPr>
            <w:rFonts w:hint="eastAsia"/>
            <w:noProof/>
          </w:rPr>
          <w:fldChar w:fldCharType="end"/>
        </w:r>
      </w:hyperlink>
    </w:p>
    <w:p w14:paraId="28E7AACD" w14:textId="0B15A1FC" w:rsidR="006C2748" w:rsidRDefault="006C2748">
      <w:pPr>
        <w:pStyle w:val="TOC1"/>
        <w:tabs>
          <w:tab w:val="right" w:leader="dot" w:pos="9061"/>
        </w:tabs>
        <w:ind w:firstLine="480"/>
        <w:rPr>
          <w:rFonts w:asciiTheme="minorHAnsi" w:eastAsiaTheme="minorEastAsia" w:hAnsiTheme="minorHAnsi" w:cstheme="minorBidi"/>
          <w:noProof/>
          <w:sz w:val="22"/>
          <w:szCs w:val="24"/>
          <w14:ligatures w14:val="standardContextual"/>
        </w:rPr>
      </w:pPr>
      <w:hyperlink w:anchor="_Toc229167205" w:history="1">
        <w:r w:rsidRPr="00FD2515">
          <w:rPr>
            <w:rStyle w:val="ac"/>
            <w:noProof/>
          </w:rPr>
          <w:t>2</w:t>
        </w:r>
        <w:r w:rsidRPr="00FD2515">
          <w:rPr>
            <w:rStyle w:val="ac"/>
            <w:noProof/>
          </w:rPr>
          <w:t>目前已完成的研究工作及结果</w:t>
        </w:r>
        <w:r>
          <w:rPr>
            <w:rFonts w:hint="eastAsia"/>
            <w:noProof/>
          </w:rPr>
          <w:tab/>
        </w:r>
        <w:r>
          <w:rPr>
            <w:rFonts w:hint="eastAsia"/>
            <w:noProof/>
          </w:rPr>
          <w:fldChar w:fldCharType="begin"/>
        </w:r>
        <w:r>
          <w:rPr>
            <w:rFonts w:hint="eastAsia"/>
            <w:noProof/>
          </w:rPr>
          <w:instrText xml:space="preserve"> </w:instrText>
        </w:r>
        <w:r>
          <w:rPr>
            <w:noProof/>
          </w:rPr>
          <w:instrText>PAGEREF _Toc229167205 \h</w:instrText>
        </w:r>
        <w:r>
          <w:rPr>
            <w:rFonts w:hint="eastAsia"/>
            <w:noProof/>
          </w:rPr>
          <w:instrText xml:space="preserve"> </w:instrText>
        </w:r>
        <w:r>
          <w:rPr>
            <w:rFonts w:hint="eastAsia"/>
            <w:noProof/>
          </w:rPr>
        </w:r>
        <w:r>
          <w:rPr>
            <w:rFonts w:hint="eastAsia"/>
            <w:noProof/>
          </w:rPr>
          <w:fldChar w:fldCharType="separate"/>
        </w:r>
        <w:r w:rsidR="001C40D3">
          <w:rPr>
            <w:noProof/>
          </w:rPr>
          <w:t>2</w:t>
        </w:r>
        <w:r>
          <w:rPr>
            <w:rFonts w:hint="eastAsia"/>
            <w:noProof/>
          </w:rPr>
          <w:fldChar w:fldCharType="end"/>
        </w:r>
      </w:hyperlink>
    </w:p>
    <w:p w14:paraId="5A903823" w14:textId="4815B71F" w:rsidR="006C2748" w:rsidRDefault="006C2748">
      <w:pPr>
        <w:pStyle w:val="TOC2"/>
        <w:tabs>
          <w:tab w:val="right" w:leader="dot" w:pos="9061"/>
        </w:tabs>
        <w:ind w:left="480" w:firstLine="480"/>
        <w:rPr>
          <w:rFonts w:asciiTheme="minorHAnsi" w:eastAsiaTheme="minorEastAsia" w:hAnsiTheme="minorHAnsi" w:cstheme="minorBidi"/>
          <w:noProof/>
          <w:sz w:val="22"/>
          <w:szCs w:val="24"/>
          <w14:ligatures w14:val="standardContextual"/>
        </w:rPr>
      </w:pPr>
      <w:hyperlink w:anchor="_Toc229167206" w:history="1">
        <w:r w:rsidRPr="00FD2515">
          <w:rPr>
            <w:rStyle w:val="ac"/>
            <w:noProof/>
          </w:rPr>
          <w:t>2.1</w:t>
        </w:r>
        <w:r w:rsidRPr="00FD2515">
          <w:rPr>
            <w:rStyle w:val="ac"/>
            <w:noProof/>
          </w:rPr>
          <w:t>气密性检测系统结构设计</w:t>
        </w:r>
        <w:r>
          <w:rPr>
            <w:rFonts w:hint="eastAsia"/>
            <w:noProof/>
          </w:rPr>
          <w:tab/>
        </w:r>
        <w:r>
          <w:rPr>
            <w:rFonts w:hint="eastAsia"/>
            <w:noProof/>
          </w:rPr>
          <w:fldChar w:fldCharType="begin"/>
        </w:r>
        <w:r>
          <w:rPr>
            <w:rFonts w:hint="eastAsia"/>
            <w:noProof/>
          </w:rPr>
          <w:instrText xml:space="preserve"> </w:instrText>
        </w:r>
        <w:r>
          <w:rPr>
            <w:noProof/>
          </w:rPr>
          <w:instrText>PAGEREF _Toc229167206 \h</w:instrText>
        </w:r>
        <w:r>
          <w:rPr>
            <w:rFonts w:hint="eastAsia"/>
            <w:noProof/>
          </w:rPr>
          <w:instrText xml:space="preserve"> </w:instrText>
        </w:r>
        <w:r>
          <w:rPr>
            <w:rFonts w:hint="eastAsia"/>
            <w:noProof/>
          </w:rPr>
        </w:r>
        <w:r>
          <w:rPr>
            <w:rFonts w:hint="eastAsia"/>
            <w:noProof/>
          </w:rPr>
          <w:fldChar w:fldCharType="separate"/>
        </w:r>
        <w:r w:rsidR="001C40D3">
          <w:rPr>
            <w:noProof/>
          </w:rPr>
          <w:t>2</w:t>
        </w:r>
        <w:r>
          <w:rPr>
            <w:rFonts w:hint="eastAsia"/>
            <w:noProof/>
          </w:rPr>
          <w:fldChar w:fldCharType="end"/>
        </w:r>
      </w:hyperlink>
    </w:p>
    <w:p w14:paraId="69C6835C" w14:textId="3630A94E"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07" w:history="1">
        <w:r w:rsidRPr="00FD2515">
          <w:rPr>
            <w:rStyle w:val="ac"/>
            <w:noProof/>
          </w:rPr>
          <w:t>2.1.1</w:t>
        </w:r>
        <w:r w:rsidRPr="00FD2515">
          <w:rPr>
            <w:rStyle w:val="ac"/>
            <w:noProof/>
          </w:rPr>
          <w:t>气密性检测系统需求分析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_Toc229167207 \h</w:instrText>
        </w:r>
        <w:r>
          <w:rPr>
            <w:rFonts w:hint="eastAsia"/>
            <w:noProof/>
          </w:rPr>
          <w:instrText xml:space="preserve"> </w:instrText>
        </w:r>
        <w:r>
          <w:rPr>
            <w:rFonts w:hint="eastAsia"/>
            <w:noProof/>
          </w:rPr>
        </w:r>
        <w:r>
          <w:rPr>
            <w:rFonts w:hint="eastAsia"/>
            <w:noProof/>
          </w:rPr>
          <w:fldChar w:fldCharType="separate"/>
        </w:r>
        <w:r w:rsidR="001C40D3">
          <w:rPr>
            <w:noProof/>
          </w:rPr>
          <w:t>2</w:t>
        </w:r>
        <w:r>
          <w:rPr>
            <w:rFonts w:hint="eastAsia"/>
            <w:noProof/>
          </w:rPr>
          <w:fldChar w:fldCharType="end"/>
        </w:r>
      </w:hyperlink>
    </w:p>
    <w:p w14:paraId="7FAA48CB" w14:textId="24EF7FFE"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08" w:history="1">
        <w:r w:rsidRPr="00FD2515">
          <w:rPr>
            <w:rStyle w:val="ac"/>
            <w:noProof/>
          </w:rPr>
          <w:t>2.1.2</w:t>
        </w:r>
        <w:r w:rsidRPr="00FD2515">
          <w:rPr>
            <w:rStyle w:val="ac"/>
            <w:noProof/>
          </w:rPr>
          <w:t>气密性检测系统控制台结构设计</w:t>
        </w:r>
        <w:r>
          <w:rPr>
            <w:rFonts w:hint="eastAsia"/>
            <w:noProof/>
          </w:rPr>
          <w:tab/>
        </w:r>
        <w:r>
          <w:rPr>
            <w:rFonts w:hint="eastAsia"/>
            <w:noProof/>
          </w:rPr>
          <w:fldChar w:fldCharType="begin"/>
        </w:r>
        <w:r>
          <w:rPr>
            <w:rFonts w:hint="eastAsia"/>
            <w:noProof/>
          </w:rPr>
          <w:instrText xml:space="preserve"> </w:instrText>
        </w:r>
        <w:r>
          <w:rPr>
            <w:noProof/>
          </w:rPr>
          <w:instrText>PAGEREF _Toc229167208 \h</w:instrText>
        </w:r>
        <w:r>
          <w:rPr>
            <w:rFonts w:hint="eastAsia"/>
            <w:noProof/>
          </w:rPr>
          <w:instrText xml:space="preserve"> </w:instrText>
        </w:r>
        <w:r>
          <w:rPr>
            <w:rFonts w:hint="eastAsia"/>
            <w:noProof/>
          </w:rPr>
        </w:r>
        <w:r>
          <w:rPr>
            <w:rFonts w:hint="eastAsia"/>
            <w:noProof/>
          </w:rPr>
          <w:fldChar w:fldCharType="separate"/>
        </w:r>
        <w:r w:rsidR="001C40D3">
          <w:rPr>
            <w:noProof/>
          </w:rPr>
          <w:t>5</w:t>
        </w:r>
        <w:r>
          <w:rPr>
            <w:rFonts w:hint="eastAsia"/>
            <w:noProof/>
          </w:rPr>
          <w:fldChar w:fldCharType="end"/>
        </w:r>
      </w:hyperlink>
    </w:p>
    <w:p w14:paraId="42B794EC" w14:textId="17A4E210"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09" w:history="1">
        <w:r w:rsidRPr="00FD2515">
          <w:rPr>
            <w:rStyle w:val="ac"/>
            <w:noProof/>
          </w:rPr>
          <w:t>2.1.3</w:t>
        </w:r>
        <w:r w:rsidRPr="00FD2515">
          <w:rPr>
            <w:rStyle w:val="ac"/>
            <w:noProof/>
          </w:rPr>
          <w:t>气密性检测系统操作台结构设计</w:t>
        </w:r>
        <w:r>
          <w:rPr>
            <w:rFonts w:hint="eastAsia"/>
            <w:noProof/>
          </w:rPr>
          <w:tab/>
        </w:r>
        <w:r>
          <w:rPr>
            <w:rFonts w:hint="eastAsia"/>
            <w:noProof/>
          </w:rPr>
          <w:fldChar w:fldCharType="begin"/>
        </w:r>
        <w:r>
          <w:rPr>
            <w:rFonts w:hint="eastAsia"/>
            <w:noProof/>
          </w:rPr>
          <w:instrText xml:space="preserve"> </w:instrText>
        </w:r>
        <w:r>
          <w:rPr>
            <w:noProof/>
          </w:rPr>
          <w:instrText>PAGEREF _Toc229167209 \h</w:instrText>
        </w:r>
        <w:r>
          <w:rPr>
            <w:rFonts w:hint="eastAsia"/>
            <w:noProof/>
          </w:rPr>
          <w:instrText xml:space="preserve"> </w:instrText>
        </w:r>
        <w:r>
          <w:rPr>
            <w:rFonts w:hint="eastAsia"/>
            <w:noProof/>
          </w:rPr>
        </w:r>
        <w:r>
          <w:rPr>
            <w:rFonts w:hint="eastAsia"/>
            <w:noProof/>
          </w:rPr>
          <w:fldChar w:fldCharType="separate"/>
        </w:r>
        <w:r w:rsidR="001C40D3">
          <w:rPr>
            <w:noProof/>
          </w:rPr>
          <w:t>6</w:t>
        </w:r>
        <w:r>
          <w:rPr>
            <w:rFonts w:hint="eastAsia"/>
            <w:noProof/>
          </w:rPr>
          <w:fldChar w:fldCharType="end"/>
        </w:r>
      </w:hyperlink>
    </w:p>
    <w:p w14:paraId="17D90145" w14:textId="17B8E2A0" w:rsidR="006C2748" w:rsidRDefault="006C2748">
      <w:pPr>
        <w:pStyle w:val="TOC2"/>
        <w:tabs>
          <w:tab w:val="right" w:leader="dot" w:pos="9061"/>
        </w:tabs>
        <w:ind w:left="480" w:firstLine="480"/>
        <w:rPr>
          <w:rFonts w:asciiTheme="minorHAnsi" w:eastAsiaTheme="minorEastAsia" w:hAnsiTheme="minorHAnsi" w:cstheme="minorBidi"/>
          <w:noProof/>
          <w:sz w:val="22"/>
          <w:szCs w:val="24"/>
          <w14:ligatures w14:val="standardContextual"/>
        </w:rPr>
      </w:pPr>
      <w:hyperlink w:anchor="_Toc229167210" w:history="1">
        <w:r w:rsidRPr="00FD2515">
          <w:rPr>
            <w:rStyle w:val="ac"/>
            <w:noProof/>
          </w:rPr>
          <w:t>2.2</w:t>
        </w:r>
        <w:r w:rsidRPr="00FD2515">
          <w:rPr>
            <w:rStyle w:val="ac"/>
            <w:noProof/>
          </w:rPr>
          <w:t>气密性检测控制系统设计</w:t>
        </w:r>
        <w:r>
          <w:rPr>
            <w:rFonts w:hint="eastAsia"/>
            <w:noProof/>
          </w:rPr>
          <w:tab/>
        </w:r>
        <w:r>
          <w:rPr>
            <w:rFonts w:hint="eastAsia"/>
            <w:noProof/>
          </w:rPr>
          <w:fldChar w:fldCharType="begin"/>
        </w:r>
        <w:r>
          <w:rPr>
            <w:rFonts w:hint="eastAsia"/>
            <w:noProof/>
          </w:rPr>
          <w:instrText xml:space="preserve"> </w:instrText>
        </w:r>
        <w:r>
          <w:rPr>
            <w:noProof/>
          </w:rPr>
          <w:instrText>PAGEREF _Toc229167210 \h</w:instrText>
        </w:r>
        <w:r>
          <w:rPr>
            <w:rFonts w:hint="eastAsia"/>
            <w:noProof/>
          </w:rPr>
          <w:instrText xml:space="preserve"> </w:instrText>
        </w:r>
        <w:r>
          <w:rPr>
            <w:rFonts w:hint="eastAsia"/>
            <w:noProof/>
          </w:rPr>
        </w:r>
        <w:r>
          <w:rPr>
            <w:rFonts w:hint="eastAsia"/>
            <w:noProof/>
          </w:rPr>
          <w:fldChar w:fldCharType="separate"/>
        </w:r>
        <w:r w:rsidR="001C40D3">
          <w:rPr>
            <w:noProof/>
          </w:rPr>
          <w:t>13</w:t>
        </w:r>
        <w:r>
          <w:rPr>
            <w:rFonts w:hint="eastAsia"/>
            <w:noProof/>
          </w:rPr>
          <w:fldChar w:fldCharType="end"/>
        </w:r>
      </w:hyperlink>
    </w:p>
    <w:p w14:paraId="7B127E3E" w14:textId="27926053"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1" w:history="1">
        <w:r w:rsidRPr="00FD2515">
          <w:rPr>
            <w:rStyle w:val="ac"/>
            <w:noProof/>
          </w:rPr>
          <w:t>2.2.1</w:t>
        </w:r>
        <w:r w:rsidRPr="00FD2515">
          <w:rPr>
            <w:rStyle w:val="ac"/>
            <w:noProof/>
          </w:rPr>
          <w:t>气密性检测控制系统的电路搭建</w:t>
        </w:r>
        <w:r>
          <w:rPr>
            <w:rFonts w:hint="eastAsia"/>
            <w:noProof/>
          </w:rPr>
          <w:tab/>
        </w:r>
        <w:r>
          <w:rPr>
            <w:rFonts w:hint="eastAsia"/>
            <w:noProof/>
          </w:rPr>
          <w:fldChar w:fldCharType="begin"/>
        </w:r>
        <w:r>
          <w:rPr>
            <w:rFonts w:hint="eastAsia"/>
            <w:noProof/>
          </w:rPr>
          <w:instrText xml:space="preserve"> </w:instrText>
        </w:r>
        <w:r>
          <w:rPr>
            <w:noProof/>
          </w:rPr>
          <w:instrText>PAGEREF _Toc229167211 \h</w:instrText>
        </w:r>
        <w:r>
          <w:rPr>
            <w:rFonts w:hint="eastAsia"/>
            <w:noProof/>
          </w:rPr>
          <w:instrText xml:space="preserve"> </w:instrText>
        </w:r>
        <w:r>
          <w:rPr>
            <w:rFonts w:hint="eastAsia"/>
            <w:noProof/>
          </w:rPr>
        </w:r>
        <w:r>
          <w:rPr>
            <w:rFonts w:hint="eastAsia"/>
            <w:noProof/>
          </w:rPr>
          <w:fldChar w:fldCharType="separate"/>
        </w:r>
        <w:r w:rsidR="001C40D3">
          <w:rPr>
            <w:noProof/>
          </w:rPr>
          <w:t>13</w:t>
        </w:r>
        <w:r>
          <w:rPr>
            <w:rFonts w:hint="eastAsia"/>
            <w:noProof/>
          </w:rPr>
          <w:fldChar w:fldCharType="end"/>
        </w:r>
      </w:hyperlink>
    </w:p>
    <w:p w14:paraId="0F8209FC" w14:textId="73E0EB27"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2" w:history="1">
        <w:r w:rsidRPr="00FD2515">
          <w:rPr>
            <w:rStyle w:val="ac"/>
            <w:noProof/>
          </w:rPr>
          <w:t xml:space="preserve">2.2.2 </w:t>
        </w:r>
        <w:r w:rsidRPr="00FD2515">
          <w:rPr>
            <w:rStyle w:val="ac"/>
            <w:noProof/>
          </w:rPr>
          <w:t>气密性检测控制系统软件设计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_Toc229167212 \h</w:instrText>
        </w:r>
        <w:r>
          <w:rPr>
            <w:rFonts w:hint="eastAsia"/>
            <w:noProof/>
          </w:rPr>
          <w:instrText xml:space="preserve"> </w:instrText>
        </w:r>
        <w:r>
          <w:rPr>
            <w:rFonts w:hint="eastAsia"/>
            <w:noProof/>
          </w:rPr>
        </w:r>
        <w:r>
          <w:rPr>
            <w:rFonts w:hint="eastAsia"/>
            <w:noProof/>
          </w:rPr>
          <w:fldChar w:fldCharType="separate"/>
        </w:r>
        <w:r w:rsidR="001C40D3">
          <w:rPr>
            <w:noProof/>
          </w:rPr>
          <w:t>18</w:t>
        </w:r>
        <w:r>
          <w:rPr>
            <w:rFonts w:hint="eastAsia"/>
            <w:noProof/>
          </w:rPr>
          <w:fldChar w:fldCharType="end"/>
        </w:r>
      </w:hyperlink>
    </w:p>
    <w:p w14:paraId="0AC5CCF6" w14:textId="1B7CC4DD" w:rsidR="006C2748" w:rsidRDefault="006C2748">
      <w:pPr>
        <w:pStyle w:val="TOC2"/>
        <w:tabs>
          <w:tab w:val="right" w:leader="dot" w:pos="9061"/>
        </w:tabs>
        <w:ind w:left="480" w:firstLine="480"/>
        <w:rPr>
          <w:rFonts w:asciiTheme="minorHAnsi" w:eastAsiaTheme="minorEastAsia" w:hAnsiTheme="minorHAnsi" w:cstheme="minorBidi"/>
          <w:noProof/>
          <w:sz w:val="22"/>
          <w:szCs w:val="24"/>
          <w14:ligatures w14:val="standardContextual"/>
        </w:rPr>
      </w:pPr>
      <w:hyperlink w:anchor="_Toc229167213" w:history="1">
        <w:r w:rsidRPr="00FD2515">
          <w:rPr>
            <w:rStyle w:val="ac"/>
            <w:noProof/>
          </w:rPr>
          <w:t>2.3</w:t>
        </w:r>
        <w:r w:rsidRPr="00FD2515">
          <w:rPr>
            <w:rStyle w:val="ac"/>
            <w:noProof/>
          </w:rPr>
          <w:t>基于机器视觉的气泡检测</w:t>
        </w:r>
        <w:r>
          <w:rPr>
            <w:rFonts w:hint="eastAsia"/>
            <w:noProof/>
          </w:rPr>
          <w:tab/>
        </w:r>
        <w:r>
          <w:rPr>
            <w:rFonts w:hint="eastAsia"/>
            <w:noProof/>
          </w:rPr>
          <w:fldChar w:fldCharType="begin"/>
        </w:r>
        <w:r>
          <w:rPr>
            <w:rFonts w:hint="eastAsia"/>
            <w:noProof/>
          </w:rPr>
          <w:instrText xml:space="preserve"> </w:instrText>
        </w:r>
        <w:r>
          <w:rPr>
            <w:noProof/>
          </w:rPr>
          <w:instrText>PAGEREF _Toc229167213 \h</w:instrText>
        </w:r>
        <w:r>
          <w:rPr>
            <w:rFonts w:hint="eastAsia"/>
            <w:noProof/>
          </w:rPr>
          <w:instrText xml:space="preserve"> </w:instrText>
        </w:r>
        <w:r>
          <w:rPr>
            <w:rFonts w:hint="eastAsia"/>
            <w:noProof/>
          </w:rPr>
        </w:r>
        <w:r>
          <w:rPr>
            <w:rFonts w:hint="eastAsia"/>
            <w:noProof/>
          </w:rPr>
          <w:fldChar w:fldCharType="separate"/>
        </w:r>
        <w:r w:rsidR="001C40D3">
          <w:rPr>
            <w:noProof/>
          </w:rPr>
          <w:t>21</w:t>
        </w:r>
        <w:r>
          <w:rPr>
            <w:rFonts w:hint="eastAsia"/>
            <w:noProof/>
          </w:rPr>
          <w:fldChar w:fldCharType="end"/>
        </w:r>
      </w:hyperlink>
    </w:p>
    <w:p w14:paraId="6154A69F" w14:textId="3878993E"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4" w:history="1">
        <w:r w:rsidRPr="00FD2515">
          <w:rPr>
            <w:rStyle w:val="ac"/>
            <w:noProof/>
          </w:rPr>
          <w:t xml:space="preserve">2.3.1 </w:t>
        </w:r>
        <w:r w:rsidRPr="00FD2515">
          <w:rPr>
            <w:rStyle w:val="ac"/>
            <w:noProof/>
          </w:rPr>
          <w:t>器件选型</w:t>
        </w:r>
        <w:r>
          <w:rPr>
            <w:rFonts w:hint="eastAsia"/>
            <w:noProof/>
          </w:rPr>
          <w:tab/>
        </w:r>
        <w:r>
          <w:rPr>
            <w:rFonts w:hint="eastAsia"/>
            <w:noProof/>
          </w:rPr>
          <w:fldChar w:fldCharType="begin"/>
        </w:r>
        <w:r>
          <w:rPr>
            <w:rFonts w:hint="eastAsia"/>
            <w:noProof/>
          </w:rPr>
          <w:instrText xml:space="preserve"> </w:instrText>
        </w:r>
        <w:r>
          <w:rPr>
            <w:noProof/>
          </w:rPr>
          <w:instrText>PAGEREF _Toc229167214 \h</w:instrText>
        </w:r>
        <w:r>
          <w:rPr>
            <w:rFonts w:hint="eastAsia"/>
            <w:noProof/>
          </w:rPr>
          <w:instrText xml:space="preserve"> </w:instrText>
        </w:r>
        <w:r>
          <w:rPr>
            <w:rFonts w:hint="eastAsia"/>
            <w:noProof/>
          </w:rPr>
        </w:r>
        <w:r>
          <w:rPr>
            <w:rFonts w:hint="eastAsia"/>
            <w:noProof/>
          </w:rPr>
          <w:fldChar w:fldCharType="separate"/>
        </w:r>
        <w:r w:rsidR="001C40D3">
          <w:rPr>
            <w:noProof/>
          </w:rPr>
          <w:t>21</w:t>
        </w:r>
        <w:r>
          <w:rPr>
            <w:rFonts w:hint="eastAsia"/>
            <w:noProof/>
          </w:rPr>
          <w:fldChar w:fldCharType="end"/>
        </w:r>
      </w:hyperlink>
    </w:p>
    <w:p w14:paraId="078916E1" w14:textId="3F62B624"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5" w:history="1">
        <w:r w:rsidRPr="00FD2515">
          <w:rPr>
            <w:rStyle w:val="ac"/>
            <w:noProof/>
          </w:rPr>
          <w:t xml:space="preserve">2.3.2 </w:t>
        </w:r>
        <w:r w:rsidRPr="00FD2515">
          <w:rPr>
            <w:rStyle w:val="ac"/>
            <w:noProof/>
          </w:rPr>
          <w:t>基于</w:t>
        </w:r>
        <w:r w:rsidRPr="00FD2515">
          <w:rPr>
            <w:rStyle w:val="ac"/>
            <w:noProof/>
          </w:rPr>
          <w:t>YOLOv8</w:t>
        </w:r>
        <w:r w:rsidRPr="00FD2515">
          <w:rPr>
            <w:rStyle w:val="ac"/>
            <w:noProof/>
          </w:rPr>
          <w:t>的气泡检测算法研究</w:t>
        </w:r>
        <w:r>
          <w:rPr>
            <w:rFonts w:hint="eastAsia"/>
            <w:noProof/>
          </w:rPr>
          <w:tab/>
        </w:r>
        <w:r>
          <w:rPr>
            <w:rFonts w:hint="eastAsia"/>
            <w:noProof/>
          </w:rPr>
          <w:fldChar w:fldCharType="begin"/>
        </w:r>
        <w:r>
          <w:rPr>
            <w:rFonts w:hint="eastAsia"/>
            <w:noProof/>
          </w:rPr>
          <w:instrText xml:space="preserve"> </w:instrText>
        </w:r>
        <w:r>
          <w:rPr>
            <w:noProof/>
          </w:rPr>
          <w:instrText>PAGEREF _Toc229167215 \h</w:instrText>
        </w:r>
        <w:r>
          <w:rPr>
            <w:rFonts w:hint="eastAsia"/>
            <w:noProof/>
          </w:rPr>
          <w:instrText xml:space="preserve"> </w:instrText>
        </w:r>
        <w:r>
          <w:rPr>
            <w:rFonts w:hint="eastAsia"/>
            <w:noProof/>
          </w:rPr>
        </w:r>
        <w:r>
          <w:rPr>
            <w:rFonts w:hint="eastAsia"/>
            <w:noProof/>
          </w:rPr>
          <w:fldChar w:fldCharType="separate"/>
        </w:r>
        <w:r w:rsidR="001C40D3">
          <w:rPr>
            <w:noProof/>
          </w:rPr>
          <w:t>23</w:t>
        </w:r>
        <w:r>
          <w:rPr>
            <w:rFonts w:hint="eastAsia"/>
            <w:noProof/>
          </w:rPr>
          <w:fldChar w:fldCharType="end"/>
        </w:r>
      </w:hyperlink>
    </w:p>
    <w:p w14:paraId="313F658B" w14:textId="16A6C0BE" w:rsidR="006C2748" w:rsidRDefault="006C2748">
      <w:pPr>
        <w:pStyle w:val="TOC2"/>
        <w:tabs>
          <w:tab w:val="right" w:leader="dot" w:pos="9061"/>
        </w:tabs>
        <w:ind w:left="480" w:firstLine="480"/>
        <w:rPr>
          <w:rFonts w:asciiTheme="minorHAnsi" w:eastAsiaTheme="minorEastAsia" w:hAnsiTheme="minorHAnsi" w:cstheme="minorBidi"/>
          <w:noProof/>
          <w:sz w:val="22"/>
          <w:szCs w:val="24"/>
          <w14:ligatures w14:val="standardContextual"/>
        </w:rPr>
      </w:pPr>
      <w:hyperlink w:anchor="_Toc229167216" w:history="1">
        <w:r w:rsidRPr="00FD2515">
          <w:rPr>
            <w:rStyle w:val="ac"/>
            <w:noProof/>
          </w:rPr>
          <w:t>2.5</w:t>
        </w:r>
        <w:r w:rsidRPr="00FD2515">
          <w:rPr>
            <w:rStyle w:val="ac"/>
            <w:noProof/>
          </w:rPr>
          <w:t>气泡检测系统实验研究</w:t>
        </w:r>
        <w:r>
          <w:rPr>
            <w:rFonts w:hint="eastAsia"/>
            <w:noProof/>
          </w:rPr>
          <w:tab/>
        </w:r>
        <w:r>
          <w:rPr>
            <w:rFonts w:hint="eastAsia"/>
            <w:noProof/>
          </w:rPr>
          <w:fldChar w:fldCharType="begin"/>
        </w:r>
        <w:r>
          <w:rPr>
            <w:rFonts w:hint="eastAsia"/>
            <w:noProof/>
          </w:rPr>
          <w:instrText xml:space="preserve"> </w:instrText>
        </w:r>
        <w:r>
          <w:rPr>
            <w:noProof/>
          </w:rPr>
          <w:instrText>PAGEREF _Toc229167216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68275AFD" w14:textId="3AFED406"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7" w:history="1">
        <w:r w:rsidRPr="00FD2515">
          <w:rPr>
            <w:rStyle w:val="ac"/>
            <w:noProof/>
          </w:rPr>
          <w:t>2.5.1</w:t>
        </w:r>
        <w:r w:rsidRPr="00FD2515">
          <w:rPr>
            <w:rStyle w:val="ac"/>
            <w:noProof/>
          </w:rPr>
          <w:t>实验的环境及步骤</w:t>
        </w:r>
        <w:r>
          <w:rPr>
            <w:rFonts w:hint="eastAsia"/>
            <w:noProof/>
          </w:rPr>
          <w:tab/>
        </w:r>
        <w:r>
          <w:rPr>
            <w:rFonts w:hint="eastAsia"/>
            <w:noProof/>
          </w:rPr>
          <w:fldChar w:fldCharType="begin"/>
        </w:r>
        <w:r>
          <w:rPr>
            <w:rFonts w:hint="eastAsia"/>
            <w:noProof/>
          </w:rPr>
          <w:instrText xml:space="preserve"> </w:instrText>
        </w:r>
        <w:r>
          <w:rPr>
            <w:noProof/>
          </w:rPr>
          <w:instrText>PAGEREF _Toc229167217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48DA7F6A" w14:textId="1B6996E1"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8" w:history="1">
        <w:r w:rsidRPr="00FD2515">
          <w:rPr>
            <w:rStyle w:val="ac"/>
            <w:noProof/>
          </w:rPr>
          <w:t>2.5.2</w:t>
        </w:r>
        <w:r>
          <w:rPr>
            <w:rFonts w:hint="eastAsia"/>
            <w:noProof/>
          </w:rPr>
          <w:tab/>
        </w:r>
        <w:r>
          <w:rPr>
            <w:rFonts w:hint="eastAsia"/>
            <w:noProof/>
          </w:rPr>
          <w:fldChar w:fldCharType="begin"/>
        </w:r>
        <w:r>
          <w:rPr>
            <w:rFonts w:hint="eastAsia"/>
            <w:noProof/>
          </w:rPr>
          <w:instrText xml:space="preserve"> </w:instrText>
        </w:r>
        <w:r>
          <w:rPr>
            <w:noProof/>
          </w:rPr>
          <w:instrText>PAGEREF _Toc229167218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0156E7BE" w14:textId="419B5E9C"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19" w:history="1">
        <w:r w:rsidRPr="00FD2515">
          <w:rPr>
            <w:rStyle w:val="ac"/>
            <w:noProof/>
          </w:rPr>
          <w:t>2.5.3</w:t>
        </w:r>
        <w:r>
          <w:rPr>
            <w:rFonts w:hint="eastAsia"/>
            <w:noProof/>
          </w:rPr>
          <w:tab/>
        </w:r>
        <w:r>
          <w:rPr>
            <w:rFonts w:hint="eastAsia"/>
            <w:noProof/>
          </w:rPr>
          <w:fldChar w:fldCharType="begin"/>
        </w:r>
        <w:r>
          <w:rPr>
            <w:rFonts w:hint="eastAsia"/>
            <w:noProof/>
          </w:rPr>
          <w:instrText xml:space="preserve"> </w:instrText>
        </w:r>
        <w:r>
          <w:rPr>
            <w:noProof/>
          </w:rPr>
          <w:instrText>PAGEREF _Toc229167219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7E051C84" w14:textId="32C6A210"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20" w:history="1">
        <w:r w:rsidRPr="00FD2515">
          <w:rPr>
            <w:rStyle w:val="ac"/>
            <w:noProof/>
          </w:rPr>
          <w:t>2.5.4</w:t>
        </w:r>
        <w:r>
          <w:rPr>
            <w:rFonts w:hint="eastAsia"/>
            <w:noProof/>
          </w:rPr>
          <w:tab/>
        </w:r>
        <w:r>
          <w:rPr>
            <w:rFonts w:hint="eastAsia"/>
            <w:noProof/>
          </w:rPr>
          <w:fldChar w:fldCharType="begin"/>
        </w:r>
        <w:r>
          <w:rPr>
            <w:rFonts w:hint="eastAsia"/>
            <w:noProof/>
          </w:rPr>
          <w:instrText xml:space="preserve"> </w:instrText>
        </w:r>
        <w:r>
          <w:rPr>
            <w:noProof/>
          </w:rPr>
          <w:instrText>PAGEREF _Toc229167220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2523F283" w14:textId="12E12CA2" w:rsidR="006C2748" w:rsidRDefault="006C2748">
      <w:pPr>
        <w:pStyle w:val="TOC3"/>
        <w:tabs>
          <w:tab w:val="right" w:leader="dot" w:pos="9061"/>
        </w:tabs>
        <w:ind w:left="960" w:firstLine="480"/>
        <w:rPr>
          <w:rFonts w:asciiTheme="minorHAnsi" w:eastAsiaTheme="minorEastAsia" w:hAnsiTheme="minorHAnsi" w:cstheme="minorBidi"/>
          <w:noProof/>
          <w:sz w:val="22"/>
          <w:szCs w:val="24"/>
          <w14:ligatures w14:val="standardContextual"/>
        </w:rPr>
      </w:pPr>
      <w:hyperlink w:anchor="_Toc229167221" w:history="1">
        <w:r w:rsidRPr="00FD2515">
          <w:rPr>
            <w:rStyle w:val="ac"/>
            <w:noProof/>
          </w:rPr>
          <w:t>2.5.5</w:t>
        </w:r>
        <w:r>
          <w:rPr>
            <w:rFonts w:hint="eastAsia"/>
            <w:noProof/>
          </w:rPr>
          <w:tab/>
        </w:r>
        <w:r>
          <w:rPr>
            <w:rFonts w:hint="eastAsia"/>
            <w:noProof/>
          </w:rPr>
          <w:fldChar w:fldCharType="begin"/>
        </w:r>
        <w:r>
          <w:rPr>
            <w:rFonts w:hint="eastAsia"/>
            <w:noProof/>
          </w:rPr>
          <w:instrText xml:space="preserve"> </w:instrText>
        </w:r>
        <w:r>
          <w:rPr>
            <w:noProof/>
          </w:rPr>
          <w:instrText>PAGEREF _Toc229167221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6F1B42A9" w14:textId="57CDC30E" w:rsidR="006C2748" w:rsidRDefault="006C2748">
      <w:pPr>
        <w:pStyle w:val="TOC1"/>
        <w:tabs>
          <w:tab w:val="right" w:leader="dot" w:pos="9061"/>
        </w:tabs>
        <w:ind w:firstLine="480"/>
        <w:rPr>
          <w:rFonts w:asciiTheme="minorHAnsi" w:eastAsiaTheme="minorEastAsia" w:hAnsiTheme="minorHAnsi" w:cstheme="minorBidi"/>
          <w:noProof/>
          <w:sz w:val="22"/>
          <w:szCs w:val="24"/>
          <w14:ligatures w14:val="standardContextual"/>
        </w:rPr>
      </w:pPr>
      <w:hyperlink w:anchor="_Toc229167222" w:history="1">
        <w:r w:rsidRPr="00FD2515">
          <w:rPr>
            <w:rStyle w:val="ac"/>
            <w:noProof/>
          </w:rPr>
          <w:t>3</w:t>
        </w:r>
        <w:r w:rsidRPr="00FD2515">
          <w:rPr>
            <w:rStyle w:val="ac"/>
            <w:noProof/>
          </w:rPr>
          <w:t>后期拟完成的研究工作及进度安排</w:t>
        </w:r>
        <w:r>
          <w:rPr>
            <w:rFonts w:hint="eastAsia"/>
            <w:noProof/>
          </w:rPr>
          <w:tab/>
        </w:r>
        <w:r>
          <w:rPr>
            <w:rFonts w:hint="eastAsia"/>
            <w:noProof/>
          </w:rPr>
          <w:fldChar w:fldCharType="begin"/>
        </w:r>
        <w:r>
          <w:rPr>
            <w:rFonts w:hint="eastAsia"/>
            <w:noProof/>
          </w:rPr>
          <w:instrText xml:space="preserve"> </w:instrText>
        </w:r>
        <w:r>
          <w:rPr>
            <w:noProof/>
          </w:rPr>
          <w:instrText>PAGEREF _Toc229167222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03D93AA5" w14:textId="7F14EEFF" w:rsidR="006C2748" w:rsidRDefault="006C2748">
      <w:pPr>
        <w:pStyle w:val="TOC1"/>
        <w:tabs>
          <w:tab w:val="right" w:leader="dot" w:pos="9061"/>
        </w:tabs>
        <w:ind w:firstLine="480"/>
        <w:rPr>
          <w:rFonts w:asciiTheme="minorHAnsi" w:eastAsiaTheme="minorEastAsia" w:hAnsiTheme="minorHAnsi" w:cstheme="minorBidi"/>
          <w:noProof/>
          <w:sz w:val="22"/>
          <w:szCs w:val="24"/>
          <w14:ligatures w14:val="standardContextual"/>
        </w:rPr>
      </w:pPr>
      <w:hyperlink w:anchor="_Toc229167223" w:history="1">
        <w:r w:rsidRPr="00FD2515">
          <w:rPr>
            <w:rStyle w:val="ac"/>
            <w:noProof/>
          </w:rPr>
          <w:t>4</w:t>
        </w:r>
        <w:r w:rsidRPr="00FD2515">
          <w:rPr>
            <w:rStyle w:val="ac"/>
            <w:noProof/>
          </w:rPr>
          <w:t>存在的困难与问题</w:t>
        </w:r>
        <w:r>
          <w:rPr>
            <w:rFonts w:hint="eastAsia"/>
            <w:noProof/>
          </w:rPr>
          <w:tab/>
        </w:r>
        <w:r>
          <w:rPr>
            <w:rFonts w:hint="eastAsia"/>
            <w:noProof/>
          </w:rPr>
          <w:fldChar w:fldCharType="begin"/>
        </w:r>
        <w:r>
          <w:rPr>
            <w:rFonts w:hint="eastAsia"/>
            <w:noProof/>
          </w:rPr>
          <w:instrText xml:space="preserve"> </w:instrText>
        </w:r>
        <w:r>
          <w:rPr>
            <w:noProof/>
          </w:rPr>
          <w:instrText>PAGEREF _Toc229167223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3FAB7920" w14:textId="6529D7AE" w:rsidR="006C2748" w:rsidRDefault="006C2748">
      <w:pPr>
        <w:pStyle w:val="TOC1"/>
        <w:tabs>
          <w:tab w:val="right" w:leader="dot" w:pos="9061"/>
        </w:tabs>
        <w:ind w:firstLine="480"/>
        <w:rPr>
          <w:rFonts w:asciiTheme="minorHAnsi" w:eastAsiaTheme="minorEastAsia" w:hAnsiTheme="minorHAnsi" w:cstheme="minorBidi"/>
          <w:noProof/>
          <w:sz w:val="22"/>
          <w:szCs w:val="24"/>
          <w14:ligatures w14:val="standardContextual"/>
        </w:rPr>
      </w:pPr>
      <w:hyperlink w:anchor="_Toc229167224" w:history="1">
        <w:r w:rsidRPr="00FD2515">
          <w:rPr>
            <w:rStyle w:val="ac"/>
            <w:noProof/>
          </w:rPr>
          <w:t>5</w:t>
        </w:r>
        <w:r w:rsidRPr="00FD2515">
          <w:rPr>
            <w:rStyle w:val="ac"/>
            <w:noProof/>
          </w:rPr>
          <w:t>如期完成全部论文工作的可能性</w:t>
        </w:r>
        <w:r>
          <w:rPr>
            <w:rFonts w:hint="eastAsia"/>
            <w:noProof/>
          </w:rPr>
          <w:tab/>
        </w:r>
        <w:r>
          <w:rPr>
            <w:rFonts w:hint="eastAsia"/>
            <w:noProof/>
          </w:rPr>
          <w:fldChar w:fldCharType="begin"/>
        </w:r>
        <w:r>
          <w:rPr>
            <w:rFonts w:hint="eastAsia"/>
            <w:noProof/>
          </w:rPr>
          <w:instrText xml:space="preserve"> </w:instrText>
        </w:r>
        <w:r>
          <w:rPr>
            <w:noProof/>
          </w:rPr>
          <w:instrText>PAGEREF _Toc229167224 \h</w:instrText>
        </w:r>
        <w:r>
          <w:rPr>
            <w:rFonts w:hint="eastAsia"/>
            <w:noProof/>
          </w:rPr>
          <w:instrText xml:space="preserve"> </w:instrText>
        </w:r>
        <w:r>
          <w:rPr>
            <w:rFonts w:hint="eastAsia"/>
            <w:noProof/>
          </w:rPr>
        </w:r>
        <w:r>
          <w:rPr>
            <w:rFonts w:hint="eastAsia"/>
            <w:noProof/>
          </w:rPr>
          <w:fldChar w:fldCharType="separate"/>
        </w:r>
        <w:r w:rsidR="001C40D3">
          <w:rPr>
            <w:noProof/>
          </w:rPr>
          <w:t>26</w:t>
        </w:r>
        <w:r>
          <w:rPr>
            <w:rFonts w:hint="eastAsia"/>
            <w:noProof/>
          </w:rPr>
          <w:fldChar w:fldCharType="end"/>
        </w:r>
      </w:hyperlink>
    </w:p>
    <w:p w14:paraId="517915B5" w14:textId="30528868" w:rsidR="00B95CD6" w:rsidRDefault="00000000">
      <w:pPr>
        <w:ind w:firstLine="480"/>
      </w:pPr>
      <w:r>
        <w:fldChar w:fldCharType="end"/>
      </w:r>
    </w:p>
    <w:p w14:paraId="2D429A98" w14:textId="77777777" w:rsidR="00B95CD6" w:rsidRDefault="00B95CD6">
      <w:pPr>
        <w:pStyle w:val="1"/>
        <w:pageBreakBefore/>
        <w:widowControl/>
        <w:spacing w:before="156" w:after="156"/>
        <w:sectPr w:rsidR="00B95CD6">
          <w:footerReference w:type="even" r:id="rId14"/>
          <w:footerReference w:type="default" r:id="rId15"/>
          <w:pgSz w:w="11907" w:h="16840"/>
          <w:pgMar w:top="1418" w:right="1418" w:bottom="1304" w:left="1418" w:header="851" w:footer="992" w:gutter="0"/>
          <w:pgNumType w:start="1"/>
          <w:cols w:space="720"/>
          <w:docGrid w:type="lines" w:linePitch="312"/>
        </w:sectPr>
      </w:pPr>
      <w:bookmarkStart w:id="0" w:name="_Toc13635"/>
      <w:bookmarkStart w:id="1" w:name="_Toc3367"/>
    </w:p>
    <w:p w14:paraId="6F318AE3" w14:textId="77777777" w:rsidR="00B95CD6" w:rsidRDefault="00000000">
      <w:pPr>
        <w:pStyle w:val="1"/>
        <w:pageBreakBefore/>
        <w:widowControl/>
        <w:spacing w:before="156" w:after="156"/>
      </w:pPr>
      <w:bookmarkStart w:id="2" w:name="_Toc229167202"/>
      <w:r>
        <w:rPr>
          <w:rFonts w:hint="eastAsia"/>
        </w:rPr>
        <w:lastRenderedPageBreak/>
        <w:t>1</w:t>
      </w:r>
      <w:r>
        <w:rPr>
          <w:rFonts w:hint="eastAsia"/>
        </w:rPr>
        <w:t>课题主要研究内容及进度情况</w:t>
      </w:r>
      <w:bookmarkEnd w:id="0"/>
      <w:bookmarkEnd w:id="1"/>
      <w:bookmarkEnd w:id="2"/>
    </w:p>
    <w:p w14:paraId="5AAA2637" w14:textId="77777777" w:rsidR="00B95CD6" w:rsidRDefault="00000000">
      <w:pPr>
        <w:pStyle w:val="2"/>
      </w:pPr>
      <w:bookmarkStart w:id="3" w:name="_Toc97398792"/>
      <w:bookmarkStart w:id="4" w:name="_Toc10252"/>
      <w:bookmarkStart w:id="5" w:name="_Toc229167203"/>
      <w:r>
        <w:t>1.1</w:t>
      </w:r>
      <w:r>
        <w:rPr>
          <w:rFonts w:hint="eastAsia"/>
        </w:rPr>
        <w:t xml:space="preserve"> </w:t>
      </w:r>
      <w:r>
        <w:rPr>
          <w:rFonts w:hint="eastAsia"/>
        </w:rPr>
        <w:t>课题主要研究内容</w:t>
      </w:r>
      <w:bookmarkEnd w:id="3"/>
      <w:bookmarkEnd w:id="4"/>
      <w:bookmarkEnd w:id="5"/>
    </w:p>
    <w:p w14:paraId="7A59CA81" w14:textId="77777777" w:rsidR="00043A42" w:rsidRPr="00043A42" w:rsidRDefault="00043A42" w:rsidP="00043A42">
      <w:pPr>
        <w:widowControl/>
        <w:ind w:firstLine="480"/>
        <w:jc w:val="left"/>
        <w:rPr>
          <w:rFonts w:cs="宋体"/>
          <w:color w:val="000000"/>
          <w:kern w:val="0"/>
          <w:szCs w:val="24"/>
          <w:lang w:bidi="ar"/>
        </w:rPr>
      </w:pPr>
      <w:bookmarkStart w:id="6" w:name="_Toc97398793"/>
      <w:bookmarkStart w:id="7" w:name="_Toc32462"/>
      <w:bookmarkStart w:id="8" w:name="_Hlk97208228"/>
      <w:r w:rsidRPr="00043A42">
        <w:rPr>
          <w:rFonts w:cs="宋体"/>
          <w:color w:val="000000"/>
          <w:kern w:val="0"/>
          <w:szCs w:val="24"/>
          <w:lang w:bidi="ar"/>
        </w:rPr>
        <w:t>本课题来源于航天某企业项目</w:t>
      </w:r>
      <w:r w:rsidRPr="00043A42">
        <w:rPr>
          <w:rFonts w:cs="宋体"/>
          <w:color w:val="000000"/>
          <w:kern w:val="0"/>
          <w:szCs w:val="24"/>
          <w:lang w:bidi="ar"/>
        </w:rPr>
        <w:t>“</w:t>
      </w:r>
      <w:r w:rsidRPr="00043A42">
        <w:rPr>
          <w:rFonts w:cs="宋体"/>
          <w:color w:val="000000"/>
          <w:kern w:val="0"/>
          <w:szCs w:val="24"/>
          <w:lang w:bidi="ar"/>
        </w:rPr>
        <w:t>高压试验气泡自动判定系统的研制</w:t>
      </w:r>
      <w:r w:rsidRPr="00043A42">
        <w:rPr>
          <w:rFonts w:cs="宋体"/>
          <w:color w:val="000000"/>
          <w:kern w:val="0"/>
          <w:szCs w:val="24"/>
          <w:lang w:bidi="ar"/>
        </w:rPr>
        <w:t>”</w:t>
      </w:r>
      <w:r w:rsidRPr="00043A42">
        <w:rPr>
          <w:rFonts w:cs="宋体"/>
          <w:color w:val="000000"/>
          <w:kern w:val="0"/>
          <w:szCs w:val="24"/>
          <w:lang w:bidi="ar"/>
        </w:rPr>
        <w:t>，面向航天阀体在高压试验环境下的气密性检测需求，研究一种由实验操作台、控制台、机器视觉检测算法和数据管理软件组成的软硬件一体化检测系统。传统浸液式气泡检测主要依赖人工远程观察和手工记录，检测人员需要在长时间视频画面中判断气泡有无、估计单位时间气泡数量并记录试验参数。该方式受人眼分辨能力、视觉疲劳、摄像头视角和记录规范性影响较大，容易出现漏检、误判、记录遗漏和数据追溯困难等问题。针对上述问题，本课题拟通过自动化结构、控制系统和机器视觉算法的结合，提高航天阀体气密性检测的效率、一致性和可追溯性。</w:t>
      </w:r>
    </w:p>
    <w:p w14:paraId="74C6160B" w14:textId="383CA04E" w:rsidR="00071E7B" w:rsidRPr="00043A42" w:rsidRDefault="00043A42" w:rsidP="00043A42">
      <w:pPr>
        <w:widowControl/>
        <w:ind w:firstLine="480"/>
        <w:jc w:val="left"/>
        <w:rPr>
          <w:rFonts w:cs="宋体"/>
          <w:color w:val="000000"/>
          <w:kern w:val="0"/>
          <w:szCs w:val="24"/>
          <w:lang w:bidi="ar"/>
        </w:rPr>
      </w:pPr>
      <w:r w:rsidRPr="00043A42">
        <w:rPr>
          <w:rFonts w:cs="宋体"/>
          <w:color w:val="000000"/>
          <w:kern w:val="0"/>
          <w:szCs w:val="24"/>
          <w:lang w:bidi="ar"/>
        </w:rPr>
        <w:t>根据开题阶段确定的研究方案，论文主要研究内容包括以下</w:t>
      </w:r>
      <w:r>
        <w:rPr>
          <w:rFonts w:cs="宋体" w:hint="eastAsia"/>
          <w:color w:val="000000"/>
          <w:kern w:val="0"/>
          <w:szCs w:val="24"/>
          <w:lang w:bidi="ar"/>
        </w:rPr>
        <w:t>四</w:t>
      </w:r>
      <w:r w:rsidRPr="00043A42">
        <w:rPr>
          <w:rFonts w:cs="宋体"/>
          <w:color w:val="000000"/>
          <w:kern w:val="0"/>
          <w:szCs w:val="24"/>
          <w:lang w:bidi="ar"/>
        </w:rPr>
        <w:t>个方面。</w:t>
      </w:r>
    </w:p>
    <w:p w14:paraId="3EEA8CAA" w14:textId="64FF163E" w:rsidR="00B95CD6" w:rsidRDefault="00000000">
      <w:pPr>
        <w:widowControl/>
        <w:ind w:firstLine="480"/>
        <w:jc w:val="left"/>
      </w:pPr>
      <w:r>
        <w:rPr>
          <w:rFonts w:cs="宋体" w:hint="eastAsia"/>
          <w:color w:val="000000"/>
          <w:kern w:val="0"/>
          <w:szCs w:val="24"/>
          <w:lang w:bidi="ar"/>
        </w:rPr>
        <w:t>（</w:t>
      </w:r>
      <w:r>
        <w:rPr>
          <w:color w:val="000000"/>
          <w:kern w:val="0"/>
          <w:szCs w:val="24"/>
          <w:lang w:bidi="ar"/>
        </w:rPr>
        <w:t>1</w:t>
      </w:r>
      <w:r>
        <w:rPr>
          <w:rFonts w:cs="宋体" w:hint="eastAsia"/>
          <w:color w:val="000000"/>
          <w:kern w:val="0"/>
          <w:szCs w:val="24"/>
          <w:lang w:bidi="ar"/>
        </w:rPr>
        <w:t>）</w:t>
      </w:r>
      <w:bookmarkStart w:id="9" w:name="_Hlk208342695"/>
      <w:r w:rsidR="00AA283A" w:rsidRPr="00AA283A">
        <w:t>气密性检测系统结构设计</w:t>
      </w:r>
      <w:bookmarkEnd w:id="9"/>
    </w:p>
    <w:p w14:paraId="47231D9D" w14:textId="1193EF2B" w:rsidR="00B95CD6" w:rsidRPr="00AA283A" w:rsidRDefault="00AA283A" w:rsidP="00AA283A">
      <w:pPr>
        <w:widowControl/>
        <w:ind w:firstLine="480"/>
        <w:jc w:val="left"/>
        <w:rPr>
          <w:rFonts w:cs="宋体"/>
          <w:color w:val="000000"/>
          <w:kern w:val="0"/>
          <w:szCs w:val="24"/>
          <w:lang w:bidi="ar"/>
        </w:rPr>
      </w:pPr>
      <w:r w:rsidRPr="00AA283A">
        <w:rPr>
          <w:rFonts w:cs="宋体"/>
          <w:color w:val="000000"/>
          <w:kern w:val="0"/>
          <w:szCs w:val="24"/>
          <w:lang w:bidi="ar"/>
        </w:rPr>
        <w:t>对气密性检测系统进行总体结构设计，并将总体结构分为控制台与操作台两部分分别进行设计，应对所运用到的元器件进行选型分析，并进行有限元分析，检验是否满足实际使用需求。</w:t>
      </w:r>
      <w:r>
        <w:rPr>
          <w:rFonts w:cs="宋体" w:hint="eastAsia"/>
          <w:color w:val="000000"/>
          <w:kern w:val="0"/>
          <w:szCs w:val="24"/>
          <w:lang w:bidi="ar"/>
        </w:rPr>
        <w:t xml:space="preserve"> </w:t>
      </w:r>
    </w:p>
    <w:p w14:paraId="2933F14B" w14:textId="724EF0FA" w:rsidR="00B95CD6" w:rsidRDefault="00000000">
      <w:pPr>
        <w:widowControl/>
        <w:ind w:firstLine="480"/>
        <w:jc w:val="left"/>
      </w:pPr>
      <w:r>
        <w:rPr>
          <w:rFonts w:cs="宋体" w:hint="eastAsia"/>
          <w:color w:val="000000"/>
          <w:kern w:val="0"/>
          <w:szCs w:val="24"/>
          <w:lang w:bidi="ar"/>
        </w:rPr>
        <w:t>·</w:t>
      </w:r>
      <w:r w:rsidR="00AA283A">
        <w:rPr>
          <w:rFonts w:cs="宋体" w:hint="eastAsia"/>
          <w:color w:val="000000"/>
          <w:kern w:val="0"/>
          <w:szCs w:val="24"/>
          <w:lang w:bidi="ar"/>
        </w:rPr>
        <w:t>气</w:t>
      </w:r>
      <w:r w:rsidR="00AA283A" w:rsidRPr="00AA283A">
        <w:rPr>
          <w:rFonts w:cs="宋体"/>
          <w:color w:val="000000"/>
          <w:kern w:val="0"/>
          <w:szCs w:val="24"/>
          <w:lang w:bidi="ar"/>
        </w:rPr>
        <w:t>密性检测系统总体结构设计</w:t>
      </w:r>
      <w:r>
        <w:rPr>
          <w:rFonts w:cs="宋体" w:hint="eastAsia"/>
          <w:color w:val="000000"/>
          <w:kern w:val="0"/>
          <w:szCs w:val="24"/>
          <w:lang w:bidi="ar"/>
        </w:rPr>
        <w:t xml:space="preserve"> </w:t>
      </w:r>
    </w:p>
    <w:p w14:paraId="48BC9B3E" w14:textId="423F3466" w:rsidR="00B95CD6" w:rsidRDefault="00000000">
      <w:pPr>
        <w:widowControl/>
        <w:ind w:firstLine="480"/>
        <w:jc w:val="left"/>
        <w:rPr>
          <w:rFonts w:cs="宋体"/>
          <w:color w:val="000000"/>
          <w:kern w:val="0"/>
          <w:szCs w:val="24"/>
          <w:lang w:bidi="ar"/>
        </w:rPr>
      </w:pPr>
      <w:r>
        <w:rPr>
          <w:rFonts w:cs="宋体" w:hint="eastAsia"/>
          <w:color w:val="000000"/>
          <w:kern w:val="0"/>
          <w:szCs w:val="24"/>
          <w:lang w:bidi="ar"/>
        </w:rPr>
        <w:t>·</w:t>
      </w:r>
      <w:r w:rsidR="00AA283A">
        <w:rPr>
          <w:rFonts w:cs="宋体" w:hint="eastAsia"/>
          <w:color w:val="000000"/>
          <w:kern w:val="0"/>
          <w:szCs w:val="24"/>
          <w:lang w:bidi="ar"/>
        </w:rPr>
        <w:t>气</w:t>
      </w:r>
      <w:r w:rsidR="00AA283A" w:rsidRPr="00AA283A">
        <w:rPr>
          <w:rFonts w:cs="宋体"/>
          <w:color w:val="000000"/>
          <w:kern w:val="0"/>
          <w:szCs w:val="24"/>
          <w:lang w:bidi="ar"/>
        </w:rPr>
        <w:t>密性检测系统控制台结构设计</w:t>
      </w:r>
      <w:r>
        <w:rPr>
          <w:rFonts w:cs="宋体" w:hint="eastAsia"/>
          <w:color w:val="000000"/>
          <w:kern w:val="0"/>
          <w:szCs w:val="24"/>
          <w:lang w:bidi="ar"/>
        </w:rPr>
        <w:t xml:space="preserve"> </w:t>
      </w:r>
    </w:p>
    <w:p w14:paraId="0D23F1CD" w14:textId="7012262D" w:rsidR="00AA283A" w:rsidRPr="00AA283A" w:rsidRDefault="00AA283A" w:rsidP="00AA283A">
      <w:pPr>
        <w:widowControl/>
        <w:ind w:firstLine="480"/>
        <w:jc w:val="left"/>
        <w:rPr>
          <w:rFonts w:cs="宋体"/>
          <w:color w:val="000000"/>
          <w:kern w:val="0"/>
          <w:szCs w:val="24"/>
          <w:lang w:bidi="ar"/>
        </w:rPr>
      </w:pPr>
      <w:r>
        <w:rPr>
          <w:rFonts w:cs="宋体" w:hint="eastAsia"/>
          <w:color w:val="000000"/>
          <w:kern w:val="0"/>
          <w:szCs w:val="24"/>
          <w:lang w:bidi="ar"/>
        </w:rPr>
        <w:t>·气</w:t>
      </w:r>
      <w:r w:rsidRPr="00AA283A">
        <w:rPr>
          <w:rFonts w:cs="宋体"/>
          <w:color w:val="000000"/>
          <w:kern w:val="0"/>
          <w:szCs w:val="24"/>
          <w:lang w:bidi="ar"/>
        </w:rPr>
        <w:t>密性检测系统操作台结构设计</w:t>
      </w:r>
      <w:r>
        <w:rPr>
          <w:rFonts w:cs="宋体" w:hint="eastAsia"/>
          <w:color w:val="000000"/>
          <w:kern w:val="0"/>
          <w:szCs w:val="24"/>
          <w:lang w:bidi="ar"/>
        </w:rPr>
        <w:t xml:space="preserve"> </w:t>
      </w:r>
    </w:p>
    <w:p w14:paraId="069C80EE" w14:textId="5E6D2B8D" w:rsidR="00B95CD6" w:rsidRDefault="00000000">
      <w:pPr>
        <w:widowControl/>
        <w:ind w:firstLine="480"/>
        <w:jc w:val="left"/>
      </w:pPr>
      <w:r>
        <w:rPr>
          <w:rFonts w:cs="宋体" w:hint="eastAsia"/>
          <w:color w:val="000000"/>
          <w:kern w:val="0"/>
          <w:szCs w:val="24"/>
          <w:lang w:bidi="ar"/>
        </w:rPr>
        <w:t>（</w:t>
      </w:r>
      <w:r>
        <w:rPr>
          <w:color w:val="000000"/>
          <w:kern w:val="0"/>
          <w:szCs w:val="24"/>
          <w:lang w:bidi="ar"/>
        </w:rPr>
        <w:t>2</w:t>
      </w:r>
      <w:r>
        <w:rPr>
          <w:rFonts w:cs="宋体" w:hint="eastAsia"/>
          <w:color w:val="000000"/>
          <w:kern w:val="0"/>
          <w:szCs w:val="24"/>
          <w:lang w:bidi="ar"/>
        </w:rPr>
        <w:t>）</w:t>
      </w:r>
      <w:r w:rsidR="00AA283A">
        <w:rPr>
          <w:rFonts w:cs="宋体" w:hint="eastAsia"/>
          <w:color w:val="000000"/>
          <w:kern w:val="0"/>
          <w:szCs w:val="24"/>
          <w:lang w:bidi="ar"/>
        </w:rPr>
        <w:t>气</w:t>
      </w:r>
      <w:r w:rsidR="00AA283A" w:rsidRPr="00AA283A">
        <w:rPr>
          <w:rFonts w:cs="宋体"/>
          <w:color w:val="000000"/>
          <w:kern w:val="0"/>
          <w:szCs w:val="24"/>
          <w:lang w:bidi="ar"/>
        </w:rPr>
        <w:t>密性检测控制系统设计</w:t>
      </w:r>
      <w:r>
        <w:rPr>
          <w:rFonts w:cs="宋体" w:hint="eastAsia"/>
          <w:color w:val="000000"/>
          <w:kern w:val="0"/>
          <w:szCs w:val="24"/>
          <w:lang w:bidi="ar"/>
        </w:rPr>
        <w:t xml:space="preserve"> </w:t>
      </w:r>
    </w:p>
    <w:p w14:paraId="3D0AD10D" w14:textId="35E65616" w:rsidR="00B95CD6" w:rsidRPr="00606720" w:rsidRDefault="00606720" w:rsidP="00606720">
      <w:pPr>
        <w:ind w:firstLine="480"/>
        <w:rPr>
          <w:szCs w:val="24"/>
        </w:rPr>
      </w:pPr>
      <w:r>
        <w:rPr>
          <w:rFonts w:hint="eastAsia"/>
          <w:szCs w:val="24"/>
        </w:rPr>
        <w:t>气密性检测</w:t>
      </w:r>
      <w:r w:rsidRPr="00EF5CAD">
        <w:rPr>
          <w:rFonts w:hint="eastAsia"/>
          <w:szCs w:val="24"/>
        </w:rPr>
        <w:t>控制系统</w:t>
      </w:r>
      <w:r>
        <w:rPr>
          <w:rFonts w:hint="eastAsia"/>
          <w:szCs w:val="24"/>
        </w:rPr>
        <w:t>应包括对电机转速和扭矩控制、升降运动平台的控制、提供用户界面、建立数据库等功能，具体包括搭建</w:t>
      </w:r>
      <w:bookmarkStart w:id="10" w:name="_Hlk207656607"/>
      <w:r>
        <w:rPr>
          <w:rFonts w:hint="eastAsia"/>
          <w:szCs w:val="24"/>
        </w:rPr>
        <w:t>供电线路及信号线路</w:t>
      </w:r>
      <w:bookmarkEnd w:id="10"/>
      <w:r>
        <w:rPr>
          <w:rFonts w:hint="eastAsia"/>
          <w:szCs w:val="24"/>
        </w:rPr>
        <w:t>、基于</w:t>
      </w:r>
      <w:r>
        <w:rPr>
          <w:rFonts w:hint="eastAsia"/>
          <w:szCs w:val="24"/>
        </w:rPr>
        <w:t>PLC</w:t>
      </w:r>
      <w:r>
        <w:rPr>
          <w:rFonts w:hint="eastAsia"/>
          <w:szCs w:val="24"/>
        </w:rPr>
        <w:t>设计</w:t>
      </w:r>
      <w:bookmarkStart w:id="11" w:name="_Hlk207656794"/>
      <w:r>
        <w:rPr>
          <w:rFonts w:hint="eastAsia"/>
          <w:szCs w:val="24"/>
        </w:rPr>
        <w:t>控制程序</w:t>
      </w:r>
      <w:bookmarkEnd w:id="11"/>
      <w:r>
        <w:rPr>
          <w:rFonts w:hint="eastAsia"/>
          <w:szCs w:val="24"/>
        </w:rPr>
        <w:t>、基于</w:t>
      </w:r>
      <w:proofErr w:type="spellStart"/>
      <w:r>
        <w:rPr>
          <w:rFonts w:hint="eastAsia"/>
          <w:szCs w:val="24"/>
        </w:rPr>
        <w:t>py</w:t>
      </w:r>
      <w:proofErr w:type="spellEnd"/>
      <w:r>
        <w:rPr>
          <w:rFonts w:hint="eastAsia"/>
          <w:szCs w:val="24"/>
        </w:rPr>
        <w:t>-QT</w:t>
      </w:r>
      <w:r>
        <w:rPr>
          <w:rFonts w:hint="eastAsia"/>
          <w:szCs w:val="24"/>
        </w:rPr>
        <w:t>设计上位机界面。</w:t>
      </w:r>
    </w:p>
    <w:p w14:paraId="6302A81A" w14:textId="5CDFEB45" w:rsidR="00B95CD6" w:rsidRDefault="00000000">
      <w:pPr>
        <w:widowControl/>
        <w:ind w:firstLine="480"/>
        <w:jc w:val="left"/>
      </w:pPr>
      <w:r>
        <w:rPr>
          <w:rFonts w:cs="宋体" w:hint="eastAsia"/>
          <w:color w:val="000000"/>
          <w:kern w:val="0"/>
          <w:szCs w:val="24"/>
          <w:lang w:bidi="ar"/>
        </w:rPr>
        <w:t>·</w:t>
      </w:r>
      <w:r w:rsidR="00606720">
        <w:rPr>
          <w:rFonts w:cs="宋体" w:hint="eastAsia"/>
          <w:color w:val="000000"/>
          <w:kern w:val="0"/>
          <w:szCs w:val="24"/>
          <w:lang w:bidi="ar"/>
        </w:rPr>
        <w:t>气</w:t>
      </w:r>
      <w:r w:rsidR="00606720" w:rsidRPr="00606720">
        <w:rPr>
          <w:rFonts w:cs="宋体"/>
          <w:color w:val="000000"/>
          <w:kern w:val="0"/>
          <w:szCs w:val="24"/>
          <w:lang w:bidi="ar"/>
        </w:rPr>
        <w:t>密性检测控制系统的电路搭建</w:t>
      </w:r>
    </w:p>
    <w:p w14:paraId="77F7D91D" w14:textId="4154C4F6" w:rsidR="00B95CD6" w:rsidRDefault="00000000">
      <w:pPr>
        <w:widowControl/>
        <w:ind w:firstLine="480"/>
        <w:jc w:val="left"/>
      </w:pPr>
      <w:r>
        <w:rPr>
          <w:rFonts w:cs="宋体" w:hint="eastAsia"/>
          <w:color w:val="000000"/>
          <w:kern w:val="0"/>
          <w:szCs w:val="24"/>
          <w:lang w:bidi="ar"/>
        </w:rPr>
        <w:t>·</w:t>
      </w:r>
      <w:r w:rsidR="00606720" w:rsidRPr="00606720">
        <w:rPr>
          <w:rFonts w:cs="宋体"/>
          <w:color w:val="000000"/>
          <w:kern w:val="0"/>
          <w:szCs w:val="24"/>
          <w:lang w:bidi="ar"/>
        </w:rPr>
        <w:t>气密性检测控制系统</w:t>
      </w:r>
      <w:r>
        <w:rPr>
          <w:rFonts w:cs="宋体" w:hint="eastAsia"/>
          <w:color w:val="000000"/>
          <w:kern w:val="0"/>
          <w:szCs w:val="24"/>
          <w:lang w:bidi="ar"/>
        </w:rPr>
        <w:t>的控制程序开发</w:t>
      </w:r>
      <w:r>
        <w:rPr>
          <w:rFonts w:cs="宋体" w:hint="eastAsia"/>
          <w:color w:val="000000"/>
          <w:kern w:val="0"/>
          <w:szCs w:val="24"/>
          <w:lang w:bidi="ar"/>
        </w:rPr>
        <w:t xml:space="preserve"> </w:t>
      </w:r>
    </w:p>
    <w:p w14:paraId="7A512E69" w14:textId="28ADE125" w:rsidR="00B95CD6" w:rsidRDefault="00000000">
      <w:pPr>
        <w:widowControl/>
        <w:ind w:firstLine="480"/>
        <w:jc w:val="left"/>
      </w:pPr>
      <w:r>
        <w:rPr>
          <w:rFonts w:cs="宋体" w:hint="eastAsia"/>
          <w:color w:val="000000"/>
          <w:kern w:val="0"/>
          <w:szCs w:val="24"/>
          <w:lang w:bidi="ar"/>
        </w:rPr>
        <w:t>·</w:t>
      </w:r>
      <w:r w:rsidR="00606720">
        <w:rPr>
          <w:rFonts w:cs="宋体" w:hint="eastAsia"/>
          <w:color w:val="000000"/>
          <w:kern w:val="0"/>
          <w:szCs w:val="24"/>
          <w:lang w:bidi="ar"/>
        </w:rPr>
        <w:t>气</w:t>
      </w:r>
      <w:r w:rsidR="00606720" w:rsidRPr="00606720">
        <w:rPr>
          <w:rFonts w:cs="宋体"/>
          <w:color w:val="000000"/>
          <w:kern w:val="0"/>
          <w:szCs w:val="24"/>
          <w:lang w:bidi="ar"/>
        </w:rPr>
        <w:t>密性检测控制系统</w:t>
      </w:r>
      <w:r w:rsidR="00606720">
        <w:rPr>
          <w:rFonts w:cs="宋体" w:hint="eastAsia"/>
          <w:color w:val="000000"/>
          <w:kern w:val="0"/>
          <w:szCs w:val="24"/>
          <w:lang w:bidi="ar"/>
        </w:rPr>
        <w:t>的</w:t>
      </w:r>
      <w:r>
        <w:rPr>
          <w:rFonts w:cs="宋体" w:hint="eastAsia"/>
          <w:color w:val="000000"/>
          <w:kern w:val="0"/>
          <w:szCs w:val="24"/>
          <w:lang w:bidi="ar"/>
        </w:rPr>
        <w:t>用户界面开发</w:t>
      </w:r>
      <w:r>
        <w:rPr>
          <w:rFonts w:cs="宋体" w:hint="eastAsia"/>
          <w:color w:val="000000"/>
          <w:kern w:val="0"/>
          <w:szCs w:val="24"/>
          <w:lang w:bidi="ar"/>
        </w:rPr>
        <w:t xml:space="preserve"> </w:t>
      </w:r>
    </w:p>
    <w:p w14:paraId="176E5C2C" w14:textId="32CCE857" w:rsidR="00B95CD6" w:rsidRDefault="00000000">
      <w:pPr>
        <w:widowControl/>
        <w:ind w:firstLine="480"/>
        <w:jc w:val="left"/>
      </w:pPr>
      <w:r>
        <w:rPr>
          <w:rFonts w:cs="宋体" w:hint="eastAsia"/>
          <w:color w:val="000000"/>
          <w:kern w:val="0"/>
          <w:szCs w:val="24"/>
          <w:lang w:bidi="ar"/>
        </w:rPr>
        <w:t>（</w:t>
      </w:r>
      <w:r>
        <w:rPr>
          <w:color w:val="000000"/>
          <w:kern w:val="0"/>
          <w:szCs w:val="24"/>
          <w:lang w:bidi="ar"/>
        </w:rPr>
        <w:t>3</w:t>
      </w:r>
      <w:r>
        <w:rPr>
          <w:rFonts w:cs="宋体" w:hint="eastAsia"/>
          <w:color w:val="000000"/>
          <w:kern w:val="0"/>
          <w:szCs w:val="24"/>
          <w:lang w:bidi="ar"/>
        </w:rPr>
        <w:t>）基于机器视觉的</w:t>
      </w:r>
      <w:r w:rsidR="00606720">
        <w:rPr>
          <w:rFonts w:cs="宋体" w:hint="eastAsia"/>
          <w:color w:val="000000"/>
          <w:kern w:val="0"/>
          <w:szCs w:val="24"/>
          <w:lang w:bidi="ar"/>
        </w:rPr>
        <w:t>气泡检测</w:t>
      </w:r>
      <w:r>
        <w:rPr>
          <w:rFonts w:cs="宋体" w:hint="eastAsia"/>
          <w:color w:val="000000"/>
          <w:kern w:val="0"/>
          <w:szCs w:val="24"/>
          <w:lang w:bidi="ar"/>
        </w:rPr>
        <w:t>技术研究</w:t>
      </w:r>
      <w:r>
        <w:rPr>
          <w:rFonts w:cs="宋体" w:hint="eastAsia"/>
          <w:color w:val="000000"/>
          <w:kern w:val="0"/>
          <w:szCs w:val="24"/>
          <w:lang w:bidi="ar"/>
        </w:rPr>
        <w:t xml:space="preserve"> </w:t>
      </w:r>
    </w:p>
    <w:p w14:paraId="7FD2B85B" w14:textId="2181C754" w:rsidR="00B95CD6" w:rsidRPr="00606720" w:rsidRDefault="00606720" w:rsidP="00606720">
      <w:pPr>
        <w:widowControl/>
        <w:ind w:firstLine="480"/>
        <w:jc w:val="left"/>
        <w:rPr>
          <w:rFonts w:cs="宋体"/>
          <w:color w:val="000000"/>
          <w:kern w:val="0"/>
          <w:szCs w:val="24"/>
          <w:lang w:bidi="ar"/>
        </w:rPr>
      </w:pPr>
      <w:r w:rsidRPr="00606720">
        <w:rPr>
          <w:rFonts w:cs="宋体"/>
          <w:color w:val="000000"/>
          <w:kern w:val="0"/>
          <w:szCs w:val="24"/>
          <w:lang w:bidi="ar"/>
        </w:rPr>
        <w:t>在图像预处理阶段拟通过各种滤波方式、图像增强方式间相互比较，选择最佳的预处理算法；对数据集进行标注整理，通过深度学习中</w:t>
      </w:r>
      <w:r w:rsidRPr="00606720">
        <w:rPr>
          <w:rFonts w:cs="宋体"/>
          <w:color w:val="000000"/>
          <w:kern w:val="0"/>
          <w:szCs w:val="24"/>
          <w:lang w:bidi="ar"/>
        </w:rPr>
        <w:t>YOLOv8</w:t>
      </w:r>
      <w:r w:rsidRPr="00606720">
        <w:rPr>
          <w:rFonts w:cs="宋体"/>
          <w:color w:val="000000"/>
          <w:kern w:val="0"/>
          <w:szCs w:val="24"/>
          <w:lang w:bidi="ar"/>
        </w:rPr>
        <w:t>算法</w:t>
      </w:r>
      <w:r w:rsidR="00F13DF4">
        <w:rPr>
          <w:rFonts w:cs="宋体" w:hint="eastAsia"/>
          <w:color w:val="000000"/>
          <w:kern w:val="0"/>
          <w:szCs w:val="24"/>
          <w:lang w:bidi="ar"/>
        </w:rPr>
        <w:t>进行检测</w:t>
      </w:r>
      <w:r w:rsidRPr="00606720">
        <w:rPr>
          <w:rFonts w:cs="宋体"/>
          <w:color w:val="000000"/>
          <w:kern w:val="0"/>
          <w:szCs w:val="24"/>
          <w:lang w:bidi="ar"/>
        </w:rPr>
        <w:t>，尝试优化深度学习算法，选择气泡识别的最佳算法</w:t>
      </w:r>
      <w:r w:rsidR="00F13DF4">
        <w:rPr>
          <w:rFonts w:cs="宋体" w:hint="eastAsia"/>
          <w:color w:val="000000"/>
          <w:kern w:val="0"/>
          <w:szCs w:val="24"/>
          <w:lang w:bidi="ar"/>
        </w:rPr>
        <w:t>；使用</w:t>
      </w:r>
      <w:proofErr w:type="spellStart"/>
      <w:r w:rsidR="00F13DF4">
        <w:rPr>
          <w:rFonts w:cs="宋体" w:hint="eastAsia"/>
          <w:color w:val="000000"/>
          <w:kern w:val="0"/>
          <w:szCs w:val="24"/>
          <w:lang w:bidi="ar"/>
        </w:rPr>
        <w:t>BatyTrack</w:t>
      </w:r>
      <w:proofErr w:type="spellEnd"/>
      <w:r w:rsidR="00F13DF4">
        <w:rPr>
          <w:rFonts w:cs="宋体" w:hint="eastAsia"/>
          <w:color w:val="000000"/>
          <w:kern w:val="0"/>
          <w:szCs w:val="24"/>
          <w:lang w:bidi="ar"/>
        </w:rPr>
        <w:t>算法进行追踪。</w:t>
      </w:r>
    </w:p>
    <w:p w14:paraId="51F779FD" w14:textId="755B062A" w:rsidR="00B95CD6" w:rsidRDefault="00000000">
      <w:pPr>
        <w:widowControl/>
        <w:ind w:firstLine="480"/>
        <w:jc w:val="left"/>
      </w:pPr>
      <w:r>
        <w:rPr>
          <w:rFonts w:cs="宋体" w:hint="eastAsia"/>
          <w:color w:val="000000"/>
          <w:kern w:val="0"/>
          <w:szCs w:val="24"/>
          <w:lang w:bidi="ar"/>
        </w:rPr>
        <w:t>·</w:t>
      </w:r>
      <w:r w:rsidR="00F13DF4">
        <w:rPr>
          <w:rFonts w:cs="宋体" w:hint="eastAsia"/>
          <w:color w:val="000000"/>
          <w:kern w:val="0"/>
          <w:szCs w:val="24"/>
          <w:lang w:bidi="ar"/>
        </w:rPr>
        <w:t>气</w:t>
      </w:r>
      <w:r w:rsidR="00F13DF4" w:rsidRPr="00F13DF4">
        <w:rPr>
          <w:rFonts w:cs="宋体"/>
          <w:color w:val="000000"/>
          <w:kern w:val="0"/>
          <w:szCs w:val="24"/>
          <w:lang w:bidi="ar"/>
        </w:rPr>
        <w:t>泡图像预处理算法的开发</w:t>
      </w:r>
      <w:r>
        <w:rPr>
          <w:rFonts w:cs="宋体" w:hint="eastAsia"/>
          <w:color w:val="000000"/>
          <w:kern w:val="0"/>
          <w:szCs w:val="24"/>
          <w:lang w:bidi="ar"/>
        </w:rPr>
        <w:t xml:space="preserve"> </w:t>
      </w:r>
    </w:p>
    <w:p w14:paraId="1E0FAD5D" w14:textId="6D90C9AD" w:rsidR="00B95CD6" w:rsidRDefault="00000000">
      <w:pPr>
        <w:widowControl/>
        <w:ind w:firstLine="480"/>
        <w:jc w:val="left"/>
        <w:rPr>
          <w:rFonts w:cs="宋体"/>
          <w:color w:val="000000"/>
          <w:kern w:val="0"/>
          <w:szCs w:val="24"/>
          <w:lang w:bidi="ar"/>
        </w:rPr>
      </w:pPr>
      <w:r>
        <w:rPr>
          <w:rFonts w:cs="宋体" w:hint="eastAsia"/>
          <w:color w:val="000000"/>
          <w:kern w:val="0"/>
          <w:szCs w:val="24"/>
          <w:lang w:bidi="ar"/>
        </w:rPr>
        <w:t>·基</w:t>
      </w:r>
      <w:r w:rsidR="00F13DF4" w:rsidRPr="00F13DF4">
        <w:rPr>
          <w:rFonts w:cs="宋体"/>
          <w:color w:val="000000"/>
          <w:kern w:val="0"/>
          <w:szCs w:val="24"/>
          <w:lang w:bidi="ar"/>
        </w:rPr>
        <w:t>于深度学习的气泡识别算法的开发</w:t>
      </w:r>
      <w:r>
        <w:rPr>
          <w:rFonts w:cs="宋体" w:hint="eastAsia"/>
          <w:color w:val="000000"/>
          <w:kern w:val="0"/>
          <w:szCs w:val="24"/>
          <w:lang w:bidi="ar"/>
        </w:rPr>
        <w:t xml:space="preserve"> </w:t>
      </w:r>
    </w:p>
    <w:p w14:paraId="24586113" w14:textId="172BB5D3" w:rsidR="00F13DF4" w:rsidRPr="00F13DF4" w:rsidRDefault="00F13DF4" w:rsidP="00F13DF4">
      <w:pPr>
        <w:widowControl/>
        <w:ind w:firstLine="480"/>
        <w:jc w:val="left"/>
        <w:rPr>
          <w:rFonts w:cs="宋体"/>
          <w:color w:val="000000"/>
          <w:kern w:val="0"/>
          <w:szCs w:val="24"/>
          <w:lang w:bidi="ar"/>
        </w:rPr>
      </w:pPr>
      <w:r>
        <w:rPr>
          <w:rFonts w:cs="宋体" w:hint="eastAsia"/>
          <w:color w:val="000000"/>
          <w:kern w:val="0"/>
          <w:szCs w:val="24"/>
          <w:lang w:bidi="ar"/>
        </w:rPr>
        <w:t>·</w:t>
      </w:r>
      <w:r w:rsidRPr="00F13DF4">
        <w:rPr>
          <w:rFonts w:cs="宋体"/>
          <w:color w:val="000000"/>
          <w:kern w:val="0"/>
          <w:szCs w:val="24"/>
          <w:lang w:bidi="ar"/>
        </w:rPr>
        <w:t>气泡追踪算法的开发</w:t>
      </w:r>
      <w:r>
        <w:rPr>
          <w:rFonts w:cs="宋体" w:hint="eastAsia"/>
          <w:color w:val="000000"/>
          <w:kern w:val="0"/>
          <w:szCs w:val="24"/>
          <w:lang w:bidi="ar"/>
        </w:rPr>
        <w:t xml:space="preserve"> </w:t>
      </w:r>
    </w:p>
    <w:p w14:paraId="5A7A8314" w14:textId="132797D3" w:rsidR="00B95CD6" w:rsidRDefault="00000000">
      <w:pPr>
        <w:widowControl/>
        <w:ind w:firstLine="480"/>
        <w:jc w:val="left"/>
      </w:pPr>
      <w:r>
        <w:rPr>
          <w:rFonts w:cs="宋体" w:hint="eastAsia"/>
          <w:color w:val="000000"/>
          <w:kern w:val="0"/>
          <w:szCs w:val="24"/>
          <w:lang w:bidi="ar"/>
        </w:rPr>
        <w:t>（</w:t>
      </w:r>
      <w:r>
        <w:rPr>
          <w:color w:val="000000"/>
          <w:kern w:val="0"/>
          <w:szCs w:val="24"/>
          <w:lang w:bidi="ar"/>
        </w:rPr>
        <w:t>4</w:t>
      </w:r>
      <w:r>
        <w:rPr>
          <w:rFonts w:cs="宋体" w:hint="eastAsia"/>
          <w:color w:val="000000"/>
          <w:kern w:val="0"/>
          <w:szCs w:val="24"/>
          <w:lang w:bidi="ar"/>
        </w:rPr>
        <w:t>）</w:t>
      </w:r>
      <w:r w:rsidR="00F13DF4" w:rsidRPr="00F13DF4">
        <w:rPr>
          <w:rFonts w:cs="宋体"/>
          <w:color w:val="000000"/>
          <w:kern w:val="0"/>
          <w:szCs w:val="24"/>
          <w:lang w:bidi="ar"/>
        </w:rPr>
        <w:t>气密性检测系统实验研究</w:t>
      </w:r>
      <w:r>
        <w:rPr>
          <w:rFonts w:cs="宋体" w:hint="eastAsia"/>
          <w:color w:val="000000"/>
          <w:kern w:val="0"/>
          <w:szCs w:val="24"/>
          <w:lang w:bidi="ar"/>
        </w:rPr>
        <w:t xml:space="preserve"> </w:t>
      </w:r>
    </w:p>
    <w:p w14:paraId="29037C3F" w14:textId="77777777" w:rsidR="00B95CD6" w:rsidRDefault="00000000">
      <w:pPr>
        <w:widowControl/>
        <w:ind w:firstLine="480"/>
        <w:jc w:val="left"/>
      </w:pPr>
      <w:r>
        <w:rPr>
          <w:rFonts w:cs="宋体" w:hint="eastAsia"/>
          <w:color w:val="000000"/>
          <w:kern w:val="0"/>
          <w:szCs w:val="24"/>
          <w:lang w:bidi="ar"/>
        </w:rPr>
        <w:lastRenderedPageBreak/>
        <w:t>根据多螺栓装配的工艺，提出一种基于时间最优的轨迹规划方法，在保证稳定性、</w:t>
      </w:r>
      <w:r>
        <w:rPr>
          <w:rFonts w:cs="宋体" w:hint="eastAsia"/>
          <w:color w:val="000000"/>
          <w:kern w:val="0"/>
          <w:szCs w:val="24"/>
          <w:lang w:bidi="ar"/>
        </w:rPr>
        <w:t xml:space="preserve"> </w:t>
      </w:r>
      <w:r>
        <w:rPr>
          <w:rFonts w:cs="宋体" w:hint="eastAsia"/>
          <w:color w:val="000000"/>
          <w:kern w:val="0"/>
          <w:szCs w:val="24"/>
          <w:lang w:bidi="ar"/>
        </w:rPr>
        <w:t>可避障的前提下，使得工作效率尽可能的高，完成螺母的拧紧。最后通过实验仿真验证</w:t>
      </w:r>
      <w:r>
        <w:rPr>
          <w:rFonts w:cs="宋体" w:hint="eastAsia"/>
          <w:color w:val="000000"/>
          <w:kern w:val="0"/>
          <w:szCs w:val="24"/>
          <w:lang w:bidi="ar"/>
        </w:rPr>
        <w:t xml:space="preserve"> </w:t>
      </w:r>
      <w:r>
        <w:rPr>
          <w:rFonts w:cs="宋体" w:hint="eastAsia"/>
          <w:color w:val="000000"/>
          <w:kern w:val="0"/>
          <w:szCs w:val="24"/>
          <w:lang w:bidi="ar"/>
        </w:rPr>
        <w:t>该方法是否可行。</w:t>
      </w:r>
      <w:r>
        <w:rPr>
          <w:rFonts w:cs="宋体" w:hint="eastAsia"/>
          <w:color w:val="000000"/>
          <w:kern w:val="0"/>
          <w:szCs w:val="24"/>
          <w:lang w:bidi="ar"/>
        </w:rPr>
        <w:t xml:space="preserve"> </w:t>
      </w:r>
    </w:p>
    <w:p w14:paraId="05C23889" w14:textId="77777777" w:rsidR="00B95CD6" w:rsidRDefault="00000000">
      <w:pPr>
        <w:widowControl/>
        <w:ind w:firstLine="480"/>
        <w:jc w:val="left"/>
      </w:pPr>
      <w:r>
        <w:rPr>
          <w:rFonts w:cs="宋体" w:hint="eastAsia"/>
          <w:color w:val="000000"/>
          <w:kern w:val="0"/>
          <w:szCs w:val="24"/>
          <w:lang w:bidi="ar"/>
        </w:rPr>
        <w:t>·基于轨迹规划的自动装配工艺分析设计</w:t>
      </w:r>
      <w:r>
        <w:rPr>
          <w:rFonts w:cs="宋体" w:hint="eastAsia"/>
          <w:color w:val="000000"/>
          <w:kern w:val="0"/>
          <w:szCs w:val="24"/>
          <w:lang w:bidi="ar"/>
        </w:rPr>
        <w:t xml:space="preserve"> </w:t>
      </w:r>
    </w:p>
    <w:p w14:paraId="06FF835D" w14:textId="77777777" w:rsidR="00B95CD6" w:rsidRDefault="00000000">
      <w:pPr>
        <w:widowControl/>
        <w:ind w:firstLine="480"/>
        <w:jc w:val="left"/>
      </w:pPr>
      <w:r>
        <w:rPr>
          <w:rFonts w:cs="宋体" w:hint="eastAsia"/>
          <w:color w:val="000000"/>
          <w:kern w:val="0"/>
          <w:szCs w:val="24"/>
          <w:lang w:bidi="ar"/>
        </w:rPr>
        <w:t>·自动装配轨迹规划算法研究</w:t>
      </w:r>
      <w:r>
        <w:rPr>
          <w:rFonts w:cs="宋体" w:hint="eastAsia"/>
          <w:color w:val="000000"/>
          <w:kern w:val="0"/>
          <w:szCs w:val="24"/>
          <w:lang w:bidi="ar"/>
        </w:rPr>
        <w:t xml:space="preserve"> </w:t>
      </w:r>
    </w:p>
    <w:p w14:paraId="135F44FB" w14:textId="77777777" w:rsidR="00B95CD6" w:rsidRDefault="00000000">
      <w:pPr>
        <w:widowControl/>
        <w:ind w:firstLine="480"/>
        <w:jc w:val="left"/>
      </w:pPr>
      <w:r>
        <w:rPr>
          <w:rFonts w:cs="宋体" w:hint="eastAsia"/>
          <w:color w:val="000000"/>
          <w:kern w:val="0"/>
          <w:szCs w:val="24"/>
          <w:lang w:bidi="ar"/>
        </w:rPr>
        <w:t>（</w:t>
      </w:r>
      <w:r>
        <w:rPr>
          <w:color w:val="000000"/>
          <w:kern w:val="0"/>
          <w:szCs w:val="24"/>
          <w:lang w:bidi="ar"/>
        </w:rPr>
        <w:t>5</w:t>
      </w:r>
      <w:r>
        <w:rPr>
          <w:rFonts w:cs="宋体" w:hint="eastAsia"/>
          <w:color w:val="000000"/>
          <w:kern w:val="0"/>
          <w:szCs w:val="24"/>
          <w:lang w:bidi="ar"/>
        </w:rPr>
        <w:t>）涡轮泵</w:t>
      </w:r>
      <w:r>
        <w:rPr>
          <w:rFonts w:hint="eastAsia"/>
        </w:rPr>
        <w:t>装配螺母</w:t>
      </w:r>
      <w:r>
        <w:rPr>
          <w:rFonts w:cs="宋体" w:hint="eastAsia"/>
          <w:color w:val="000000"/>
          <w:kern w:val="0"/>
          <w:szCs w:val="24"/>
          <w:lang w:bidi="ar"/>
        </w:rPr>
        <w:t>自动拧紧系统的实验研究</w:t>
      </w:r>
      <w:r>
        <w:rPr>
          <w:rFonts w:cs="宋体" w:hint="eastAsia"/>
          <w:color w:val="000000"/>
          <w:kern w:val="0"/>
          <w:szCs w:val="24"/>
          <w:lang w:bidi="ar"/>
        </w:rPr>
        <w:t xml:space="preserve"> </w:t>
      </w:r>
    </w:p>
    <w:p w14:paraId="4D113AB8" w14:textId="77777777" w:rsidR="00F13DF4" w:rsidRPr="00223B1F" w:rsidRDefault="00F13DF4" w:rsidP="00F13DF4">
      <w:pPr>
        <w:ind w:firstLine="480"/>
        <w:rPr>
          <w:szCs w:val="24"/>
        </w:rPr>
      </w:pPr>
      <w:r>
        <w:rPr>
          <w:rFonts w:hint="eastAsia"/>
          <w:szCs w:val="24"/>
        </w:rPr>
        <w:t>气密性检测</w:t>
      </w:r>
      <w:r w:rsidRPr="005215A2">
        <w:rPr>
          <w:rFonts w:hint="eastAsia"/>
          <w:szCs w:val="24"/>
        </w:rPr>
        <w:t>系统</w:t>
      </w:r>
      <w:r>
        <w:rPr>
          <w:rFonts w:hint="eastAsia"/>
          <w:szCs w:val="24"/>
        </w:rPr>
        <w:t>完成后</w:t>
      </w:r>
      <w:r w:rsidRPr="00C25D0F">
        <w:rPr>
          <w:szCs w:val="24"/>
        </w:rPr>
        <w:t>，对</w:t>
      </w:r>
      <w:r>
        <w:rPr>
          <w:rFonts w:hint="eastAsia"/>
          <w:szCs w:val="24"/>
        </w:rPr>
        <w:t>其</w:t>
      </w:r>
      <w:r w:rsidRPr="00C25D0F">
        <w:rPr>
          <w:szCs w:val="24"/>
        </w:rPr>
        <w:t>进行实际实验，</w:t>
      </w:r>
      <w:r>
        <w:rPr>
          <w:rFonts w:hint="eastAsia"/>
          <w:szCs w:val="24"/>
        </w:rPr>
        <w:t>在不同实验条件下</w:t>
      </w:r>
      <w:r w:rsidRPr="00C25D0F">
        <w:rPr>
          <w:szCs w:val="24"/>
        </w:rPr>
        <w:t>验证软件的准确度和运行效率，进行误差分析。</w:t>
      </w:r>
    </w:p>
    <w:p w14:paraId="39EEE8D8" w14:textId="29EFBA98" w:rsidR="00B95CD6" w:rsidRDefault="00000000">
      <w:pPr>
        <w:widowControl/>
        <w:ind w:firstLine="480"/>
        <w:jc w:val="left"/>
        <w:rPr>
          <w:rFonts w:cs="宋体"/>
          <w:color w:val="000000"/>
          <w:kern w:val="0"/>
          <w:szCs w:val="24"/>
          <w:lang w:bidi="ar"/>
        </w:rPr>
      </w:pPr>
      <w:r>
        <w:rPr>
          <w:rFonts w:cs="宋体" w:hint="eastAsia"/>
          <w:color w:val="000000"/>
          <w:kern w:val="0"/>
          <w:szCs w:val="24"/>
          <w:lang w:bidi="ar"/>
        </w:rPr>
        <w:t>·</w:t>
      </w:r>
      <w:r w:rsidR="00F13DF4">
        <w:rPr>
          <w:rFonts w:cs="宋体" w:hint="eastAsia"/>
          <w:color w:val="000000"/>
          <w:kern w:val="0"/>
          <w:szCs w:val="24"/>
          <w:lang w:bidi="ar"/>
        </w:rPr>
        <w:t>基</w:t>
      </w:r>
      <w:r w:rsidR="00F13DF4" w:rsidRPr="00F13DF4">
        <w:rPr>
          <w:rFonts w:cs="宋体"/>
          <w:color w:val="000000"/>
          <w:kern w:val="0"/>
          <w:szCs w:val="24"/>
          <w:lang w:bidi="ar"/>
        </w:rPr>
        <w:t>于机器视觉的阀体气密性检测系统的实验研</w:t>
      </w:r>
      <w:r>
        <w:rPr>
          <w:rFonts w:cs="宋体" w:hint="eastAsia"/>
          <w:color w:val="000000"/>
          <w:kern w:val="0"/>
          <w:szCs w:val="24"/>
          <w:lang w:bidi="ar"/>
        </w:rPr>
        <w:t>究</w:t>
      </w:r>
    </w:p>
    <w:p w14:paraId="1D6783E8" w14:textId="688D8BE4" w:rsidR="00B95CD6" w:rsidRDefault="00000000">
      <w:pPr>
        <w:widowControl/>
        <w:ind w:firstLine="480"/>
        <w:jc w:val="left"/>
        <w:rPr>
          <w:rFonts w:cs="宋体"/>
          <w:color w:val="000000"/>
          <w:kern w:val="0"/>
          <w:szCs w:val="24"/>
          <w:lang w:bidi="ar"/>
        </w:rPr>
      </w:pPr>
      <w:r>
        <w:rPr>
          <w:rFonts w:cs="宋体" w:hint="eastAsia"/>
          <w:color w:val="000000"/>
          <w:kern w:val="0"/>
          <w:szCs w:val="24"/>
          <w:lang w:bidi="ar"/>
        </w:rPr>
        <w:t>·</w:t>
      </w:r>
      <w:r w:rsidR="00F13DF4">
        <w:rPr>
          <w:rFonts w:cs="宋体" w:hint="eastAsia"/>
          <w:color w:val="000000"/>
          <w:kern w:val="0"/>
          <w:szCs w:val="24"/>
          <w:lang w:bidi="ar"/>
        </w:rPr>
        <w:t>阀</w:t>
      </w:r>
      <w:r w:rsidR="00F13DF4" w:rsidRPr="00F13DF4">
        <w:rPr>
          <w:rFonts w:cs="宋体"/>
          <w:color w:val="000000"/>
          <w:kern w:val="0"/>
          <w:szCs w:val="24"/>
          <w:lang w:bidi="ar"/>
        </w:rPr>
        <w:t>体气密性检测系统的误差分析和运行效率分</w:t>
      </w:r>
      <w:r w:rsidR="00F13DF4">
        <w:rPr>
          <w:rFonts w:cs="宋体" w:hint="eastAsia"/>
          <w:color w:val="000000"/>
          <w:kern w:val="0"/>
          <w:szCs w:val="24"/>
          <w:lang w:bidi="ar"/>
        </w:rPr>
        <w:t>析</w:t>
      </w:r>
    </w:p>
    <w:p w14:paraId="273C222A" w14:textId="77777777" w:rsidR="00B95CD6" w:rsidRDefault="00000000">
      <w:pPr>
        <w:pStyle w:val="2"/>
      </w:pPr>
      <w:bookmarkStart w:id="12" w:name="_Toc229167204"/>
      <w:r>
        <w:t>1.2</w:t>
      </w:r>
      <w:r>
        <w:rPr>
          <w:rFonts w:hint="eastAsia"/>
        </w:rPr>
        <w:t xml:space="preserve"> </w:t>
      </w:r>
      <w:r>
        <w:rPr>
          <w:rFonts w:hint="eastAsia"/>
        </w:rPr>
        <w:t>课题进度情况</w:t>
      </w:r>
      <w:bookmarkEnd w:id="6"/>
      <w:bookmarkEnd w:id="7"/>
      <w:bookmarkEnd w:id="12"/>
    </w:p>
    <w:bookmarkEnd w:id="8"/>
    <w:p w14:paraId="48F778A7" w14:textId="77777777" w:rsidR="00B95CD6" w:rsidRDefault="00000000">
      <w:pPr>
        <w:ind w:firstLine="480"/>
      </w:pPr>
      <w:r>
        <w:rPr>
          <w:rFonts w:hint="eastAsia"/>
        </w:rPr>
        <w:t>目前已完成内容包括：</w:t>
      </w:r>
    </w:p>
    <w:p w14:paraId="58DC7EE0" w14:textId="58D638E8" w:rsidR="00B95CD6" w:rsidRDefault="000A345B">
      <w:pPr>
        <w:ind w:firstLine="480"/>
      </w:pPr>
      <w:r>
        <w:rPr>
          <w:rFonts w:hint="eastAsia"/>
        </w:rPr>
        <w:t>（</w:t>
      </w:r>
      <w:r>
        <w:rPr>
          <w:rFonts w:hint="eastAsia"/>
        </w:rPr>
        <w:t>1</w:t>
      </w:r>
      <w:r>
        <w:rPr>
          <w:rFonts w:hint="eastAsia"/>
        </w:rPr>
        <w:t>）机械结构部分：已完成对控制台与操作台的结构设计和加工，运行状况良好；</w:t>
      </w:r>
    </w:p>
    <w:p w14:paraId="1DFC39E8" w14:textId="77777777" w:rsidR="00B95CD6" w:rsidRDefault="00000000">
      <w:pPr>
        <w:ind w:firstLine="480"/>
      </w:pPr>
      <w:r>
        <w:rPr>
          <w:rFonts w:hint="eastAsia"/>
        </w:rPr>
        <w:t>（</w:t>
      </w:r>
      <w:r>
        <w:t>2</w:t>
      </w:r>
      <w:r>
        <w:rPr>
          <w:rFonts w:hint="eastAsia"/>
        </w:rPr>
        <w:t>）控制系统部分：已完成控制系统元器件选型、电路搭建、用户界面设计和控制系统开发；</w:t>
      </w:r>
    </w:p>
    <w:p w14:paraId="70464DA6" w14:textId="45BAF333" w:rsidR="00B95CD6" w:rsidRDefault="00000000">
      <w:pPr>
        <w:ind w:firstLine="480"/>
      </w:pPr>
      <w:r>
        <w:rPr>
          <w:rFonts w:hint="eastAsia"/>
        </w:rPr>
        <w:t>（</w:t>
      </w:r>
      <w:r>
        <w:t>3</w:t>
      </w:r>
      <w:r>
        <w:rPr>
          <w:rFonts w:hint="eastAsia"/>
        </w:rPr>
        <w:t>）</w:t>
      </w:r>
      <w:r w:rsidR="000A345B">
        <w:rPr>
          <w:rFonts w:hint="eastAsia"/>
        </w:rPr>
        <w:t>气泡检测</w:t>
      </w:r>
      <w:r>
        <w:rPr>
          <w:rFonts w:hint="eastAsia"/>
        </w:rPr>
        <w:t>部分：已完成相机、镜头等器件的选型和机器视觉环境的搭建、基于</w:t>
      </w:r>
      <w:r>
        <w:rPr>
          <w:color w:val="000000"/>
          <w:kern w:val="0"/>
          <w:szCs w:val="24"/>
          <w:lang w:bidi="ar"/>
        </w:rPr>
        <w:t>YOLO</w:t>
      </w:r>
      <w:r>
        <w:rPr>
          <w:rFonts w:hint="eastAsia"/>
          <w:color w:val="000000"/>
          <w:kern w:val="0"/>
          <w:szCs w:val="24"/>
          <w:lang w:bidi="ar"/>
        </w:rPr>
        <w:t>v</w:t>
      </w:r>
      <w:r w:rsidR="000A345B">
        <w:rPr>
          <w:rFonts w:hint="eastAsia"/>
        </w:rPr>
        <w:t>8</w:t>
      </w:r>
      <w:r>
        <w:rPr>
          <w:rFonts w:hint="eastAsia"/>
        </w:rPr>
        <w:t>的</w:t>
      </w:r>
      <w:r w:rsidR="000A345B">
        <w:rPr>
          <w:rFonts w:hint="eastAsia"/>
        </w:rPr>
        <w:t>气泡</w:t>
      </w:r>
      <w:r>
        <w:rPr>
          <w:rFonts w:hint="eastAsia"/>
        </w:rPr>
        <w:t>识别；</w:t>
      </w:r>
      <w:r w:rsidR="000A345B">
        <w:rPr>
          <w:rFonts w:hint="eastAsia"/>
        </w:rPr>
        <w:t>已复现了</w:t>
      </w:r>
      <w:proofErr w:type="spellStart"/>
      <w:r w:rsidR="000A345B">
        <w:rPr>
          <w:rFonts w:cs="宋体" w:hint="eastAsia"/>
          <w:color w:val="000000"/>
          <w:kern w:val="0"/>
          <w:szCs w:val="24"/>
          <w:lang w:bidi="ar"/>
        </w:rPr>
        <w:t>BatyTrack</w:t>
      </w:r>
      <w:proofErr w:type="spellEnd"/>
      <w:r w:rsidR="000A345B">
        <w:rPr>
          <w:rFonts w:hint="eastAsia"/>
        </w:rPr>
        <w:t>算法，并进行了部分改进。</w:t>
      </w:r>
    </w:p>
    <w:p w14:paraId="15768146" w14:textId="5758540B" w:rsidR="00B95CD6" w:rsidRDefault="00000000">
      <w:pPr>
        <w:widowControl/>
        <w:ind w:firstLine="480"/>
        <w:jc w:val="left"/>
        <w:rPr>
          <w:rFonts w:cs="宋体"/>
          <w:color w:val="000000"/>
          <w:kern w:val="0"/>
          <w:szCs w:val="24"/>
          <w:lang w:bidi="ar"/>
        </w:rPr>
      </w:pPr>
      <w:r>
        <w:rPr>
          <w:rFonts w:hint="eastAsia"/>
        </w:rPr>
        <w:t>（</w:t>
      </w:r>
      <w:r w:rsidR="000A345B">
        <w:rPr>
          <w:rFonts w:hint="eastAsia"/>
        </w:rPr>
        <w:t>4</w:t>
      </w:r>
      <w:r>
        <w:rPr>
          <w:rFonts w:hint="eastAsia"/>
        </w:rPr>
        <w:t>）实验部分：已</w:t>
      </w:r>
      <w:r w:rsidR="000A345B">
        <w:rPr>
          <w:rFonts w:hint="eastAsia"/>
        </w:rPr>
        <w:t>初步</w:t>
      </w:r>
      <w:r>
        <w:rPr>
          <w:rFonts w:hint="eastAsia"/>
        </w:rPr>
        <w:t>完成</w:t>
      </w:r>
      <w:r w:rsidR="000A345B" w:rsidRPr="00F13DF4">
        <w:rPr>
          <w:rFonts w:cs="宋体"/>
          <w:color w:val="000000"/>
          <w:kern w:val="0"/>
          <w:szCs w:val="24"/>
          <w:lang w:bidi="ar"/>
        </w:rPr>
        <w:t>阀体气密性检测系统的实验</w:t>
      </w:r>
      <w:r>
        <w:rPr>
          <w:rFonts w:cs="宋体" w:hint="eastAsia"/>
          <w:color w:val="000000"/>
          <w:kern w:val="0"/>
          <w:szCs w:val="24"/>
          <w:lang w:bidi="ar"/>
        </w:rPr>
        <w:t>。</w:t>
      </w:r>
    </w:p>
    <w:p w14:paraId="7E4A1445" w14:textId="77777777" w:rsidR="00B95CD6" w:rsidRDefault="00000000">
      <w:pPr>
        <w:widowControl/>
        <w:ind w:firstLine="480"/>
        <w:jc w:val="left"/>
        <w:rPr>
          <w:rFonts w:cs="宋体"/>
          <w:color w:val="000000"/>
          <w:kern w:val="0"/>
          <w:szCs w:val="24"/>
          <w:lang w:bidi="ar"/>
        </w:rPr>
      </w:pPr>
      <w:r>
        <w:rPr>
          <w:rFonts w:cs="宋体" w:hint="eastAsia"/>
          <w:color w:val="000000"/>
          <w:kern w:val="0"/>
          <w:szCs w:val="24"/>
          <w:lang w:bidi="ar"/>
        </w:rPr>
        <w:t>目前正在进行的内容包括：</w:t>
      </w:r>
    </w:p>
    <w:p w14:paraId="763AE2D0" w14:textId="41B65782" w:rsidR="000A345B" w:rsidRDefault="000A345B">
      <w:pPr>
        <w:widowControl/>
        <w:numPr>
          <w:ilvl w:val="0"/>
          <w:numId w:val="2"/>
        </w:numPr>
        <w:ind w:firstLine="480"/>
        <w:jc w:val="left"/>
        <w:rPr>
          <w:rStyle w:val="a7"/>
        </w:rPr>
      </w:pPr>
      <w:r>
        <w:rPr>
          <w:rStyle w:val="a7"/>
          <w:rFonts w:hint="eastAsia"/>
        </w:rPr>
        <w:t>改进基于</w:t>
      </w:r>
      <w:r>
        <w:rPr>
          <w:color w:val="000000"/>
          <w:kern w:val="0"/>
          <w:szCs w:val="24"/>
          <w:lang w:bidi="ar"/>
        </w:rPr>
        <w:t>YOLO</w:t>
      </w:r>
      <w:r>
        <w:rPr>
          <w:rFonts w:hint="eastAsia"/>
          <w:color w:val="000000"/>
          <w:kern w:val="0"/>
          <w:szCs w:val="24"/>
          <w:lang w:bidi="ar"/>
        </w:rPr>
        <w:t>v</w:t>
      </w:r>
      <w:r>
        <w:rPr>
          <w:rFonts w:hint="eastAsia"/>
        </w:rPr>
        <w:t>8</w:t>
      </w:r>
      <w:r>
        <w:rPr>
          <w:rStyle w:val="a7"/>
          <w:rFonts w:hint="eastAsia"/>
        </w:rPr>
        <w:t>的气泡检测算法</w:t>
      </w:r>
    </w:p>
    <w:p w14:paraId="2FB6E8D0" w14:textId="73AEA35B" w:rsidR="00B95CD6" w:rsidRDefault="00000000" w:rsidP="000A345B">
      <w:pPr>
        <w:widowControl/>
        <w:numPr>
          <w:ilvl w:val="0"/>
          <w:numId w:val="2"/>
        </w:numPr>
        <w:ind w:firstLine="480"/>
        <w:jc w:val="left"/>
        <w:rPr>
          <w:rStyle w:val="a7"/>
        </w:rPr>
      </w:pPr>
      <w:r>
        <w:rPr>
          <w:rStyle w:val="a7"/>
          <w:rFonts w:hint="eastAsia"/>
        </w:rPr>
        <w:t>完善</w:t>
      </w:r>
      <w:r w:rsidR="000A345B">
        <w:rPr>
          <w:rStyle w:val="a7"/>
          <w:rFonts w:hint="eastAsia"/>
        </w:rPr>
        <w:t>基于</w:t>
      </w:r>
      <w:proofErr w:type="spellStart"/>
      <w:r w:rsidR="000A345B">
        <w:rPr>
          <w:rFonts w:cs="宋体" w:hint="eastAsia"/>
          <w:color w:val="000000"/>
          <w:kern w:val="0"/>
          <w:szCs w:val="24"/>
          <w:lang w:bidi="ar"/>
        </w:rPr>
        <w:t>BatyTrack</w:t>
      </w:r>
      <w:proofErr w:type="spellEnd"/>
      <w:r w:rsidR="000A345B">
        <w:rPr>
          <w:rFonts w:cs="宋体" w:hint="eastAsia"/>
          <w:color w:val="000000"/>
          <w:kern w:val="0"/>
          <w:szCs w:val="24"/>
          <w:lang w:bidi="ar"/>
        </w:rPr>
        <w:t>的</w:t>
      </w:r>
      <w:r w:rsidR="000A345B">
        <w:rPr>
          <w:rFonts w:hint="eastAsia"/>
        </w:rPr>
        <w:t>气泡追踪</w:t>
      </w:r>
      <w:r>
        <w:rPr>
          <w:rStyle w:val="a7"/>
          <w:rFonts w:hint="eastAsia"/>
        </w:rPr>
        <w:t>算法；</w:t>
      </w:r>
    </w:p>
    <w:p w14:paraId="170E4251" w14:textId="77777777" w:rsidR="00B95CD6" w:rsidRDefault="00000000">
      <w:pPr>
        <w:pStyle w:val="1"/>
        <w:spacing w:before="156" w:after="156"/>
      </w:pPr>
      <w:bookmarkStart w:id="13" w:name="_Toc11727"/>
      <w:bookmarkStart w:id="14" w:name="_Toc8551"/>
      <w:bookmarkStart w:id="15" w:name="_Toc229167205"/>
      <w:r>
        <w:rPr>
          <w:rFonts w:hint="eastAsia"/>
        </w:rPr>
        <w:t>2</w:t>
      </w:r>
      <w:r>
        <w:rPr>
          <w:rFonts w:hint="eastAsia"/>
        </w:rPr>
        <w:t>目前已完成的研究工作及结果</w:t>
      </w:r>
      <w:bookmarkEnd w:id="13"/>
      <w:bookmarkEnd w:id="14"/>
      <w:bookmarkEnd w:id="15"/>
    </w:p>
    <w:p w14:paraId="1F9BC830" w14:textId="2412C7E0" w:rsidR="00AF654B" w:rsidRDefault="00000000" w:rsidP="00AF654B">
      <w:pPr>
        <w:pStyle w:val="2"/>
        <w:tabs>
          <w:tab w:val="left" w:pos="0"/>
        </w:tabs>
      </w:pPr>
      <w:bookmarkStart w:id="16" w:name="_Toc229167206"/>
      <w:r>
        <w:rPr>
          <w:rFonts w:hint="eastAsia"/>
        </w:rPr>
        <w:t>2</w:t>
      </w:r>
      <w:r>
        <w:t>.1</w:t>
      </w:r>
      <w:r w:rsidR="00AF654B">
        <w:rPr>
          <w:rFonts w:hint="eastAsia"/>
        </w:rPr>
        <w:t>气密性检测系统结构设计</w:t>
      </w:r>
      <w:bookmarkEnd w:id="16"/>
    </w:p>
    <w:p w14:paraId="015825EE" w14:textId="468E323D" w:rsidR="00B95CD6" w:rsidRDefault="00000000" w:rsidP="00AF654B">
      <w:pPr>
        <w:ind w:firstLine="480"/>
      </w:pPr>
      <w:r>
        <w:rPr>
          <w:rFonts w:hint="eastAsia"/>
        </w:rPr>
        <w:t>通过分析</w:t>
      </w:r>
      <w:r w:rsidR="00AF654B">
        <w:rPr>
          <w:rFonts w:hint="eastAsia"/>
        </w:rPr>
        <w:t>气密性检测系统</w:t>
      </w:r>
      <w:r>
        <w:rPr>
          <w:rFonts w:hint="eastAsia"/>
        </w:rPr>
        <w:t>的具体需求，结合现有</w:t>
      </w:r>
      <w:r w:rsidR="00AF654B">
        <w:rPr>
          <w:rFonts w:hint="eastAsia"/>
        </w:rPr>
        <w:t>人工检测气泡</w:t>
      </w:r>
      <w:r>
        <w:rPr>
          <w:rFonts w:hint="eastAsia"/>
        </w:rPr>
        <w:t>的不足之处，进行优化设计，旨在开发出一种</w:t>
      </w:r>
      <w:r w:rsidR="00AF654B" w:rsidRPr="00AF654B">
        <w:t>一套融合机器视觉与深度学习技术的高精度、高适应性气密检测</w:t>
      </w:r>
      <w:r w:rsidR="00AF654B">
        <w:rPr>
          <w:rFonts w:hint="eastAsia"/>
        </w:rPr>
        <w:t>装置。</w:t>
      </w:r>
      <w:r>
        <w:rPr>
          <w:rFonts w:hint="eastAsia"/>
        </w:rPr>
        <w:t>对</w:t>
      </w:r>
      <w:r w:rsidR="00AF654B">
        <w:rPr>
          <w:rFonts w:hint="eastAsia"/>
        </w:rPr>
        <w:t>该装置</w:t>
      </w:r>
      <w:r>
        <w:rPr>
          <w:rFonts w:hint="eastAsia"/>
        </w:rPr>
        <w:t>的部分零部件进行有限元分析，以校核其强度是否满足设计要求，确保其在实际应用中的可靠性和安全性。通过系统的优化和验证，使该</w:t>
      </w:r>
      <w:r w:rsidR="00AF654B">
        <w:rPr>
          <w:rFonts w:hint="eastAsia"/>
        </w:rPr>
        <w:t>装置</w:t>
      </w:r>
      <w:r>
        <w:rPr>
          <w:rFonts w:hint="eastAsia"/>
        </w:rPr>
        <w:t>不仅能够提升</w:t>
      </w:r>
      <w:r w:rsidR="00AF654B">
        <w:rPr>
          <w:rFonts w:hint="eastAsia"/>
        </w:rPr>
        <w:t>检测</w:t>
      </w:r>
      <w:r>
        <w:rPr>
          <w:rFonts w:hint="eastAsia"/>
        </w:rPr>
        <w:t>效率和质量，还能为操作人员提供更为便捷和安全的工作环境。</w:t>
      </w:r>
    </w:p>
    <w:p w14:paraId="2DB3D89B" w14:textId="6D0D47D2" w:rsidR="00B95CD6" w:rsidRDefault="00000000">
      <w:pPr>
        <w:pStyle w:val="3"/>
        <w:tabs>
          <w:tab w:val="left" w:pos="312"/>
        </w:tabs>
        <w:ind w:firstLineChars="0" w:firstLine="0"/>
        <w:rPr>
          <w:lang w:val="en-US"/>
        </w:rPr>
      </w:pPr>
      <w:bookmarkStart w:id="17" w:name="_Toc229167207"/>
      <w:r>
        <w:rPr>
          <w:rFonts w:hint="eastAsia"/>
          <w:lang w:val="en-US"/>
        </w:rPr>
        <w:t>2.1.1</w:t>
      </w:r>
      <w:bookmarkStart w:id="18" w:name="_Hlk208344111"/>
      <w:r w:rsidR="00AF654B" w:rsidRPr="00AF654B">
        <w:rPr>
          <w:lang w:val="en-US"/>
        </w:rPr>
        <w:t>气密性检测系统</w:t>
      </w:r>
      <w:bookmarkEnd w:id="18"/>
      <w:r w:rsidR="00AF654B" w:rsidRPr="00AF654B">
        <w:rPr>
          <w:lang w:val="en-US"/>
        </w:rPr>
        <w:t>需求</w:t>
      </w:r>
      <w:r>
        <w:rPr>
          <w:rFonts w:hint="eastAsia"/>
          <w:lang w:val="en-US"/>
        </w:rPr>
        <w:t>分析</w:t>
      </w:r>
      <w:bookmarkEnd w:id="17"/>
    </w:p>
    <w:p w14:paraId="7DDEEF00" w14:textId="059897DF" w:rsidR="00AF654B" w:rsidRDefault="00496931" w:rsidP="00496931">
      <w:pPr>
        <w:pStyle w:val="4"/>
        <w:ind w:firstLine="480"/>
        <w:rPr>
          <w:lang w:bidi="ar"/>
        </w:rPr>
      </w:pPr>
      <w:r>
        <w:rPr>
          <w:rFonts w:hint="eastAsia"/>
          <w:lang w:bidi="ar"/>
        </w:rPr>
        <w:t>（</w:t>
      </w:r>
      <w:r>
        <w:rPr>
          <w:rFonts w:hint="eastAsia"/>
          <w:lang w:bidi="ar"/>
        </w:rPr>
        <w:t>1</w:t>
      </w:r>
      <w:r>
        <w:rPr>
          <w:rFonts w:hint="eastAsia"/>
          <w:lang w:bidi="ar"/>
        </w:rPr>
        <w:t>）技术要求分析</w:t>
      </w:r>
    </w:p>
    <w:p w14:paraId="0BBA2ED9" w14:textId="5450C217" w:rsidR="00496931" w:rsidRDefault="00496931" w:rsidP="00496931">
      <w:pPr>
        <w:ind w:firstLine="480"/>
        <w:rPr>
          <w:szCs w:val="24"/>
        </w:rPr>
      </w:pPr>
      <w:r w:rsidRPr="000409C0">
        <w:rPr>
          <w:rFonts w:hint="eastAsia"/>
          <w:szCs w:val="24"/>
        </w:rPr>
        <w:t>在航天阀体气密性检测系统中，需满足以下关键技术指标：系统气路工作压力范围为</w:t>
      </w:r>
      <w:r w:rsidRPr="000409C0">
        <w:rPr>
          <w:rFonts w:hint="eastAsia"/>
          <w:szCs w:val="24"/>
        </w:rPr>
        <w:t>5~50 MPa</w:t>
      </w:r>
      <w:r w:rsidRPr="000409C0">
        <w:rPr>
          <w:rFonts w:hint="eastAsia"/>
          <w:szCs w:val="24"/>
        </w:rPr>
        <w:t>；在气泡有无判定环节，要求可检测气泡的最小直径不小于</w:t>
      </w:r>
      <w:r w:rsidRPr="000409C0">
        <w:rPr>
          <w:rFonts w:hint="eastAsia"/>
          <w:szCs w:val="24"/>
        </w:rPr>
        <w:t>0.5 mm</w:t>
      </w:r>
      <w:r w:rsidRPr="000409C0">
        <w:rPr>
          <w:rFonts w:hint="eastAsia"/>
          <w:szCs w:val="24"/>
        </w:rPr>
        <w:t>；在气泡数量统计环节，气泡生成速率应控制在</w:t>
      </w:r>
      <w:r w:rsidRPr="000409C0">
        <w:rPr>
          <w:rFonts w:hint="eastAsia"/>
          <w:szCs w:val="24"/>
        </w:rPr>
        <w:t>4</w:t>
      </w:r>
      <w:r w:rsidRPr="000409C0">
        <w:rPr>
          <w:rFonts w:hint="eastAsia"/>
          <w:szCs w:val="24"/>
        </w:rPr>
        <w:t>个</w:t>
      </w:r>
      <w:r w:rsidRPr="000409C0">
        <w:rPr>
          <w:rFonts w:hint="eastAsia"/>
          <w:szCs w:val="24"/>
        </w:rPr>
        <w:t>/</w:t>
      </w:r>
      <w:r w:rsidRPr="000409C0">
        <w:rPr>
          <w:rFonts w:hint="eastAsia"/>
          <w:szCs w:val="24"/>
        </w:rPr>
        <w:t>秒以内，以确保识别与计数的准确性。此外，实验所用阀体类型多样，主要涵盖如</w:t>
      </w:r>
      <w:r>
        <w:rPr>
          <w:rFonts w:hint="eastAsia"/>
          <w:szCs w:val="24"/>
        </w:rPr>
        <w:t>图</w:t>
      </w:r>
      <w:r>
        <w:rPr>
          <w:rFonts w:hint="eastAsia"/>
          <w:szCs w:val="24"/>
        </w:rPr>
        <w:t>2-</w:t>
      </w:r>
      <w:r w:rsidRPr="000409C0">
        <w:rPr>
          <w:rFonts w:hint="eastAsia"/>
          <w:szCs w:val="24"/>
        </w:rPr>
        <w:t>1</w:t>
      </w:r>
      <w:r w:rsidRPr="000409C0">
        <w:rPr>
          <w:rFonts w:hint="eastAsia"/>
          <w:szCs w:val="24"/>
        </w:rPr>
        <w:t>所示的三种典型结构</w:t>
      </w:r>
      <w:r>
        <w:rPr>
          <w:rFonts w:hint="eastAsia"/>
          <w:szCs w:val="24"/>
        </w:rPr>
        <w:t>。</w:t>
      </w:r>
      <w:r>
        <w:rPr>
          <w:szCs w:val="24"/>
        </w:rPr>
        <w:t xml:space="preserve"> </w:t>
      </w:r>
    </w:p>
    <w:p w14:paraId="61B37503" w14:textId="77777777" w:rsidR="00496931" w:rsidRDefault="00496931" w:rsidP="002277A9">
      <w:pPr>
        <w:pStyle w:val="ab"/>
      </w:pPr>
      <w:r>
        <w:rPr>
          <w:noProof/>
        </w:rPr>
        <w:lastRenderedPageBreak/>
        <w:drawing>
          <wp:inline distT="0" distB="0" distL="0" distR="0" wp14:anchorId="228FACE0" wp14:editId="7CE7D9CC">
            <wp:extent cx="913956" cy="796883"/>
            <wp:effectExtent l="0" t="0" r="635" b="3810"/>
            <wp:docPr id="1829175441" name="图片 182917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927" r="1615"/>
                    <a:stretch/>
                  </pic:blipFill>
                  <pic:spPr bwMode="auto">
                    <a:xfrm>
                      <a:off x="0" y="0"/>
                      <a:ext cx="951421" cy="82954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59B71CD" wp14:editId="1769A7B5">
            <wp:extent cx="463138" cy="886192"/>
            <wp:effectExtent l="0" t="0" r="0" b="0"/>
            <wp:docPr id="1073179758" name="图片 107317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6925" r="15409" b="5560"/>
                    <a:stretch/>
                  </pic:blipFill>
                  <pic:spPr bwMode="auto">
                    <a:xfrm>
                      <a:off x="0" y="0"/>
                      <a:ext cx="497932" cy="95276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B538340" wp14:editId="5DDF0670">
            <wp:extent cx="451262" cy="950538"/>
            <wp:effectExtent l="0" t="0" r="6350" b="2540"/>
            <wp:docPr id="2079121576" name="图片 207912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388" r="13828"/>
                    <a:stretch/>
                  </pic:blipFill>
                  <pic:spPr bwMode="auto">
                    <a:xfrm>
                      <a:off x="0" y="0"/>
                      <a:ext cx="481566" cy="101437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hint="eastAsia"/>
        </w:rPr>
        <w:t xml:space="preserve"> </w:t>
      </w:r>
      <w:r>
        <w:t xml:space="preserve"> </w:t>
      </w:r>
      <w:r>
        <w:rPr>
          <w:noProof/>
        </w:rPr>
        <w:drawing>
          <wp:inline distT="0" distB="0" distL="0" distR="0" wp14:anchorId="5006EEDF" wp14:editId="3506C857">
            <wp:extent cx="1248190" cy="859213"/>
            <wp:effectExtent l="0" t="0" r="9525" b="0"/>
            <wp:docPr id="344082641" name="图片 34408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3635" r="2083"/>
                    <a:stretch/>
                  </pic:blipFill>
                  <pic:spPr bwMode="auto">
                    <a:xfrm>
                      <a:off x="0" y="0"/>
                      <a:ext cx="1295937" cy="892080"/>
                    </a:xfrm>
                    <a:prstGeom prst="rect">
                      <a:avLst/>
                    </a:prstGeom>
                    <a:ln>
                      <a:noFill/>
                    </a:ln>
                    <a:extLst>
                      <a:ext uri="{53640926-AAD7-44D8-BBD7-CCE9431645EC}">
                        <a14:shadowObscured xmlns:a14="http://schemas.microsoft.com/office/drawing/2010/main"/>
                      </a:ext>
                    </a:extLst>
                  </pic:spPr>
                </pic:pic>
              </a:graphicData>
            </a:graphic>
          </wp:inline>
        </w:drawing>
      </w:r>
    </w:p>
    <w:p w14:paraId="3C9CDCEA" w14:textId="77777777" w:rsidR="00496931" w:rsidRDefault="00496931" w:rsidP="002277A9">
      <w:pPr>
        <w:pStyle w:val="ab"/>
        <w:rPr>
          <w:szCs w:val="24"/>
        </w:rPr>
      </w:pPr>
      <w:r>
        <w:rPr>
          <w:sz w:val="21"/>
          <w:szCs w:val="21"/>
        </w:rPr>
        <w:t xml:space="preserve"> </w:t>
      </w:r>
      <w:r>
        <w:rPr>
          <w:rFonts w:hint="eastAsia"/>
          <w:sz w:val="21"/>
          <w:szCs w:val="21"/>
        </w:rPr>
        <w:t>(</w:t>
      </w:r>
      <w:r w:rsidRPr="00C25D0F">
        <w:rPr>
          <w:sz w:val="21"/>
          <w:szCs w:val="21"/>
        </w:rPr>
        <w:t>a</w:t>
      </w:r>
      <w:r>
        <w:rPr>
          <w:rFonts w:hint="eastAsia"/>
          <w:sz w:val="21"/>
          <w:szCs w:val="21"/>
        </w:rPr>
        <w:t xml:space="preserve">) </w:t>
      </w:r>
      <w:r w:rsidRPr="00AF18D9">
        <w:rPr>
          <w:rFonts w:hint="eastAsia"/>
          <w:sz w:val="21"/>
          <w:szCs w:val="21"/>
        </w:rPr>
        <w:t>不规则电磁阀</w:t>
      </w:r>
      <w:r w:rsidRPr="00C25D0F">
        <w:rPr>
          <w:sz w:val="21"/>
          <w:szCs w:val="21"/>
        </w:rPr>
        <w:t xml:space="preserve">     </w:t>
      </w:r>
      <w:r>
        <w:rPr>
          <w:sz w:val="21"/>
          <w:szCs w:val="21"/>
        </w:rPr>
        <w:t xml:space="preserve">    </w:t>
      </w:r>
      <w:r>
        <w:rPr>
          <w:rFonts w:hint="eastAsia"/>
          <w:sz w:val="21"/>
          <w:szCs w:val="21"/>
        </w:rPr>
        <w:t xml:space="preserve">(b) </w:t>
      </w:r>
      <w:r>
        <w:rPr>
          <w:rFonts w:hint="eastAsia"/>
          <w:sz w:val="21"/>
          <w:szCs w:val="21"/>
        </w:rPr>
        <w:t>安全阀</w:t>
      </w:r>
      <w:r>
        <w:rPr>
          <w:sz w:val="21"/>
          <w:szCs w:val="21"/>
        </w:rPr>
        <w:t xml:space="preserve">        </w:t>
      </w:r>
      <w:r>
        <w:rPr>
          <w:rFonts w:hint="eastAsia"/>
          <w:sz w:val="21"/>
          <w:szCs w:val="21"/>
        </w:rPr>
        <w:t xml:space="preserve">(c) </w:t>
      </w:r>
      <w:r>
        <w:rPr>
          <w:rFonts w:hint="eastAsia"/>
          <w:sz w:val="21"/>
          <w:szCs w:val="21"/>
        </w:rPr>
        <w:t>导管连接阀</w:t>
      </w:r>
    </w:p>
    <w:p w14:paraId="06E635DF" w14:textId="6BB7E46E" w:rsidR="00496931" w:rsidRPr="00496931" w:rsidRDefault="00496931" w:rsidP="002277A9">
      <w:pPr>
        <w:pStyle w:val="a9"/>
        <w:rPr>
          <w:rFonts w:hint="default"/>
          <w:kern w:val="2"/>
        </w:rPr>
      </w:pPr>
      <w:r>
        <w:t>图</w:t>
      </w:r>
      <w:r>
        <w:t>2-</w:t>
      </w:r>
      <w:r w:rsidRPr="00C25D0F">
        <w:t xml:space="preserve">1 </w:t>
      </w:r>
      <w:r>
        <w:t>实验阀模型</w:t>
      </w:r>
    </w:p>
    <w:p w14:paraId="1FDC9665" w14:textId="7827F49E" w:rsidR="00496931" w:rsidRDefault="00496931" w:rsidP="00496931">
      <w:pPr>
        <w:pStyle w:val="4"/>
        <w:ind w:firstLine="480"/>
        <w:rPr>
          <w:lang w:bidi="ar"/>
        </w:rPr>
      </w:pPr>
      <w:r>
        <w:rPr>
          <w:rFonts w:hint="eastAsia"/>
          <w:lang w:bidi="ar"/>
        </w:rPr>
        <w:t>（</w:t>
      </w:r>
      <w:r>
        <w:rPr>
          <w:rFonts w:hint="eastAsia"/>
          <w:lang w:bidi="ar"/>
        </w:rPr>
        <w:t>2</w:t>
      </w:r>
      <w:r>
        <w:rPr>
          <w:rFonts w:hint="eastAsia"/>
          <w:lang w:bidi="ar"/>
        </w:rPr>
        <w:t>）检测流程分析</w:t>
      </w:r>
    </w:p>
    <w:p w14:paraId="66C5A39B" w14:textId="2C5004A0" w:rsidR="00496931" w:rsidRDefault="00496931" w:rsidP="00496931">
      <w:pPr>
        <w:ind w:firstLine="480"/>
        <w:rPr>
          <w:szCs w:val="24"/>
        </w:rPr>
      </w:pPr>
      <w:r w:rsidRPr="00C518FB">
        <w:rPr>
          <w:rFonts w:hint="eastAsia"/>
          <w:szCs w:val="24"/>
        </w:rPr>
        <w:t>在系统</w:t>
      </w:r>
      <w:r>
        <w:rPr>
          <w:rFonts w:hint="eastAsia"/>
          <w:szCs w:val="24"/>
        </w:rPr>
        <w:t>检测</w:t>
      </w:r>
      <w:r w:rsidRPr="00C518FB">
        <w:rPr>
          <w:rFonts w:hint="eastAsia"/>
          <w:szCs w:val="24"/>
        </w:rPr>
        <w:t>流程中，</w:t>
      </w:r>
      <w:r>
        <w:rPr>
          <w:rFonts w:hint="eastAsia"/>
          <w:szCs w:val="24"/>
        </w:rPr>
        <w:t>需进行</w:t>
      </w:r>
      <w:r w:rsidRPr="00C518FB">
        <w:rPr>
          <w:rFonts w:hint="eastAsia"/>
          <w:szCs w:val="24"/>
        </w:rPr>
        <w:t>密封性试验</w:t>
      </w:r>
      <w:r>
        <w:rPr>
          <w:rFonts w:hint="eastAsia"/>
          <w:szCs w:val="24"/>
        </w:rPr>
        <w:t>，如图</w:t>
      </w:r>
      <w:r w:rsidR="002277A9">
        <w:rPr>
          <w:rFonts w:hint="eastAsia"/>
          <w:szCs w:val="24"/>
        </w:rPr>
        <w:t>2</w:t>
      </w:r>
      <w:r>
        <w:rPr>
          <w:rFonts w:hint="eastAsia"/>
          <w:szCs w:val="24"/>
        </w:rPr>
        <w:t>-</w:t>
      </w:r>
      <w:r w:rsidRPr="00866B18">
        <w:rPr>
          <w:rFonts w:hint="eastAsia"/>
          <w:szCs w:val="24"/>
        </w:rPr>
        <w:t>2</w:t>
      </w:r>
      <w:r>
        <w:rPr>
          <w:rFonts w:hint="eastAsia"/>
          <w:szCs w:val="24"/>
        </w:rPr>
        <w:t>所示，</w:t>
      </w:r>
      <w:r w:rsidRPr="00C518FB">
        <w:rPr>
          <w:rFonts w:hint="eastAsia"/>
          <w:szCs w:val="24"/>
        </w:rPr>
        <w:t>将系统缓慢升压至规定压力值，并保持该压力一定时间。若阀门进气口及各连接部位无泄漏，或泄漏气泡数量满足规定要求，则判定密封性试验合格。</w:t>
      </w:r>
    </w:p>
    <w:p w14:paraId="4C8A688D" w14:textId="288F0209" w:rsidR="00496931" w:rsidRDefault="005C7A18" w:rsidP="002277A9">
      <w:pPr>
        <w:pStyle w:val="ab"/>
      </w:pPr>
      <w:r>
        <w:rPr>
          <w:rFonts w:hint="eastAsia"/>
        </w:rPr>
        <w:object w:dxaOrig="6241" w:dyaOrig="5232" w14:anchorId="1AE214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60" type="#_x0000_t75" style="width:262pt;height:217.5pt" o:ole="">
            <v:imagedata r:id="rId20" o:title=""/>
          </v:shape>
          <o:OLEObject Type="Embed" ProgID="Visio.Drawing.15" ShapeID="_x0000_i3260" DrawAspect="Content" ObjectID="_1839851604" r:id="rId21"/>
        </w:object>
      </w:r>
    </w:p>
    <w:p w14:paraId="61972C96" w14:textId="18DCD89F" w:rsidR="00496931" w:rsidRPr="00496931" w:rsidRDefault="00496931" w:rsidP="002277A9">
      <w:pPr>
        <w:pStyle w:val="a9"/>
        <w:rPr>
          <w:rFonts w:hint="default"/>
          <w:kern w:val="2"/>
        </w:rPr>
      </w:pPr>
      <w:r>
        <w:t>图</w:t>
      </w:r>
      <w:r>
        <w:t>2-2</w:t>
      </w:r>
      <w:r w:rsidRPr="000E4716">
        <w:t>密封试验</w:t>
      </w:r>
      <w:r>
        <w:t>流程图</w:t>
      </w:r>
    </w:p>
    <w:p w14:paraId="32B7B717" w14:textId="4489CFFF" w:rsidR="002277A9" w:rsidRPr="00866B18" w:rsidRDefault="002277A9" w:rsidP="002277A9">
      <w:pPr>
        <w:ind w:firstLine="480"/>
        <w:rPr>
          <w:szCs w:val="24"/>
        </w:rPr>
      </w:pPr>
      <w:r>
        <w:rPr>
          <w:rFonts w:hint="eastAsia"/>
          <w:szCs w:val="24"/>
        </w:rPr>
        <w:t>还需</w:t>
      </w:r>
      <w:r w:rsidRPr="00C518FB">
        <w:rPr>
          <w:rFonts w:hint="eastAsia"/>
          <w:szCs w:val="24"/>
        </w:rPr>
        <w:t>进行开启</w:t>
      </w:r>
      <w:r>
        <w:rPr>
          <w:rFonts w:hint="eastAsia"/>
          <w:szCs w:val="24"/>
        </w:rPr>
        <w:t>关闭</w:t>
      </w:r>
      <w:r w:rsidRPr="00C518FB">
        <w:rPr>
          <w:rFonts w:hint="eastAsia"/>
          <w:szCs w:val="24"/>
        </w:rPr>
        <w:t>性能测试</w:t>
      </w:r>
      <w:r>
        <w:rPr>
          <w:rFonts w:hint="eastAsia"/>
          <w:szCs w:val="24"/>
        </w:rPr>
        <w:t>，如图</w:t>
      </w:r>
      <w:r>
        <w:rPr>
          <w:rFonts w:hint="eastAsia"/>
          <w:szCs w:val="24"/>
        </w:rPr>
        <w:t>2-3</w:t>
      </w:r>
      <w:r>
        <w:rPr>
          <w:rFonts w:hint="eastAsia"/>
          <w:szCs w:val="24"/>
        </w:rPr>
        <w:t>所示。系统</w:t>
      </w:r>
      <w:r w:rsidRPr="00C518FB">
        <w:rPr>
          <w:rFonts w:hint="eastAsia"/>
          <w:szCs w:val="24"/>
        </w:rPr>
        <w:t>缓慢升压，当仅在出口端出现气泡且气泡速率达到</w:t>
      </w:r>
      <w:r w:rsidRPr="00C518FB">
        <w:rPr>
          <w:rFonts w:hint="eastAsia"/>
          <w:szCs w:val="24"/>
        </w:rPr>
        <w:t>4</w:t>
      </w:r>
      <w:r w:rsidRPr="00C518FB">
        <w:rPr>
          <w:rFonts w:hint="eastAsia"/>
          <w:szCs w:val="24"/>
        </w:rPr>
        <w:t>泡</w:t>
      </w:r>
      <w:r w:rsidRPr="00C518FB">
        <w:rPr>
          <w:rFonts w:hint="eastAsia"/>
          <w:szCs w:val="24"/>
        </w:rPr>
        <w:t>/</w:t>
      </w:r>
      <w:r w:rsidRPr="00C518FB">
        <w:rPr>
          <w:rFonts w:hint="eastAsia"/>
          <w:szCs w:val="24"/>
        </w:rPr>
        <w:t>秒时，记录此时的压力值。若该压力值处于预设的开启压力范围内，则判定开启性能合格；若超出该范围，则需对产品的初始开启压力进行调整。接着进行关闭性能测试：逐步降低系统压力，当压力降至某一数值时，若系统不再产生气泡或漏泡速率低于</w:t>
      </w:r>
      <w:r w:rsidRPr="00C518FB">
        <w:rPr>
          <w:rFonts w:hint="eastAsia"/>
          <w:szCs w:val="24"/>
        </w:rPr>
        <w:t>10</w:t>
      </w:r>
      <w:r w:rsidRPr="00C518FB">
        <w:rPr>
          <w:rFonts w:hint="eastAsia"/>
          <w:szCs w:val="24"/>
        </w:rPr>
        <w:t>泡</w:t>
      </w:r>
      <w:r w:rsidRPr="00C518FB">
        <w:rPr>
          <w:rFonts w:hint="eastAsia"/>
          <w:szCs w:val="24"/>
        </w:rPr>
        <w:t>/</w:t>
      </w:r>
      <w:r w:rsidRPr="00C518FB">
        <w:rPr>
          <w:rFonts w:hint="eastAsia"/>
          <w:szCs w:val="24"/>
        </w:rPr>
        <w:t>分钟，记录此时的压力值。若记录值大于预设的关闭压力值，则判定关闭性能合格；反之，若低于设定值，则产品需返修处理。</w:t>
      </w:r>
    </w:p>
    <w:p w14:paraId="45EDB933" w14:textId="77777777" w:rsidR="002277A9" w:rsidRDefault="002277A9" w:rsidP="002277A9">
      <w:pPr>
        <w:pStyle w:val="ab"/>
        <w:rPr>
          <w:sz w:val="21"/>
          <w:szCs w:val="21"/>
        </w:rPr>
      </w:pPr>
      <w:r w:rsidRPr="002277A9">
        <w:object w:dxaOrig="10008" w:dyaOrig="7188" w14:anchorId="28545280">
          <v:shape id="_x0000_i3261" type="#_x0000_t75" style="width:407.5pt;height:303.5pt" o:ole="">
            <v:imagedata r:id="rId22" o:title="" cropright="2510f"/>
          </v:shape>
          <o:OLEObject Type="Embed" ProgID="Visio.Drawing.15" ShapeID="_x0000_i3261" DrawAspect="Content" ObjectID="_1839851605" r:id="rId23"/>
        </w:object>
      </w:r>
    </w:p>
    <w:p w14:paraId="7C2E6B25" w14:textId="260B8C08" w:rsidR="002277A9" w:rsidRPr="002277A9" w:rsidRDefault="002277A9" w:rsidP="002277A9">
      <w:pPr>
        <w:pStyle w:val="a9"/>
        <w:rPr>
          <w:rFonts w:hint="default"/>
        </w:rPr>
      </w:pPr>
      <w:r>
        <w:t>图</w:t>
      </w:r>
      <w:r>
        <w:t>2-3</w:t>
      </w:r>
      <w:r>
        <w:t>开启关闭实验流程图</w:t>
      </w:r>
    </w:p>
    <w:p w14:paraId="4D10C27F" w14:textId="38B58A58" w:rsidR="002277A9" w:rsidRDefault="002277A9" w:rsidP="002277A9">
      <w:pPr>
        <w:pStyle w:val="4"/>
        <w:ind w:firstLine="480"/>
        <w:rPr>
          <w:lang w:bidi="ar"/>
        </w:rPr>
      </w:pPr>
      <w:r>
        <w:rPr>
          <w:rFonts w:hint="eastAsia"/>
          <w:lang w:bidi="ar"/>
        </w:rPr>
        <w:t>（</w:t>
      </w:r>
      <w:r>
        <w:rPr>
          <w:rFonts w:hint="eastAsia"/>
          <w:lang w:bidi="ar"/>
        </w:rPr>
        <w:t>3</w:t>
      </w:r>
      <w:r>
        <w:rPr>
          <w:rFonts w:hint="eastAsia"/>
          <w:lang w:bidi="ar"/>
        </w:rPr>
        <w:t>）</w:t>
      </w:r>
      <w:bookmarkStart w:id="19" w:name="_Hlk208344053"/>
      <w:r w:rsidRPr="006442B4">
        <w:rPr>
          <w:rFonts w:hint="eastAsia"/>
        </w:rPr>
        <w:t>气密性检测</w:t>
      </w:r>
      <w:r w:rsidRPr="00F23EFC">
        <w:rPr>
          <w:rFonts w:hint="eastAsia"/>
        </w:rPr>
        <w:t>系统</w:t>
      </w:r>
      <w:bookmarkEnd w:id="19"/>
      <w:r>
        <w:rPr>
          <w:rFonts w:hint="eastAsia"/>
        </w:rPr>
        <w:t>总体结构设计</w:t>
      </w:r>
    </w:p>
    <w:p w14:paraId="698A0339" w14:textId="6D638BFF" w:rsidR="002277A9" w:rsidRDefault="002277A9" w:rsidP="002277A9">
      <w:pPr>
        <w:ind w:firstLine="480"/>
      </w:pPr>
      <w:r w:rsidRPr="006442B4">
        <w:rPr>
          <w:rFonts w:hint="eastAsia"/>
        </w:rPr>
        <w:t>气密性检测</w:t>
      </w:r>
      <w:r w:rsidRPr="008A06CB">
        <w:rPr>
          <w:rFonts w:hint="eastAsia"/>
        </w:rPr>
        <w:t>系统整体功能组成如</w:t>
      </w:r>
      <w:r>
        <w:rPr>
          <w:rFonts w:hint="eastAsia"/>
        </w:rPr>
        <w:t>图</w:t>
      </w:r>
      <w:r>
        <w:rPr>
          <w:rFonts w:hint="eastAsia"/>
        </w:rPr>
        <w:t>2-4</w:t>
      </w:r>
      <w:r w:rsidRPr="008A06CB">
        <w:rPr>
          <w:rFonts w:hint="eastAsia"/>
        </w:rPr>
        <w:t>所示，</w:t>
      </w:r>
      <w:r>
        <w:rPr>
          <w:rFonts w:hint="eastAsia"/>
        </w:rPr>
        <w:t>应</w:t>
      </w:r>
      <w:r w:rsidRPr="008A06CB">
        <w:rPr>
          <w:rFonts w:hint="eastAsia"/>
        </w:rPr>
        <w:t>由此功能图对整体结构、控制台结构与操作台结构进行设计。</w:t>
      </w:r>
    </w:p>
    <w:p w14:paraId="6EAAA20F" w14:textId="77777777" w:rsidR="002277A9" w:rsidRDefault="002277A9" w:rsidP="002277A9">
      <w:pPr>
        <w:pStyle w:val="ab"/>
      </w:pPr>
      <w:r w:rsidRPr="002277A9">
        <w:object w:dxaOrig="6829" w:dyaOrig="3337" w14:anchorId="0A11AA0E">
          <v:shape id="_x0000_i3262" type="#_x0000_t75" style="width:342pt;height:166.5pt" o:ole="">
            <v:imagedata r:id="rId24" o:title=""/>
          </v:shape>
          <o:OLEObject Type="Embed" ProgID="Visio.Drawing.15" ShapeID="_x0000_i3262" DrawAspect="Content" ObjectID="_1839851606" r:id="rId25"/>
        </w:object>
      </w:r>
    </w:p>
    <w:p w14:paraId="2317F90F" w14:textId="29934D4F" w:rsidR="002277A9" w:rsidRPr="0048162A" w:rsidRDefault="002277A9" w:rsidP="002277A9">
      <w:pPr>
        <w:pStyle w:val="a9"/>
        <w:rPr>
          <w:rFonts w:hint="default"/>
        </w:rPr>
      </w:pPr>
      <w:r>
        <w:t>图</w:t>
      </w:r>
      <w:r>
        <w:t>2-4</w:t>
      </w:r>
      <w:r w:rsidRPr="002268CB">
        <w:t>系统整体功能组成图</w:t>
      </w:r>
    </w:p>
    <w:p w14:paraId="69BA8598" w14:textId="49D998AA" w:rsidR="002277A9" w:rsidRPr="00397983" w:rsidRDefault="002277A9" w:rsidP="002277A9">
      <w:pPr>
        <w:ind w:firstLine="480"/>
        <w:rPr>
          <w:szCs w:val="24"/>
        </w:rPr>
      </w:pPr>
      <w:r w:rsidRPr="006442B4">
        <w:rPr>
          <w:rFonts w:hint="eastAsia"/>
        </w:rPr>
        <w:t>气密性检测</w:t>
      </w:r>
      <w:r w:rsidRPr="008A06CB">
        <w:rPr>
          <w:rFonts w:hint="eastAsia"/>
        </w:rPr>
        <w:t>系统整体</w:t>
      </w:r>
      <w:r>
        <w:rPr>
          <w:rFonts w:hint="eastAsia"/>
        </w:rPr>
        <w:t>布置方式</w:t>
      </w:r>
      <w:r w:rsidRPr="008A06CB">
        <w:rPr>
          <w:rFonts w:hint="eastAsia"/>
        </w:rPr>
        <w:t>如</w:t>
      </w:r>
      <w:r>
        <w:rPr>
          <w:rFonts w:hint="eastAsia"/>
        </w:rPr>
        <w:t>图</w:t>
      </w:r>
      <w:r w:rsidR="00CC539B">
        <w:rPr>
          <w:rFonts w:hint="eastAsia"/>
        </w:rPr>
        <w:t>2</w:t>
      </w:r>
      <w:r>
        <w:rPr>
          <w:rFonts w:hint="eastAsia"/>
        </w:rPr>
        <w:t>-5</w:t>
      </w:r>
      <w:r w:rsidRPr="008A06CB">
        <w:rPr>
          <w:rFonts w:hint="eastAsia"/>
        </w:rPr>
        <w:t>所示</w:t>
      </w:r>
      <w:r>
        <w:rPr>
          <w:rFonts w:hint="eastAsia"/>
        </w:rPr>
        <w:t>，</w:t>
      </w:r>
      <w:r w:rsidRPr="00EE2C35">
        <w:rPr>
          <w:rFonts w:hint="eastAsia"/>
          <w:szCs w:val="24"/>
        </w:rPr>
        <w:t>系统总体结构</w:t>
      </w:r>
      <w:r>
        <w:rPr>
          <w:rFonts w:hint="eastAsia"/>
          <w:szCs w:val="24"/>
        </w:rPr>
        <w:t>应</w:t>
      </w:r>
      <w:r w:rsidRPr="00EE2C35">
        <w:rPr>
          <w:rFonts w:hint="eastAsia"/>
          <w:szCs w:val="24"/>
        </w:rPr>
        <w:t>由控制台与操作台两大核心模块构成。控制台</w:t>
      </w:r>
      <w:r>
        <w:rPr>
          <w:rFonts w:hint="eastAsia"/>
          <w:szCs w:val="24"/>
        </w:rPr>
        <w:t>布置在检测间外，</w:t>
      </w:r>
      <w:r w:rsidRPr="00EE2C35">
        <w:rPr>
          <w:rFonts w:hint="eastAsia"/>
          <w:szCs w:val="24"/>
        </w:rPr>
        <w:t>主要负责系统的整体运行管理，包括气路控制、电路控制、工艺参数输入及实验信息的存储与管理；操作台</w:t>
      </w:r>
      <w:r>
        <w:rPr>
          <w:rFonts w:hint="eastAsia"/>
          <w:szCs w:val="24"/>
        </w:rPr>
        <w:t>布置在检测间内，</w:t>
      </w:r>
      <w:r w:rsidRPr="00EE2C35">
        <w:rPr>
          <w:rFonts w:hint="eastAsia"/>
          <w:szCs w:val="24"/>
        </w:rPr>
        <w:t>承担物理检测任务，涵盖待测阀件的安装与固定、升降运动平台的移动调节、实验数据的实时采集以及基于机器视觉的气泡检测功能。二者协同工作，实现从压力调控、工件定位到图像采集与智能识别的全流程自动化，构建起一套完整的气密性检测闭环系统。</w:t>
      </w:r>
    </w:p>
    <w:p w14:paraId="33A40D8F" w14:textId="77777777" w:rsidR="002277A9" w:rsidRDefault="002277A9" w:rsidP="002277A9">
      <w:pPr>
        <w:pStyle w:val="ab"/>
      </w:pPr>
      <w:r>
        <w:rPr>
          <w:rFonts w:hint="eastAsia"/>
        </w:rPr>
        <w:object w:dxaOrig="4896" w:dyaOrig="2904" w14:anchorId="62B58A5D">
          <v:shape id="_x0000_i3263" type="#_x0000_t75" style="width:245pt;height:145pt" o:ole="">
            <v:imagedata r:id="rId26" o:title=""/>
          </v:shape>
          <o:OLEObject Type="Embed" ProgID="Visio.Drawing.15" ShapeID="_x0000_i3263" DrawAspect="Content" ObjectID="_1839851607" r:id="rId27"/>
        </w:object>
      </w:r>
    </w:p>
    <w:p w14:paraId="37A8EBA9" w14:textId="54B874CB" w:rsidR="002277A9" w:rsidRDefault="002277A9" w:rsidP="002277A9">
      <w:pPr>
        <w:pStyle w:val="a9"/>
        <w:rPr>
          <w:rFonts w:hint="default"/>
        </w:rPr>
      </w:pPr>
      <w:r>
        <w:t>图</w:t>
      </w:r>
      <w:r>
        <w:t>2-5</w:t>
      </w:r>
      <w:r w:rsidRPr="002268CB">
        <w:t>系统整体</w:t>
      </w:r>
      <w:r>
        <w:t>布置</w:t>
      </w:r>
      <w:r w:rsidRPr="002268CB">
        <w:t>图</w:t>
      </w:r>
    </w:p>
    <w:p w14:paraId="2E5CC893" w14:textId="748261B6" w:rsidR="00B95CD6" w:rsidRDefault="00000000">
      <w:pPr>
        <w:pStyle w:val="3"/>
        <w:tabs>
          <w:tab w:val="left" w:pos="312"/>
        </w:tabs>
        <w:ind w:firstLineChars="0" w:firstLine="0"/>
        <w:rPr>
          <w:lang w:val="en-US"/>
        </w:rPr>
      </w:pPr>
      <w:bookmarkStart w:id="20" w:name="_Toc229167208"/>
      <w:r>
        <w:rPr>
          <w:rFonts w:hint="eastAsia"/>
          <w:lang w:val="en-US"/>
        </w:rPr>
        <w:t>2.1.2</w:t>
      </w:r>
      <w:r w:rsidR="00CC539B">
        <w:rPr>
          <w:rFonts w:hint="eastAsia"/>
          <w:lang w:val="en-US"/>
        </w:rPr>
        <w:t>气</w:t>
      </w:r>
      <w:r w:rsidR="00CC539B" w:rsidRPr="00CC539B">
        <w:rPr>
          <w:lang w:val="en-US"/>
        </w:rPr>
        <w:t>密性检测系统控制台结构设</w:t>
      </w:r>
      <w:r w:rsidR="00CC539B">
        <w:rPr>
          <w:rFonts w:hint="eastAsia"/>
          <w:lang w:val="en-US"/>
        </w:rPr>
        <w:t>计</w:t>
      </w:r>
      <w:bookmarkEnd w:id="20"/>
    </w:p>
    <w:p w14:paraId="38876E0B" w14:textId="570D69A1" w:rsidR="00B95CD6" w:rsidRDefault="00000000">
      <w:pPr>
        <w:pStyle w:val="4"/>
        <w:tabs>
          <w:tab w:val="left" w:pos="0"/>
        </w:tabs>
        <w:ind w:firstLineChars="0" w:firstLine="0"/>
        <w:rPr>
          <w:rFonts w:ascii="Times New Roman" w:hAnsi="Times New Roman"/>
        </w:rPr>
      </w:pPr>
      <w:r>
        <w:rPr>
          <w:rFonts w:ascii="Times New Roman" w:hAnsi="Times New Roman" w:hint="eastAsia"/>
        </w:rPr>
        <w:tab/>
      </w:r>
      <w:r>
        <w:rPr>
          <w:rFonts w:ascii="Times New Roman" w:hAnsi="Times New Roman" w:hint="eastAsia"/>
        </w:rPr>
        <w:t>（</w:t>
      </w:r>
      <w:r>
        <w:rPr>
          <w:rFonts w:ascii="Times New Roman" w:hAnsi="Times New Roman" w:hint="eastAsia"/>
        </w:rPr>
        <w:t>1</w:t>
      </w:r>
      <w:r>
        <w:rPr>
          <w:rFonts w:ascii="Times New Roman" w:hAnsi="Times New Roman" w:hint="eastAsia"/>
        </w:rPr>
        <w:t>）</w:t>
      </w:r>
      <w:r w:rsidR="00CC539B" w:rsidRPr="00CC539B">
        <w:rPr>
          <w:rFonts w:ascii="Times New Roman" w:hAnsi="Times New Roman"/>
        </w:rPr>
        <w:t>控制台技术要求与功能分析</w:t>
      </w:r>
    </w:p>
    <w:p w14:paraId="44D5BCE1" w14:textId="77777777" w:rsidR="00CC539B" w:rsidRPr="00CC539B" w:rsidRDefault="00CC539B" w:rsidP="00CC539B">
      <w:pPr>
        <w:ind w:firstLineChars="0" w:firstLine="420"/>
        <w:rPr>
          <w:szCs w:val="24"/>
        </w:rPr>
      </w:pPr>
      <w:r w:rsidRPr="00CC539B">
        <w:rPr>
          <w:szCs w:val="24"/>
        </w:rPr>
        <w:t>控制台作为气密性检测控制系统的核心管理单元，应符合以下技术要求，确保在</w:t>
      </w:r>
      <w:r w:rsidRPr="00CC539B">
        <w:rPr>
          <w:szCs w:val="24"/>
        </w:rPr>
        <w:t>5~50 MPa</w:t>
      </w:r>
      <w:r w:rsidRPr="00CC539B">
        <w:rPr>
          <w:szCs w:val="24"/>
        </w:rPr>
        <w:t>压力范围内稳定运行，实现电气控制、气路调控、人机交互与数据处理等要求，同时还应符合人体工学，为操作人员提供更为便捷和舒适的工作环境。</w:t>
      </w:r>
    </w:p>
    <w:p w14:paraId="3E957024" w14:textId="038C4DA3" w:rsidR="00B95CD6" w:rsidRPr="00CC539B" w:rsidRDefault="00CC539B" w:rsidP="00CC539B">
      <w:pPr>
        <w:ind w:firstLineChars="0" w:firstLine="420"/>
        <w:rPr>
          <w:szCs w:val="24"/>
        </w:rPr>
      </w:pPr>
      <w:r w:rsidRPr="00CC539B">
        <w:rPr>
          <w:szCs w:val="24"/>
        </w:rPr>
        <w:t>基于以上技术要求做出如下功能设计。通过集成</w:t>
      </w:r>
      <w:r w:rsidRPr="00CC539B">
        <w:rPr>
          <w:szCs w:val="24"/>
        </w:rPr>
        <w:t>PLC</w:t>
      </w:r>
      <w:r w:rsidRPr="00CC539B">
        <w:rPr>
          <w:szCs w:val="24"/>
        </w:rPr>
        <w:t>控制系统与各类电气元件，实现执行机构的精确控制；气路结构模块则负责气体的输入、减压、稳压与分配；操作区域应配备工业显示屏、按钮面板与三色警示灯，支持实时监控系统状态、参数设置与异常报警，提升操作便捷性与安全性；内部电气与气路系统应有物理分隔机构，有效防止电磁干扰与安全隐患。</w:t>
      </w:r>
    </w:p>
    <w:p w14:paraId="05FBEE3F" w14:textId="4B9D364C" w:rsidR="00B95CD6" w:rsidRDefault="00000000">
      <w:pPr>
        <w:pStyle w:val="4"/>
        <w:tabs>
          <w:tab w:val="left" w:pos="0"/>
        </w:tabs>
        <w:ind w:firstLineChars="0" w:firstLine="0"/>
        <w:rPr>
          <w:rFonts w:ascii="Times New Roman" w:hAnsi="Times New Roman"/>
        </w:rPr>
      </w:pPr>
      <w:r>
        <w:rPr>
          <w:rFonts w:ascii="Times New Roman" w:hAnsi="Times New Roman" w:hint="eastAsia"/>
        </w:rPr>
        <w:tab/>
      </w:r>
      <w:r>
        <w:rPr>
          <w:rFonts w:ascii="Times New Roman" w:hAnsi="Times New Roman" w:hint="eastAsia"/>
        </w:rPr>
        <w:t>（</w:t>
      </w:r>
      <w:r>
        <w:rPr>
          <w:rFonts w:ascii="Times New Roman" w:hAnsi="Times New Roman" w:hint="eastAsia"/>
        </w:rPr>
        <w:t>2</w:t>
      </w:r>
      <w:r>
        <w:rPr>
          <w:rFonts w:ascii="Times New Roman" w:hAnsi="Times New Roman" w:hint="eastAsia"/>
        </w:rPr>
        <w:t>）</w:t>
      </w:r>
      <w:r w:rsidR="00CC539B" w:rsidRPr="00CC539B">
        <w:rPr>
          <w:rFonts w:ascii="Times New Roman" w:hAnsi="Times New Roman"/>
        </w:rPr>
        <w:t>控制台</w:t>
      </w:r>
      <w:r>
        <w:rPr>
          <w:rFonts w:ascii="Times New Roman" w:hAnsi="Times New Roman" w:hint="eastAsia"/>
        </w:rPr>
        <w:t>结构设计</w:t>
      </w:r>
    </w:p>
    <w:p w14:paraId="2FEBA3DC" w14:textId="138882FC" w:rsidR="00CC539B" w:rsidRDefault="00CC539B" w:rsidP="00CC539B">
      <w:pPr>
        <w:ind w:firstLine="480"/>
        <w:rPr>
          <w:szCs w:val="24"/>
        </w:rPr>
      </w:pPr>
      <w:r w:rsidRPr="00CC2D7C">
        <w:rPr>
          <w:rFonts w:hint="eastAsia"/>
          <w:szCs w:val="24"/>
        </w:rPr>
        <w:t>控制台</w:t>
      </w:r>
      <w:r>
        <w:rPr>
          <w:rFonts w:hint="eastAsia"/>
          <w:szCs w:val="24"/>
        </w:rPr>
        <w:t>总体</w:t>
      </w:r>
      <w:r w:rsidRPr="00CC2D7C">
        <w:rPr>
          <w:rFonts w:hint="eastAsia"/>
          <w:szCs w:val="24"/>
        </w:rPr>
        <w:t>结构</w:t>
      </w:r>
      <w:r>
        <w:rPr>
          <w:rFonts w:hint="eastAsia"/>
          <w:szCs w:val="24"/>
        </w:rPr>
        <w:t>如图</w:t>
      </w:r>
      <w:r>
        <w:rPr>
          <w:rFonts w:hint="eastAsia"/>
          <w:szCs w:val="24"/>
        </w:rPr>
        <w:t>2-6</w:t>
      </w:r>
      <w:r>
        <w:rPr>
          <w:rFonts w:hint="eastAsia"/>
          <w:szCs w:val="24"/>
        </w:rPr>
        <w:t>所示，由控制台壳体、电气结构、气路结构、隔离板、工业主机、电气控制区域、气路控制区域等构成。</w:t>
      </w:r>
    </w:p>
    <w:p w14:paraId="7DFA0563" w14:textId="77777777" w:rsidR="00CC539B" w:rsidRDefault="00CC539B" w:rsidP="00CC539B">
      <w:pPr>
        <w:pStyle w:val="ab"/>
      </w:pPr>
      <w:r w:rsidRPr="00CC539B">
        <w:object w:dxaOrig="6120" w:dyaOrig="4176" w14:anchorId="6F4F04FA">
          <v:shape id="_x0000_i3264" type="#_x0000_t75" style="width:277.5pt;height:189.5pt" o:ole="">
            <v:imagedata r:id="rId28" o:title=""/>
          </v:shape>
          <o:OLEObject Type="Embed" ProgID="Visio.Drawing.15" ShapeID="_x0000_i3264" DrawAspect="Content" ObjectID="_1839851608" r:id="rId29"/>
        </w:object>
      </w:r>
    </w:p>
    <w:p w14:paraId="7BAD9854" w14:textId="14FE92D2" w:rsidR="00CC539B" w:rsidRPr="006D721C" w:rsidRDefault="00CC539B" w:rsidP="00CC539B">
      <w:pPr>
        <w:pStyle w:val="a9"/>
        <w:rPr>
          <w:rFonts w:hint="default"/>
        </w:rPr>
      </w:pPr>
      <w:bookmarkStart w:id="21" w:name="_Hlk207980713"/>
      <w:r>
        <w:t>图</w:t>
      </w:r>
      <w:r>
        <w:t>2-6</w:t>
      </w:r>
      <w:r w:rsidRPr="006D721C">
        <w:t>控制台总体结构</w:t>
      </w:r>
      <w:r w:rsidRPr="002268CB">
        <w:t>图</w:t>
      </w:r>
    </w:p>
    <w:bookmarkEnd w:id="21"/>
    <w:p w14:paraId="4DB9C7F9" w14:textId="77777777" w:rsidR="00CC539B" w:rsidRPr="00282F7F" w:rsidRDefault="00CC539B" w:rsidP="00CC539B">
      <w:pPr>
        <w:ind w:firstLine="480"/>
        <w:rPr>
          <w:szCs w:val="24"/>
        </w:rPr>
      </w:pPr>
      <w:r w:rsidRPr="00282F7F">
        <w:rPr>
          <w:rFonts w:hint="eastAsia"/>
          <w:szCs w:val="24"/>
        </w:rPr>
        <w:t>该控制台的硬件结构由一个整体式金属壳体构成，</w:t>
      </w:r>
      <w:r>
        <w:rPr>
          <w:rFonts w:hint="eastAsia"/>
          <w:szCs w:val="24"/>
        </w:rPr>
        <w:t>采用前后双开门机柜结构，便于对内部管路及元件进行布置、维修。</w:t>
      </w:r>
      <w:r w:rsidRPr="00282F7F">
        <w:rPr>
          <w:rFonts w:hint="eastAsia"/>
          <w:szCs w:val="24"/>
        </w:rPr>
        <w:t>壳体采用</w:t>
      </w:r>
      <w:r>
        <w:rPr>
          <w:rFonts w:hint="eastAsia"/>
          <w:szCs w:val="24"/>
        </w:rPr>
        <w:t>2mm</w:t>
      </w:r>
      <w:r>
        <w:rPr>
          <w:rFonts w:hint="eastAsia"/>
          <w:szCs w:val="24"/>
        </w:rPr>
        <w:t>厚</w:t>
      </w:r>
      <w:r>
        <w:rPr>
          <w:rFonts w:hint="eastAsia"/>
          <w:szCs w:val="24"/>
        </w:rPr>
        <w:t>4</w:t>
      </w:r>
      <w:r>
        <w:rPr>
          <w:szCs w:val="24"/>
        </w:rPr>
        <w:t>5</w:t>
      </w:r>
      <w:r>
        <w:rPr>
          <w:rFonts w:hint="eastAsia"/>
          <w:szCs w:val="24"/>
        </w:rPr>
        <w:t>号钢板</w:t>
      </w:r>
      <w:r w:rsidRPr="00282F7F">
        <w:rPr>
          <w:rFonts w:hint="eastAsia"/>
          <w:szCs w:val="24"/>
        </w:rPr>
        <w:t>制成，表面进行喷</w:t>
      </w:r>
      <w:r>
        <w:rPr>
          <w:rFonts w:hint="eastAsia"/>
          <w:szCs w:val="24"/>
        </w:rPr>
        <w:t>漆</w:t>
      </w:r>
      <w:r w:rsidRPr="00282F7F">
        <w:rPr>
          <w:rFonts w:hint="eastAsia"/>
          <w:szCs w:val="24"/>
        </w:rPr>
        <w:t>处</w:t>
      </w:r>
      <w:r w:rsidRPr="00282F7F">
        <w:rPr>
          <w:rFonts w:hint="eastAsia"/>
          <w:szCs w:val="24"/>
        </w:rPr>
        <w:lastRenderedPageBreak/>
        <w:t>理，具有良好的防护性能和美观性。壳体底部安装有</w:t>
      </w:r>
      <w:r>
        <w:rPr>
          <w:rFonts w:hint="eastAsia"/>
          <w:szCs w:val="24"/>
        </w:rPr>
        <w:t>两</w:t>
      </w:r>
      <w:r w:rsidRPr="00282F7F">
        <w:rPr>
          <w:rFonts w:hint="eastAsia"/>
          <w:szCs w:val="24"/>
        </w:rPr>
        <w:t>个万向轮</w:t>
      </w:r>
      <w:r>
        <w:rPr>
          <w:rFonts w:hint="eastAsia"/>
          <w:szCs w:val="24"/>
        </w:rPr>
        <w:t>、两个定向轮，相比四万向轮结构</w:t>
      </w:r>
      <w:r w:rsidRPr="00282F7F">
        <w:rPr>
          <w:rFonts w:hint="eastAsia"/>
          <w:szCs w:val="24"/>
        </w:rPr>
        <w:t>，</w:t>
      </w:r>
      <w:r>
        <w:rPr>
          <w:rFonts w:hint="eastAsia"/>
          <w:szCs w:val="24"/>
        </w:rPr>
        <w:t>这种形式</w:t>
      </w:r>
      <w:r w:rsidRPr="00282F7F">
        <w:rPr>
          <w:rFonts w:hint="eastAsia"/>
          <w:szCs w:val="24"/>
        </w:rPr>
        <w:t>便于设备在实验环境中灵活移动与稳定固定。</w:t>
      </w:r>
    </w:p>
    <w:p w14:paraId="6B39863A" w14:textId="77777777" w:rsidR="00CC539B" w:rsidRPr="00282F7F" w:rsidRDefault="00CC539B" w:rsidP="00CC539B">
      <w:pPr>
        <w:ind w:firstLine="480"/>
        <w:rPr>
          <w:szCs w:val="24"/>
        </w:rPr>
      </w:pPr>
      <w:r w:rsidRPr="00282F7F">
        <w:rPr>
          <w:rFonts w:hint="eastAsia"/>
          <w:szCs w:val="24"/>
        </w:rPr>
        <w:t>在壳体上部为操作区域，</w:t>
      </w:r>
      <w:r>
        <w:rPr>
          <w:rFonts w:hint="eastAsia"/>
          <w:szCs w:val="24"/>
        </w:rPr>
        <w:t>内嵌</w:t>
      </w:r>
      <w:r w:rsidRPr="00282F7F">
        <w:rPr>
          <w:rFonts w:hint="eastAsia"/>
          <w:szCs w:val="24"/>
        </w:rPr>
        <w:t>有</w:t>
      </w:r>
      <w:r>
        <w:rPr>
          <w:rFonts w:hint="eastAsia"/>
          <w:szCs w:val="24"/>
        </w:rPr>
        <w:t>佳锐</w:t>
      </w:r>
      <w:r>
        <w:rPr>
          <w:rFonts w:hint="eastAsia"/>
          <w:szCs w:val="24"/>
        </w:rPr>
        <w:t>2</w:t>
      </w:r>
      <w:r>
        <w:rPr>
          <w:szCs w:val="24"/>
        </w:rPr>
        <w:t>7</w:t>
      </w:r>
      <w:r>
        <w:rPr>
          <w:rFonts w:hint="eastAsia"/>
          <w:szCs w:val="24"/>
        </w:rPr>
        <w:t>寸</w:t>
      </w:r>
      <w:r w:rsidRPr="00282F7F">
        <w:rPr>
          <w:rFonts w:hint="eastAsia"/>
          <w:szCs w:val="24"/>
        </w:rPr>
        <w:t>显示屏，用于显示系统运行状态、工艺参数及报警信息；操作</w:t>
      </w:r>
      <w:r>
        <w:rPr>
          <w:rFonts w:hint="eastAsia"/>
          <w:szCs w:val="24"/>
        </w:rPr>
        <w:t>平台左侧</w:t>
      </w:r>
      <w:r w:rsidRPr="00282F7F">
        <w:rPr>
          <w:rFonts w:hint="eastAsia"/>
          <w:szCs w:val="24"/>
        </w:rPr>
        <w:t>布置有</w:t>
      </w:r>
      <w:r>
        <w:rPr>
          <w:rFonts w:hint="eastAsia"/>
          <w:szCs w:val="24"/>
        </w:rPr>
        <w:t>电气控制区域</w:t>
      </w:r>
      <w:r w:rsidRPr="00282F7F">
        <w:rPr>
          <w:rFonts w:hint="eastAsia"/>
          <w:szCs w:val="24"/>
        </w:rPr>
        <w:t>，包括</w:t>
      </w:r>
      <w:r>
        <w:rPr>
          <w:rFonts w:hint="eastAsia"/>
          <w:szCs w:val="24"/>
        </w:rPr>
        <w:t>总开关、</w:t>
      </w:r>
      <w:r w:rsidRPr="00282F7F">
        <w:rPr>
          <w:rFonts w:hint="eastAsia"/>
          <w:szCs w:val="24"/>
        </w:rPr>
        <w:t>急停按钮、</w:t>
      </w:r>
      <w:r>
        <w:rPr>
          <w:rFonts w:hint="eastAsia"/>
          <w:szCs w:val="24"/>
        </w:rPr>
        <w:t>上升</w:t>
      </w:r>
      <w:r w:rsidRPr="00282F7F">
        <w:rPr>
          <w:rFonts w:hint="eastAsia"/>
          <w:szCs w:val="24"/>
        </w:rPr>
        <w:t>/</w:t>
      </w:r>
      <w:r>
        <w:rPr>
          <w:rFonts w:hint="eastAsia"/>
          <w:szCs w:val="24"/>
        </w:rPr>
        <w:t>下降</w:t>
      </w:r>
      <w:r w:rsidRPr="00282F7F">
        <w:rPr>
          <w:rFonts w:hint="eastAsia"/>
          <w:szCs w:val="24"/>
        </w:rPr>
        <w:t>按钮</w:t>
      </w:r>
      <w:r>
        <w:rPr>
          <w:rFonts w:hint="eastAsia"/>
          <w:szCs w:val="24"/>
        </w:rPr>
        <w:t>等，可实现执行机构的上升、下降、一键上升、一键下降等功能；</w:t>
      </w:r>
      <w:r w:rsidRPr="00282F7F">
        <w:rPr>
          <w:rFonts w:hint="eastAsia"/>
          <w:szCs w:val="24"/>
        </w:rPr>
        <w:t>操作</w:t>
      </w:r>
      <w:r>
        <w:rPr>
          <w:rFonts w:hint="eastAsia"/>
          <w:szCs w:val="24"/>
        </w:rPr>
        <w:t>平台右侧</w:t>
      </w:r>
      <w:r w:rsidRPr="00282F7F">
        <w:rPr>
          <w:rFonts w:hint="eastAsia"/>
          <w:szCs w:val="24"/>
        </w:rPr>
        <w:t>布置有</w:t>
      </w:r>
      <w:r>
        <w:rPr>
          <w:rFonts w:hint="eastAsia"/>
          <w:szCs w:val="24"/>
        </w:rPr>
        <w:t>气路控制区域，包括调压阀、压力表、减压器等，可实现</w:t>
      </w:r>
      <w:r w:rsidRPr="008A06CB">
        <w:rPr>
          <w:rFonts w:hint="eastAsia"/>
          <w:szCs w:val="24"/>
        </w:rPr>
        <w:t>气体的输入、减压、稳压与分配</w:t>
      </w:r>
      <w:r>
        <w:rPr>
          <w:rFonts w:hint="eastAsia"/>
          <w:szCs w:val="24"/>
        </w:rPr>
        <w:t>。</w:t>
      </w:r>
      <w:r w:rsidRPr="00282F7F">
        <w:rPr>
          <w:rFonts w:hint="eastAsia"/>
          <w:szCs w:val="24"/>
        </w:rPr>
        <w:t>顶部右侧设有三色警示灯，直观反映系统运行状态。操作台面下方设有嵌入式键</w:t>
      </w:r>
      <w:r>
        <w:rPr>
          <w:rFonts w:hint="eastAsia"/>
          <w:szCs w:val="24"/>
        </w:rPr>
        <w:t>鼠</w:t>
      </w:r>
      <w:r w:rsidRPr="00282F7F">
        <w:rPr>
          <w:rFonts w:hint="eastAsia"/>
          <w:szCs w:val="24"/>
        </w:rPr>
        <w:t>托盘，支持外接输入设备。</w:t>
      </w:r>
    </w:p>
    <w:p w14:paraId="18DF590E" w14:textId="77777777" w:rsidR="00CC539B" w:rsidRDefault="00CC539B" w:rsidP="00CC539B">
      <w:pPr>
        <w:ind w:firstLine="480"/>
        <w:rPr>
          <w:szCs w:val="24"/>
        </w:rPr>
      </w:pPr>
      <w:r w:rsidRPr="00282F7F">
        <w:rPr>
          <w:rFonts w:hint="eastAsia"/>
          <w:szCs w:val="24"/>
        </w:rPr>
        <w:t>壳体内部通过隔离板将空间划分为</w:t>
      </w:r>
      <w:r>
        <w:rPr>
          <w:rFonts w:hint="eastAsia"/>
          <w:szCs w:val="24"/>
        </w:rPr>
        <w:t>不同</w:t>
      </w:r>
      <w:r w:rsidRPr="00282F7F">
        <w:rPr>
          <w:rFonts w:hint="eastAsia"/>
          <w:szCs w:val="24"/>
        </w:rPr>
        <w:t>功能区域，实现电气与气路系统的物理隔离，提升系统安全性和抗干扰能力。隔离板</w:t>
      </w:r>
      <w:r>
        <w:rPr>
          <w:rFonts w:hint="eastAsia"/>
          <w:szCs w:val="24"/>
        </w:rPr>
        <w:t>同时可作为电器元件的安装板，在隔离板背后安装有</w:t>
      </w:r>
      <w:r w:rsidRPr="00293FBB">
        <w:rPr>
          <w:rFonts w:hint="eastAsia"/>
          <w:szCs w:val="24"/>
        </w:rPr>
        <w:t>PLC</w:t>
      </w:r>
      <w:r w:rsidRPr="00293FBB">
        <w:rPr>
          <w:rFonts w:hint="eastAsia"/>
          <w:szCs w:val="24"/>
        </w:rPr>
        <w:t>、电源模块、继电器、开关电源等核心电气部件</w:t>
      </w:r>
      <w:r>
        <w:rPr>
          <w:rFonts w:hint="eastAsia"/>
          <w:szCs w:val="24"/>
        </w:rPr>
        <w:t>；隔离板前方</w:t>
      </w:r>
      <w:r w:rsidRPr="00282F7F">
        <w:rPr>
          <w:rFonts w:hint="eastAsia"/>
          <w:szCs w:val="24"/>
        </w:rPr>
        <w:t>为气路结构区域，包含气源接口、</w:t>
      </w:r>
      <w:r>
        <w:rPr>
          <w:rFonts w:hint="eastAsia"/>
          <w:szCs w:val="24"/>
        </w:rPr>
        <w:t>管路</w:t>
      </w:r>
      <w:r w:rsidRPr="00282F7F">
        <w:rPr>
          <w:rFonts w:hint="eastAsia"/>
          <w:szCs w:val="24"/>
        </w:rPr>
        <w:t>、管路连接件等组件，用于实现对气体流量、压力及通断的控制。</w:t>
      </w:r>
    </w:p>
    <w:p w14:paraId="4B683CD6" w14:textId="77777777" w:rsidR="00CC539B" w:rsidRDefault="00CC539B" w:rsidP="00CC539B">
      <w:pPr>
        <w:pStyle w:val="ab"/>
      </w:pPr>
      <w:r w:rsidRPr="00CC539B">
        <w:object w:dxaOrig="4441" w:dyaOrig="3277" w14:anchorId="457EE388">
          <v:shape id="_x0000_i3265" type="#_x0000_t75" style="width:312.5pt;height:188pt" o:ole="">
            <v:imagedata r:id="rId30" o:title="" cropright="-20868f"/>
          </v:shape>
          <o:OLEObject Type="Embed" ProgID="Visio.Drawing.15" ShapeID="_x0000_i3265" DrawAspect="Content" ObjectID="_1839851609" r:id="rId31"/>
        </w:object>
      </w:r>
      <w:r>
        <w:t xml:space="preserve"> </w:t>
      </w:r>
    </w:p>
    <w:p w14:paraId="78F2B3E8" w14:textId="77D14F4C" w:rsidR="00CC539B" w:rsidRPr="005E7E2C" w:rsidRDefault="00CC539B" w:rsidP="00CC539B">
      <w:pPr>
        <w:pStyle w:val="a9"/>
        <w:rPr>
          <w:rFonts w:hint="default"/>
        </w:rPr>
      </w:pPr>
      <w:r>
        <w:t>图</w:t>
      </w:r>
      <w:r>
        <w:t>2-7</w:t>
      </w:r>
      <w:r w:rsidRPr="006D721C">
        <w:t>控制台</w:t>
      </w:r>
      <w:r>
        <w:t>实物</w:t>
      </w:r>
      <w:r w:rsidRPr="002268CB">
        <w:t>图</w:t>
      </w:r>
    </w:p>
    <w:p w14:paraId="72A25F5B" w14:textId="17EE2315" w:rsidR="00B95CD6" w:rsidRDefault="00000000">
      <w:pPr>
        <w:pStyle w:val="3"/>
        <w:tabs>
          <w:tab w:val="left" w:pos="312"/>
        </w:tabs>
        <w:ind w:firstLineChars="0" w:firstLine="0"/>
        <w:rPr>
          <w:lang w:val="en-US"/>
        </w:rPr>
      </w:pPr>
      <w:bookmarkStart w:id="22" w:name="_Toc229167209"/>
      <w:r>
        <w:rPr>
          <w:rFonts w:hint="eastAsia"/>
          <w:lang w:val="en-US"/>
        </w:rPr>
        <w:t>2.1.3</w:t>
      </w:r>
      <w:r w:rsidR="00CC539B">
        <w:rPr>
          <w:rFonts w:hint="eastAsia"/>
          <w:lang w:val="en-US"/>
        </w:rPr>
        <w:t>气</w:t>
      </w:r>
      <w:r w:rsidR="00CC539B" w:rsidRPr="00CC539B">
        <w:rPr>
          <w:lang w:val="en-US"/>
        </w:rPr>
        <w:t>密性检测系统操作台结构</w:t>
      </w:r>
      <w:r w:rsidR="00CC539B">
        <w:rPr>
          <w:rFonts w:hint="eastAsia"/>
          <w:lang w:val="en-US"/>
        </w:rPr>
        <w:t>设计</w:t>
      </w:r>
      <w:bookmarkEnd w:id="22"/>
    </w:p>
    <w:p w14:paraId="5A312D9A" w14:textId="6D0725E4" w:rsidR="00B95CD6" w:rsidRDefault="00000000">
      <w:pPr>
        <w:pStyle w:val="4"/>
        <w:tabs>
          <w:tab w:val="left" w:pos="0"/>
        </w:tabs>
        <w:ind w:firstLineChars="0" w:firstLine="0"/>
        <w:rPr>
          <w:rFonts w:ascii="Times New Roman" w:hAnsi="Times New Roman"/>
        </w:rPr>
      </w:pPr>
      <w:r>
        <w:rPr>
          <w:rFonts w:ascii="Times New Roman" w:hAnsi="Times New Roman" w:hint="eastAsia"/>
        </w:rPr>
        <w:tab/>
      </w:r>
      <w:r>
        <w:rPr>
          <w:rFonts w:ascii="Times New Roman" w:hAnsi="Times New Roman" w:hint="eastAsia"/>
        </w:rPr>
        <w:t>（</w:t>
      </w:r>
      <w:r>
        <w:rPr>
          <w:rFonts w:ascii="Times New Roman" w:hAnsi="Times New Roman" w:hint="eastAsia"/>
        </w:rPr>
        <w:t>1</w:t>
      </w:r>
      <w:r>
        <w:rPr>
          <w:rFonts w:ascii="Times New Roman" w:hAnsi="Times New Roman" w:hint="eastAsia"/>
        </w:rPr>
        <w:t>）</w:t>
      </w:r>
      <w:r w:rsidR="00CC539B" w:rsidRPr="00CC539B">
        <w:rPr>
          <w:rFonts w:ascii="Times New Roman" w:hAnsi="Times New Roman"/>
        </w:rPr>
        <w:t>操作台技术要求与功能分析</w:t>
      </w:r>
    </w:p>
    <w:p w14:paraId="325C83F5" w14:textId="77777777" w:rsidR="00CC539B" w:rsidRPr="00860A64" w:rsidRDefault="00CC539B" w:rsidP="00CC539B">
      <w:pPr>
        <w:ind w:firstLine="480"/>
        <w:rPr>
          <w:szCs w:val="24"/>
        </w:rPr>
      </w:pPr>
      <w:r w:rsidRPr="00860A64">
        <w:rPr>
          <w:rFonts w:hint="eastAsia"/>
          <w:szCs w:val="24"/>
        </w:rPr>
        <w:t>本系统需满足以下</w:t>
      </w:r>
      <w:r>
        <w:rPr>
          <w:rFonts w:hint="eastAsia"/>
          <w:szCs w:val="24"/>
        </w:rPr>
        <w:t>技术要求，</w:t>
      </w:r>
      <w:r w:rsidRPr="00860A64">
        <w:rPr>
          <w:rFonts w:hint="eastAsia"/>
          <w:szCs w:val="24"/>
        </w:rPr>
        <w:t>工作压力范围</w:t>
      </w:r>
      <w:r>
        <w:rPr>
          <w:rFonts w:hint="eastAsia"/>
          <w:szCs w:val="24"/>
        </w:rPr>
        <w:t>应</w:t>
      </w:r>
      <w:r w:rsidRPr="00860A64">
        <w:rPr>
          <w:rFonts w:hint="eastAsia"/>
          <w:szCs w:val="24"/>
        </w:rPr>
        <w:t>覆盖</w:t>
      </w:r>
      <w:r w:rsidRPr="00860A64">
        <w:rPr>
          <w:rFonts w:hint="eastAsia"/>
          <w:szCs w:val="24"/>
        </w:rPr>
        <w:t>5~50 MPa</w:t>
      </w:r>
      <w:r w:rsidRPr="00860A64">
        <w:rPr>
          <w:rFonts w:hint="eastAsia"/>
          <w:szCs w:val="24"/>
        </w:rPr>
        <w:t>，以适应航天阀体高压测试需求；检测灵敏度要求可识别直径≥</w:t>
      </w:r>
      <w:r w:rsidRPr="00860A64">
        <w:rPr>
          <w:rFonts w:hint="eastAsia"/>
          <w:szCs w:val="24"/>
        </w:rPr>
        <w:t>0.5 mm</w:t>
      </w:r>
      <w:r w:rsidRPr="00860A64">
        <w:rPr>
          <w:rFonts w:hint="eastAsia"/>
          <w:szCs w:val="24"/>
        </w:rPr>
        <w:t>的气泡，确保微小泄漏不被遗漏；在</w:t>
      </w:r>
      <w:r>
        <w:rPr>
          <w:rFonts w:hint="eastAsia"/>
          <w:szCs w:val="24"/>
        </w:rPr>
        <w:t>气泡个数</w:t>
      </w:r>
      <w:r w:rsidRPr="00860A64">
        <w:rPr>
          <w:rFonts w:hint="eastAsia"/>
          <w:szCs w:val="24"/>
        </w:rPr>
        <w:t>检测模式下，气泡生成速率应控制在≤</w:t>
      </w:r>
      <w:r w:rsidRPr="00860A64">
        <w:rPr>
          <w:rFonts w:hint="eastAsia"/>
          <w:szCs w:val="24"/>
        </w:rPr>
        <w:t>4</w:t>
      </w:r>
      <w:r w:rsidRPr="00860A64">
        <w:rPr>
          <w:rFonts w:hint="eastAsia"/>
          <w:szCs w:val="24"/>
        </w:rPr>
        <w:t>个</w:t>
      </w:r>
      <w:r w:rsidRPr="00860A64">
        <w:rPr>
          <w:rFonts w:hint="eastAsia"/>
          <w:szCs w:val="24"/>
        </w:rPr>
        <w:t>/</w:t>
      </w:r>
      <w:r w:rsidRPr="00860A64">
        <w:rPr>
          <w:rFonts w:hint="eastAsia"/>
          <w:szCs w:val="24"/>
        </w:rPr>
        <w:t>秒，保障视觉系统准确计数；</w:t>
      </w:r>
      <w:r>
        <w:rPr>
          <w:rFonts w:hint="eastAsia"/>
          <w:szCs w:val="24"/>
        </w:rPr>
        <w:t>应具备升降机构、视觉机构、夹持机构与防爆壳体。</w:t>
      </w:r>
      <w:r w:rsidRPr="00860A64">
        <w:rPr>
          <w:rFonts w:hint="eastAsia"/>
          <w:szCs w:val="24"/>
        </w:rPr>
        <w:t xml:space="preserve"> </w:t>
      </w:r>
    </w:p>
    <w:p w14:paraId="223F2320" w14:textId="77777777" w:rsidR="00CC539B" w:rsidRDefault="00CC539B" w:rsidP="00CC539B">
      <w:pPr>
        <w:ind w:firstLine="480"/>
        <w:rPr>
          <w:szCs w:val="24"/>
        </w:rPr>
      </w:pPr>
      <w:r>
        <w:rPr>
          <w:rFonts w:hint="eastAsia"/>
          <w:szCs w:val="24"/>
        </w:rPr>
        <w:t>基于以上技术要求做出如下功能设计。</w:t>
      </w:r>
      <w:r w:rsidRPr="00860A64">
        <w:rPr>
          <w:rFonts w:hint="eastAsia"/>
          <w:szCs w:val="24"/>
        </w:rPr>
        <w:t>该系统</w:t>
      </w:r>
      <w:r>
        <w:rPr>
          <w:rFonts w:hint="eastAsia"/>
          <w:szCs w:val="24"/>
        </w:rPr>
        <w:t>升降机构应具备</w:t>
      </w:r>
      <w:r w:rsidRPr="007C461A">
        <w:rPr>
          <w:rFonts w:hint="eastAsia"/>
          <w:szCs w:val="24"/>
        </w:rPr>
        <w:t>阀体自动浸入与退出</w:t>
      </w:r>
      <w:r>
        <w:rPr>
          <w:rFonts w:hint="eastAsia"/>
          <w:szCs w:val="24"/>
        </w:rPr>
        <w:t>功能；视觉机构应</w:t>
      </w:r>
      <w:r w:rsidRPr="007C461A">
        <w:rPr>
          <w:szCs w:val="24"/>
        </w:rPr>
        <w:t>适应不规则阀体的全方位成像需求</w:t>
      </w:r>
      <w:r>
        <w:rPr>
          <w:rFonts w:hint="eastAsia"/>
          <w:szCs w:val="24"/>
        </w:rPr>
        <w:t>，夹持机构应</w:t>
      </w:r>
      <w:r w:rsidRPr="007C461A">
        <w:rPr>
          <w:szCs w:val="24"/>
        </w:rPr>
        <w:t>具备足够的刚度与强度，确保连接稳定可靠</w:t>
      </w:r>
      <w:r>
        <w:rPr>
          <w:rFonts w:hint="eastAsia"/>
          <w:szCs w:val="24"/>
        </w:rPr>
        <w:t>；壳体应具有防爆功能。</w:t>
      </w:r>
    </w:p>
    <w:p w14:paraId="5DBD70AB" w14:textId="2895613B" w:rsidR="00B95CD6" w:rsidRDefault="00000000">
      <w:pPr>
        <w:pStyle w:val="4"/>
        <w:tabs>
          <w:tab w:val="left" w:pos="0"/>
        </w:tabs>
        <w:ind w:firstLineChars="0" w:firstLine="0"/>
        <w:rPr>
          <w:rFonts w:ascii="Times New Roman" w:hAnsi="Times New Roman"/>
        </w:rPr>
      </w:pPr>
      <w:r>
        <w:rPr>
          <w:rFonts w:ascii="Times New Roman" w:hAnsi="Times New Roman" w:hint="eastAsia"/>
        </w:rPr>
        <w:tab/>
      </w:r>
      <w:r>
        <w:rPr>
          <w:rFonts w:ascii="Times New Roman" w:hAnsi="Times New Roman" w:hint="eastAsia"/>
        </w:rPr>
        <w:t>（</w:t>
      </w:r>
      <w:r>
        <w:rPr>
          <w:rFonts w:ascii="Times New Roman" w:hAnsi="Times New Roman" w:hint="eastAsia"/>
        </w:rPr>
        <w:t>2</w:t>
      </w:r>
      <w:r>
        <w:rPr>
          <w:rFonts w:ascii="Times New Roman" w:hAnsi="Times New Roman" w:hint="eastAsia"/>
        </w:rPr>
        <w:t>）</w:t>
      </w:r>
      <w:r w:rsidR="00CC539B">
        <w:rPr>
          <w:rFonts w:ascii="Times New Roman" w:hAnsi="Times New Roman" w:hint="eastAsia"/>
        </w:rPr>
        <w:t>操作台</w:t>
      </w:r>
      <w:r>
        <w:rPr>
          <w:rFonts w:ascii="Times New Roman" w:hAnsi="Times New Roman" w:hint="eastAsia"/>
        </w:rPr>
        <w:t>结构设计</w:t>
      </w:r>
    </w:p>
    <w:p w14:paraId="479842C3" w14:textId="11C8DF83" w:rsidR="00B95CD6" w:rsidRDefault="00000000">
      <w:pPr>
        <w:ind w:firstLine="480"/>
      </w:pPr>
      <w:r>
        <w:rPr>
          <w:rFonts w:hint="eastAsia"/>
        </w:rPr>
        <w:t>①</w:t>
      </w:r>
      <w:r w:rsidR="00BA31B7">
        <w:rPr>
          <w:rFonts w:hint="eastAsia"/>
        </w:rPr>
        <w:t>操作台</w:t>
      </w:r>
      <w:r>
        <w:rPr>
          <w:rFonts w:hint="eastAsia"/>
        </w:rPr>
        <w:t>总体结构</w:t>
      </w:r>
    </w:p>
    <w:p w14:paraId="1FB7C0E3" w14:textId="217152EE" w:rsidR="00BA31B7" w:rsidRDefault="00BA31B7" w:rsidP="00BA31B7">
      <w:pPr>
        <w:ind w:firstLine="480"/>
        <w:rPr>
          <w:szCs w:val="24"/>
        </w:rPr>
      </w:pPr>
      <w:r>
        <w:rPr>
          <w:rFonts w:hint="eastAsia"/>
          <w:szCs w:val="24"/>
        </w:rPr>
        <w:t>操作</w:t>
      </w:r>
      <w:r w:rsidRPr="008B6EC5">
        <w:rPr>
          <w:rFonts w:hint="eastAsia"/>
          <w:szCs w:val="24"/>
        </w:rPr>
        <w:t>台总体结构如</w:t>
      </w:r>
      <w:r>
        <w:rPr>
          <w:rFonts w:hint="eastAsia"/>
          <w:szCs w:val="24"/>
        </w:rPr>
        <w:t>图</w:t>
      </w:r>
      <w:r>
        <w:rPr>
          <w:rFonts w:hint="eastAsia"/>
          <w:szCs w:val="24"/>
        </w:rPr>
        <w:t>2-8</w:t>
      </w:r>
      <w:r w:rsidRPr="008B6EC5">
        <w:rPr>
          <w:rFonts w:hint="eastAsia"/>
          <w:szCs w:val="24"/>
        </w:rPr>
        <w:t>所示，由</w:t>
      </w:r>
      <w:r>
        <w:rPr>
          <w:rFonts w:hint="eastAsia"/>
          <w:szCs w:val="24"/>
        </w:rPr>
        <w:t>操作台</w:t>
      </w:r>
      <w:r w:rsidRPr="008B6EC5">
        <w:rPr>
          <w:rFonts w:hint="eastAsia"/>
          <w:szCs w:val="24"/>
        </w:rPr>
        <w:t>壳体、</w:t>
      </w:r>
      <w:r>
        <w:rPr>
          <w:rFonts w:hint="eastAsia"/>
          <w:szCs w:val="24"/>
        </w:rPr>
        <w:t>夹持机构</w:t>
      </w:r>
      <w:r w:rsidRPr="008B6EC5">
        <w:rPr>
          <w:rFonts w:hint="eastAsia"/>
          <w:szCs w:val="24"/>
        </w:rPr>
        <w:t>、</w:t>
      </w:r>
      <w:r>
        <w:rPr>
          <w:rFonts w:hint="eastAsia"/>
          <w:szCs w:val="24"/>
        </w:rPr>
        <w:t>视觉机构</w:t>
      </w:r>
      <w:r w:rsidRPr="008B6EC5">
        <w:rPr>
          <w:rFonts w:hint="eastAsia"/>
          <w:szCs w:val="24"/>
        </w:rPr>
        <w:t>、</w:t>
      </w:r>
      <w:r>
        <w:rPr>
          <w:rFonts w:hint="eastAsia"/>
          <w:szCs w:val="24"/>
        </w:rPr>
        <w:t>升降机构</w:t>
      </w:r>
      <w:r w:rsidRPr="008B6EC5">
        <w:rPr>
          <w:rFonts w:hint="eastAsia"/>
          <w:szCs w:val="24"/>
        </w:rPr>
        <w:t>等</w:t>
      </w:r>
      <w:r w:rsidRPr="008B6EC5">
        <w:rPr>
          <w:rFonts w:hint="eastAsia"/>
          <w:szCs w:val="24"/>
        </w:rPr>
        <w:lastRenderedPageBreak/>
        <w:t>构成。</w:t>
      </w:r>
      <w:r w:rsidRPr="005B6A1F">
        <w:rPr>
          <w:rFonts w:hint="eastAsia"/>
          <w:szCs w:val="24"/>
        </w:rPr>
        <w:t>整体采用封闭式操作台壳体结构，具备良好的防护性与稳定性，底部</w:t>
      </w:r>
      <w:r>
        <w:rPr>
          <w:rFonts w:hint="eastAsia"/>
          <w:szCs w:val="24"/>
        </w:rPr>
        <w:t>与控制台同样</w:t>
      </w:r>
      <w:r w:rsidRPr="005B6A1F">
        <w:rPr>
          <w:rFonts w:hint="eastAsia"/>
          <w:szCs w:val="24"/>
        </w:rPr>
        <w:t>安装有</w:t>
      </w:r>
      <w:r>
        <w:rPr>
          <w:rFonts w:hint="eastAsia"/>
          <w:szCs w:val="24"/>
        </w:rPr>
        <w:t>两</w:t>
      </w:r>
      <w:r w:rsidRPr="00282F7F">
        <w:rPr>
          <w:rFonts w:hint="eastAsia"/>
          <w:szCs w:val="24"/>
        </w:rPr>
        <w:t>个万向轮</w:t>
      </w:r>
      <w:r>
        <w:rPr>
          <w:rFonts w:hint="eastAsia"/>
          <w:szCs w:val="24"/>
        </w:rPr>
        <w:t>、两个定向轮</w:t>
      </w:r>
      <w:r w:rsidRPr="005B6A1F">
        <w:rPr>
          <w:rFonts w:hint="eastAsia"/>
          <w:szCs w:val="24"/>
        </w:rPr>
        <w:t>，便于设备移动与定位。壳体内部空间</w:t>
      </w:r>
      <w:r>
        <w:rPr>
          <w:rFonts w:hint="eastAsia"/>
          <w:szCs w:val="24"/>
        </w:rPr>
        <w:t>用于布置线槽、升降机构、视觉机构及夹持机构，</w:t>
      </w:r>
      <w:r w:rsidRPr="005B6A1F">
        <w:rPr>
          <w:rFonts w:hint="eastAsia"/>
          <w:szCs w:val="24"/>
        </w:rPr>
        <w:t>形成一体化的检测平台。</w:t>
      </w:r>
      <w:r w:rsidRPr="006143A6">
        <w:rPr>
          <w:rFonts w:hint="eastAsia"/>
          <w:szCs w:val="24"/>
        </w:rPr>
        <w:t>在壳体前部</w:t>
      </w:r>
      <w:r>
        <w:rPr>
          <w:rFonts w:hint="eastAsia"/>
          <w:szCs w:val="24"/>
        </w:rPr>
        <w:t>及左右两侧</w:t>
      </w:r>
      <w:r w:rsidRPr="006143A6">
        <w:rPr>
          <w:rFonts w:hint="eastAsia"/>
          <w:szCs w:val="24"/>
        </w:rPr>
        <w:t>设有可开启的门</w:t>
      </w:r>
      <w:r>
        <w:rPr>
          <w:rFonts w:hint="eastAsia"/>
          <w:szCs w:val="24"/>
        </w:rPr>
        <w:t>板</w:t>
      </w:r>
      <w:r w:rsidRPr="006143A6">
        <w:rPr>
          <w:rFonts w:hint="eastAsia"/>
          <w:szCs w:val="24"/>
        </w:rPr>
        <w:t>，方便设备维护与调试；</w:t>
      </w:r>
      <w:r>
        <w:rPr>
          <w:rFonts w:hint="eastAsia"/>
          <w:szCs w:val="24"/>
        </w:rPr>
        <w:t>内部右上方安装有全局摄像机，用来记录当前整体实验环境；</w:t>
      </w:r>
      <w:r w:rsidRPr="006143A6">
        <w:rPr>
          <w:rFonts w:hint="eastAsia"/>
          <w:szCs w:val="24"/>
        </w:rPr>
        <w:t>顶部</w:t>
      </w:r>
      <w:r>
        <w:rPr>
          <w:rFonts w:hint="eastAsia"/>
          <w:szCs w:val="24"/>
        </w:rPr>
        <w:t>右侧</w:t>
      </w:r>
      <w:r w:rsidRPr="006143A6">
        <w:rPr>
          <w:rFonts w:hint="eastAsia"/>
          <w:szCs w:val="24"/>
        </w:rPr>
        <w:t>安装有三色警示灯塔，用于实时显示系统运行状态</w:t>
      </w:r>
      <w:r>
        <w:rPr>
          <w:rFonts w:hint="eastAsia"/>
          <w:szCs w:val="24"/>
        </w:rPr>
        <w:t>；</w:t>
      </w:r>
      <w:r w:rsidRPr="006143A6">
        <w:rPr>
          <w:rFonts w:hint="eastAsia"/>
          <w:szCs w:val="24"/>
        </w:rPr>
        <w:t>顶部</w:t>
      </w:r>
      <w:r>
        <w:rPr>
          <w:rFonts w:hint="eastAsia"/>
          <w:szCs w:val="24"/>
        </w:rPr>
        <w:t>左侧</w:t>
      </w:r>
      <w:r w:rsidRPr="006143A6">
        <w:rPr>
          <w:rFonts w:hint="eastAsia"/>
          <w:szCs w:val="24"/>
        </w:rPr>
        <w:t>安装</w:t>
      </w:r>
      <w:r>
        <w:rPr>
          <w:rFonts w:hint="eastAsia"/>
          <w:szCs w:val="24"/>
        </w:rPr>
        <w:t>有排风扇，用于排出内部挥发出的酒精气体。</w:t>
      </w:r>
    </w:p>
    <w:p w14:paraId="676F8DBE" w14:textId="77777777" w:rsidR="00BA31B7" w:rsidRDefault="00BA31B7" w:rsidP="00BA31B7">
      <w:pPr>
        <w:pStyle w:val="ab"/>
      </w:pPr>
      <w:r>
        <w:object w:dxaOrig="4548" w:dyaOrig="4128" w14:anchorId="143711EF">
          <v:shape id="_x0000_i3266" type="#_x0000_t75" style="width:306.5pt;height:206.5pt" o:ole="">
            <v:imagedata r:id="rId32" o:title="" cropright="-22726f"/>
          </v:shape>
          <o:OLEObject Type="Embed" ProgID="Visio.Drawing.15" ShapeID="_x0000_i3266" DrawAspect="Content" ObjectID="_1839851610" r:id="rId33"/>
        </w:object>
      </w:r>
    </w:p>
    <w:p w14:paraId="3D9DA497" w14:textId="749610A0" w:rsidR="00BA31B7" w:rsidRPr="000947DE" w:rsidRDefault="00BA31B7" w:rsidP="00BA31B7">
      <w:pPr>
        <w:pStyle w:val="a9"/>
        <w:rPr>
          <w:rFonts w:hint="default"/>
        </w:rPr>
      </w:pPr>
      <w:r>
        <w:t>图</w:t>
      </w:r>
      <w:r>
        <w:t>2-8</w:t>
      </w:r>
      <w:r>
        <w:t>操作</w:t>
      </w:r>
      <w:r w:rsidRPr="006D721C">
        <w:t>台总体结构</w:t>
      </w:r>
      <w:r w:rsidRPr="002268CB">
        <w:t>图</w:t>
      </w:r>
    </w:p>
    <w:p w14:paraId="63C00447" w14:textId="77777777" w:rsidR="00BA31B7" w:rsidRPr="005B6A1F" w:rsidRDefault="00BA31B7" w:rsidP="00BA31B7">
      <w:pPr>
        <w:ind w:firstLine="480"/>
        <w:rPr>
          <w:szCs w:val="24"/>
        </w:rPr>
      </w:pPr>
      <w:r>
        <w:rPr>
          <w:rFonts w:hint="eastAsia"/>
          <w:szCs w:val="24"/>
        </w:rPr>
        <w:t>进行操作时，先将实验阀连接在硬管上，再用夹持机构固定硬管，由升降机构带动酒精容器及视觉机构上下移动，待调整到合适位置，使实验阀浸没于酒精后，由视觉机构进行视觉检测。</w:t>
      </w:r>
    </w:p>
    <w:p w14:paraId="7198AF3B" w14:textId="0223EBDE" w:rsidR="00B95CD6" w:rsidRDefault="00000000">
      <w:pPr>
        <w:ind w:firstLine="480"/>
      </w:pPr>
      <w:r>
        <w:rPr>
          <w:rFonts w:cs="宋体" w:hint="eastAsia"/>
          <w:color w:val="000000"/>
          <w:kern w:val="0"/>
          <w:szCs w:val="24"/>
          <w:lang w:bidi="ar"/>
        </w:rPr>
        <w:t>②</w:t>
      </w:r>
      <w:r w:rsidR="00BA31B7">
        <w:rPr>
          <w:rFonts w:hint="eastAsia"/>
        </w:rPr>
        <w:t>升降机构设计</w:t>
      </w:r>
    </w:p>
    <w:p w14:paraId="32CDD46C" w14:textId="474B8923" w:rsidR="00BA31B7" w:rsidRDefault="00BA31B7" w:rsidP="00BA31B7">
      <w:pPr>
        <w:ind w:firstLine="480"/>
        <w:rPr>
          <w:szCs w:val="24"/>
        </w:rPr>
      </w:pPr>
      <w:r>
        <w:rPr>
          <w:rFonts w:hint="eastAsia"/>
          <w:szCs w:val="24"/>
        </w:rPr>
        <w:t>升降机构</w:t>
      </w:r>
      <w:r w:rsidRPr="008B6EC5">
        <w:rPr>
          <w:rFonts w:hint="eastAsia"/>
          <w:szCs w:val="24"/>
        </w:rPr>
        <w:t>如</w:t>
      </w:r>
      <w:r>
        <w:rPr>
          <w:rFonts w:hint="eastAsia"/>
          <w:szCs w:val="24"/>
        </w:rPr>
        <w:t>图</w:t>
      </w:r>
      <w:r>
        <w:rPr>
          <w:rFonts w:hint="eastAsia"/>
          <w:szCs w:val="24"/>
        </w:rPr>
        <w:t>2-9</w:t>
      </w:r>
      <w:r w:rsidRPr="008B6EC5">
        <w:rPr>
          <w:rFonts w:hint="eastAsia"/>
          <w:szCs w:val="24"/>
        </w:rPr>
        <w:t>所示</w:t>
      </w:r>
      <w:r>
        <w:rPr>
          <w:rFonts w:hint="eastAsia"/>
          <w:szCs w:val="24"/>
        </w:rPr>
        <w:t>，</w:t>
      </w:r>
      <w:r w:rsidRPr="00763FDB">
        <w:rPr>
          <w:rFonts w:hint="eastAsia"/>
          <w:szCs w:val="24"/>
        </w:rPr>
        <w:t>主要由容器、容器垫板、连接板、升降机、伺服电机、减速器和行程开关等部件组成。</w:t>
      </w:r>
    </w:p>
    <w:p w14:paraId="1D5AFA45" w14:textId="16425C0E" w:rsidR="00BA31B7" w:rsidRDefault="00BA31B7" w:rsidP="00BA31B7">
      <w:pPr>
        <w:ind w:firstLine="480"/>
        <w:rPr>
          <w:szCs w:val="24"/>
        </w:rPr>
      </w:pPr>
      <w:r w:rsidRPr="00763FDB">
        <w:rPr>
          <w:rFonts w:hint="eastAsia"/>
          <w:szCs w:val="24"/>
        </w:rPr>
        <w:t>容器位于整个结构的最上方，用于</w:t>
      </w:r>
      <w:r>
        <w:rPr>
          <w:rFonts w:hint="eastAsia"/>
          <w:szCs w:val="24"/>
        </w:rPr>
        <w:t>装载酒精。</w:t>
      </w:r>
      <w:r w:rsidRPr="00C51C94">
        <w:rPr>
          <w:rFonts w:hint="eastAsia"/>
          <w:szCs w:val="24"/>
        </w:rPr>
        <w:t>为适应不同类型的阀体或工件，该升降机构设计了</w:t>
      </w:r>
      <w:r>
        <w:rPr>
          <w:rFonts w:hint="eastAsia"/>
          <w:szCs w:val="24"/>
        </w:rPr>
        <w:t>大、中、小</w:t>
      </w:r>
      <w:r w:rsidRPr="00C51C94">
        <w:rPr>
          <w:rFonts w:hint="eastAsia"/>
          <w:szCs w:val="24"/>
        </w:rPr>
        <w:t>三种不同规格的容器</w:t>
      </w:r>
      <w:r>
        <w:rPr>
          <w:rFonts w:hint="eastAsia"/>
          <w:szCs w:val="24"/>
        </w:rPr>
        <w:t>如</w:t>
      </w:r>
      <w:r w:rsidRPr="00FF0615">
        <w:rPr>
          <w:rFonts w:hint="eastAsia"/>
          <w:szCs w:val="24"/>
        </w:rPr>
        <w:t>表</w:t>
      </w:r>
      <w:r>
        <w:rPr>
          <w:rFonts w:hint="eastAsia"/>
          <w:szCs w:val="24"/>
        </w:rPr>
        <w:t>2</w:t>
      </w:r>
      <w:r w:rsidRPr="00FF0615">
        <w:rPr>
          <w:rFonts w:hint="eastAsia"/>
          <w:szCs w:val="24"/>
        </w:rPr>
        <w:t>-1</w:t>
      </w:r>
      <w:r>
        <w:rPr>
          <w:rFonts w:hint="eastAsia"/>
          <w:szCs w:val="24"/>
        </w:rPr>
        <w:t>所示</w:t>
      </w:r>
      <w:r w:rsidRPr="00C51C94">
        <w:rPr>
          <w:rFonts w:hint="eastAsia"/>
          <w:szCs w:val="24"/>
        </w:rPr>
        <w:t>，分别适用于不同尺寸、重量和安装要求的阀类部件。</w:t>
      </w:r>
    </w:p>
    <w:p w14:paraId="696EC6C0" w14:textId="4F34BC24" w:rsidR="00BA31B7" w:rsidRPr="00042231" w:rsidRDefault="00BA31B7" w:rsidP="00BA31B7">
      <w:pPr>
        <w:pStyle w:val="a9"/>
        <w:rPr>
          <w:rFonts w:hint="default"/>
        </w:rPr>
      </w:pPr>
      <w:r w:rsidRPr="005C4FDF">
        <w:t>表</w:t>
      </w:r>
      <w:r>
        <w:t>2</w:t>
      </w:r>
      <w:r w:rsidRPr="005C4FDF">
        <w:t>-</w:t>
      </w:r>
      <w:r>
        <w:t>1</w:t>
      </w:r>
      <w:r w:rsidRPr="005C4FDF">
        <w:t xml:space="preserve"> </w:t>
      </w:r>
      <w:r>
        <w:t>容器尺寸表</w:t>
      </w:r>
    </w:p>
    <w:tbl>
      <w:tblPr>
        <w:tblStyle w:val="a6"/>
        <w:tblW w:w="5000" w:type="pct"/>
        <w:tblLook w:val="04A0" w:firstRow="1" w:lastRow="0" w:firstColumn="1" w:lastColumn="0" w:noHBand="0" w:noVBand="1"/>
      </w:tblPr>
      <w:tblGrid>
        <w:gridCol w:w="2271"/>
        <w:gridCol w:w="2268"/>
        <w:gridCol w:w="2266"/>
        <w:gridCol w:w="2266"/>
      </w:tblGrid>
      <w:tr w:rsidR="00BA31B7" w14:paraId="2145B9B1" w14:textId="77777777" w:rsidTr="00FC6515">
        <w:tc>
          <w:tcPr>
            <w:tcW w:w="1252" w:type="pct"/>
            <w:tcBorders>
              <w:top w:val="single" w:sz="12" w:space="0" w:color="auto"/>
              <w:left w:val="nil"/>
              <w:bottom w:val="single" w:sz="8" w:space="0" w:color="auto"/>
              <w:right w:val="nil"/>
            </w:tcBorders>
          </w:tcPr>
          <w:p w14:paraId="59CBA245" w14:textId="77777777" w:rsidR="00BA31B7" w:rsidRPr="00805AFB" w:rsidRDefault="00BA31B7" w:rsidP="00BA31B7">
            <w:pPr>
              <w:pStyle w:val="aa"/>
              <w:ind w:firstLine="420"/>
            </w:pPr>
            <w:r w:rsidRPr="00805AFB">
              <w:rPr>
                <w:rFonts w:hint="eastAsia"/>
              </w:rPr>
              <w:t>规格</w:t>
            </w:r>
          </w:p>
        </w:tc>
        <w:tc>
          <w:tcPr>
            <w:tcW w:w="1250" w:type="pct"/>
            <w:tcBorders>
              <w:top w:val="single" w:sz="12" w:space="0" w:color="auto"/>
              <w:left w:val="nil"/>
              <w:bottom w:val="single" w:sz="8" w:space="0" w:color="auto"/>
              <w:right w:val="nil"/>
            </w:tcBorders>
          </w:tcPr>
          <w:p w14:paraId="741D07D5" w14:textId="77777777" w:rsidR="00BA31B7" w:rsidRPr="00805AFB" w:rsidRDefault="00BA31B7" w:rsidP="00BA31B7">
            <w:pPr>
              <w:pStyle w:val="aa"/>
              <w:ind w:firstLine="420"/>
            </w:pPr>
            <w:r w:rsidRPr="00805AFB">
              <w:rPr>
                <w:rFonts w:hint="eastAsia"/>
              </w:rPr>
              <w:t>长</w:t>
            </w:r>
            <w:r w:rsidRPr="00805AFB">
              <w:rPr>
                <w:rFonts w:hint="eastAsia"/>
              </w:rPr>
              <w:t>/mm</w:t>
            </w:r>
          </w:p>
        </w:tc>
        <w:tc>
          <w:tcPr>
            <w:tcW w:w="1249" w:type="pct"/>
            <w:tcBorders>
              <w:top w:val="single" w:sz="12" w:space="0" w:color="auto"/>
              <w:left w:val="nil"/>
              <w:bottom w:val="single" w:sz="8" w:space="0" w:color="auto"/>
              <w:right w:val="nil"/>
            </w:tcBorders>
          </w:tcPr>
          <w:p w14:paraId="18C25D42" w14:textId="77777777" w:rsidR="00BA31B7" w:rsidRPr="00805AFB" w:rsidRDefault="00BA31B7" w:rsidP="00BA31B7">
            <w:pPr>
              <w:pStyle w:val="aa"/>
              <w:ind w:firstLine="420"/>
            </w:pPr>
            <w:r w:rsidRPr="00805AFB">
              <w:rPr>
                <w:rFonts w:hint="eastAsia"/>
              </w:rPr>
              <w:t>宽</w:t>
            </w:r>
            <w:r w:rsidRPr="00805AFB">
              <w:rPr>
                <w:rFonts w:hint="eastAsia"/>
              </w:rPr>
              <w:t>/</w:t>
            </w:r>
            <w:r w:rsidRPr="00805AFB">
              <w:t>m</w:t>
            </w:r>
            <w:r w:rsidRPr="00805AFB">
              <w:rPr>
                <w:rFonts w:hint="eastAsia"/>
              </w:rPr>
              <w:t>m</w:t>
            </w:r>
          </w:p>
        </w:tc>
        <w:tc>
          <w:tcPr>
            <w:tcW w:w="1249" w:type="pct"/>
            <w:tcBorders>
              <w:top w:val="single" w:sz="12" w:space="0" w:color="auto"/>
              <w:left w:val="nil"/>
              <w:bottom w:val="single" w:sz="8" w:space="0" w:color="auto"/>
              <w:right w:val="nil"/>
            </w:tcBorders>
          </w:tcPr>
          <w:p w14:paraId="73806F96" w14:textId="77777777" w:rsidR="00BA31B7" w:rsidRPr="00805AFB" w:rsidRDefault="00BA31B7" w:rsidP="00BA31B7">
            <w:pPr>
              <w:pStyle w:val="aa"/>
              <w:ind w:firstLine="420"/>
            </w:pPr>
            <w:r w:rsidRPr="00805AFB">
              <w:rPr>
                <w:rFonts w:hint="eastAsia"/>
              </w:rPr>
              <w:t>高</w:t>
            </w:r>
            <w:r w:rsidRPr="00805AFB">
              <w:rPr>
                <w:rFonts w:hint="eastAsia"/>
              </w:rPr>
              <w:t>/mm</w:t>
            </w:r>
          </w:p>
        </w:tc>
      </w:tr>
      <w:tr w:rsidR="00BA31B7" w14:paraId="6C6132B8" w14:textId="77777777" w:rsidTr="00FC6515">
        <w:tc>
          <w:tcPr>
            <w:tcW w:w="1252" w:type="pct"/>
            <w:tcBorders>
              <w:top w:val="single" w:sz="8" w:space="0" w:color="auto"/>
              <w:left w:val="nil"/>
              <w:bottom w:val="nil"/>
              <w:right w:val="nil"/>
            </w:tcBorders>
          </w:tcPr>
          <w:p w14:paraId="0AF179DF" w14:textId="77777777" w:rsidR="00BA31B7" w:rsidRPr="00805AFB" w:rsidRDefault="00BA31B7" w:rsidP="00BA31B7">
            <w:pPr>
              <w:pStyle w:val="aa"/>
              <w:ind w:firstLine="420"/>
            </w:pPr>
            <w:r w:rsidRPr="00805AFB">
              <w:rPr>
                <w:rFonts w:hint="eastAsia"/>
              </w:rPr>
              <w:t>大</w:t>
            </w:r>
          </w:p>
        </w:tc>
        <w:tc>
          <w:tcPr>
            <w:tcW w:w="1250" w:type="pct"/>
            <w:tcBorders>
              <w:top w:val="single" w:sz="8" w:space="0" w:color="auto"/>
              <w:left w:val="nil"/>
              <w:bottom w:val="nil"/>
              <w:right w:val="nil"/>
            </w:tcBorders>
          </w:tcPr>
          <w:p w14:paraId="6CDD06D2" w14:textId="77777777" w:rsidR="00BA31B7" w:rsidRPr="00805AFB" w:rsidRDefault="00BA31B7" w:rsidP="00BA31B7">
            <w:pPr>
              <w:pStyle w:val="aa"/>
              <w:ind w:firstLine="420"/>
            </w:pPr>
            <w:r w:rsidRPr="00805AFB">
              <w:t>500</w:t>
            </w:r>
          </w:p>
        </w:tc>
        <w:tc>
          <w:tcPr>
            <w:tcW w:w="1249" w:type="pct"/>
            <w:tcBorders>
              <w:top w:val="single" w:sz="8" w:space="0" w:color="auto"/>
              <w:left w:val="nil"/>
              <w:bottom w:val="nil"/>
              <w:right w:val="nil"/>
            </w:tcBorders>
          </w:tcPr>
          <w:p w14:paraId="765BA9EF" w14:textId="77777777" w:rsidR="00BA31B7" w:rsidRPr="00805AFB" w:rsidRDefault="00BA31B7" w:rsidP="00BA31B7">
            <w:pPr>
              <w:pStyle w:val="aa"/>
              <w:ind w:firstLine="420"/>
            </w:pPr>
            <w:r w:rsidRPr="00805AFB">
              <w:t>300</w:t>
            </w:r>
          </w:p>
        </w:tc>
        <w:tc>
          <w:tcPr>
            <w:tcW w:w="1249" w:type="pct"/>
            <w:tcBorders>
              <w:top w:val="single" w:sz="8" w:space="0" w:color="auto"/>
              <w:left w:val="nil"/>
              <w:bottom w:val="nil"/>
              <w:right w:val="nil"/>
            </w:tcBorders>
          </w:tcPr>
          <w:p w14:paraId="35933B92" w14:textId="77777777" w:rsidR="00BA31B7" w:rsidRPr="00805AFB" w:rsidRDefault="00BA31B7" w:rsidP="00BA31B7">
            <w:pPr>
              <w:pStyle w:val="aa"/>
              <w:ind w:firstLine="420"/>
            </w:pPr>
            <w:r w:rsidRPr="00805AFB">
              <w:rPr>
                <w:rFonts w:hint="eastAsia"/>
              </w:rPr>
              <w:t>2</w:t>
            </w:r>
            <w:r w:rsidRPr="00805AFB">
              <w:t>00</w:t>
            </w:r>
          </w:p>
        </w:tc>
      </w:tr>
      <w:tr w:rsidR="00BA31B7" w14:paraId="0521CD58" w14:textId="77777777" w:rsidTr="00FC6515">
        <w:tc>
          <w:tcPr>
            <w:tcW w:w="1252" w:type="pct"/>
            <w:tcBorders>
              <w:top w:val="nil"/>
              <w:left w:val="nil"/>
              <w:bottom w:val="nil"/>
              <w:right w:val="nil"/>
            </w:tcBorders>
          </w:tcPr>
          <w:p w14:paraId="67E39F26" w14:textId="77777777" w:rsidR="00BA31B7" w:rsidRPr="00805AFB" w:rsidRDefault="00BA31B7" w:rsidP="00BA31B7">
            <w:pPr>
              <w:pStyle w:val="aa"/>
              <w:ind w:firstLine="420"/>
            </w:pPr>
            <w:r w:rsidRPr="00805AFB">
              <w:rPr>
                <w:rFonts w:hint="eastAsia"/>
              </w:rPr>
              <w:t>中</w:t>
            </w:r>
          </w:p>
        </w:tc>
        <w:tc>
          <w:tcPr>
            <w:tcW w:w="1250" w:type="pct"/>
            <w:tcBorders>
              <w:top w:val="nil"/>
              <w:left w:val="nil"/>
              <w:bottom w:val="nil"/>
              <w:right w:val="nil"/>
            </w:tcBorders>
          </w:tcPr>
          <w:p w14:paraId="225D5AA2" w14:textId="77777777" w:rsidR="00BA31B7" w:rsidRPr="00805AFB" w:rsidRDefault="00BA31B7" w:rsidP="00BA31B7">
            <w:pPr>
              <w:pStyle w:val="aa"/>
              <w:ind w:firstLine="420"/>
            </w:pPr>
            <w:r w:rsidRPr="00805AFB">
              <w:t>300</w:t>
            </w:r>
          </w:p>
        </w:tc>
        <w:tc>
          <w:tcPr>
            <w:tcW w:w="1249" w:type="pct"/>
            <w:tcBorders>
              <w:top w:val="nil"/>
              <w:left w:val="nil"/>
              <w:bottom w:val="nil"/>
              <w:right w:val="nil"/>
            </w:tcBorders>
          </w:tcPr>
          <w:p w14:paraId="726ACCEB" w14:textId="77777777" w:rsidR="00BA31B7" w:rsidRPr="00805AFB" w:rsidRDefault="00BA31B7" w:rsidP="00BA31B7">
            <w:pPr>
              <w:pStyle w:val="aa"/>
              <w:ind w:firstLine="420"/>
            </w:pPr>
            <w:r w:rsidRPr="00805AFB">
              <w:t>300</w:t>
            </w:r>
          </w:p>
        </w:tc>
        <w:tc>
          <w:tcPr>
            <w:tcW w:w="1249" w:type="pct"/>
            <w:tcBorders>
              <w:top w:val="nil"/>
              <w:left w:val="nil"/>
              <w:bottom w:val="nil"/>
              <w:right w:val="nil"/>
            </w:tcBorders>
          </w:tcPr>
          <w:p w14:paraId="06444BEF" w14:textId="77777777" w:rsidR="00BA31B7" w:rsidRPr="00805AFB" w:rsidRDefault="00BA31B7" w:rsidP="00BA31B7">
            <w:pPr>
              <w:pStyle w:val="aa"/>
              <w:ind w:firstLine="420"/>
            </w:pPr>
            <w:r w:rsidRPr="00805AFB">
              <w:rPr>
                <w:rFonts w:hint="eastAsia"/>
              </w:rPr>
              <w:t>2</w:t>
            </w:r>
            <w:r w:rsidRPr="00805AFB">
              <w:t>00</w:t>
            </w:r>
          </w:p>
        </w:tc>
      </w:tr>
      <w:tr w:rsidR="00BA31B7" w14:paraId="082DBEA6" w14:textId="77777777" w:rsidTr="00FC6515">
        <w:tc>
          <w:tcPr>
            <w:tcW w:w="1252" w:type="pct"/>
            <w:tcBorders>
              <w:top w:val="nil"/>
              <w:left w:val="nil"/>
              <w:bottom w:val="single" w:sz="12" w:space="0" w:color="auto"/>
              <w:right w:val="nil"/>
            </w:tcBorders>
          </w:tcPr>
          <w:p w14:paraId="7CCF6150" w14:textId="77777777" w:rsidR="00BA31B7" w:rsidRPr="00805AFB" w:rsidRDefault="00BA31B7" w:rsidP="00BA31B7">
            <w:pPr>
              <w:pStyle w:val="aa"/>
              <w:ind w:firstLine="420"/>
            </w:pPr>
            <w:r w:rsidRPr="00805AFB">
              <w:rPr>
                <w:rFonts w:hint="eastAsia"/>
              </w:rPr>
              <w:t>小</w:t>
            </w:r>
          </w:p>
        </w:tc>
        <w:tc>
          <w:tcPr>
            <w:tcW w:w="1250" w:type="pct"/>
            <w:tcBorders>
              <w:top w:val="nil"/>
              <w:left w:val="nil"/>
              <w:bottom w:val="single" w:sz="12" w:space="0" w:color="auto"/>
              <w:right w:val="nil"/>
            </w:tcBorders>
          </w:tcPr>
          <w:p w14:paraId="3AD52AAE" w14:textId="77777777" w:rsidR="00BA31B7" w:rsidRPr="00805AFB" w:rsidRDefault="00BA31B7" w:rsidP="00BA31B7">
            <w:pPr>
              <w:pStyle w:val="aa"/>
              <w:ind w:firstLine="420"/>
            </w:pPr>
            <w:r w:rsidRPr="00805AFB">
              <w:t>150</w:t>
            </w:r>
          </w:p>
        </w:tc>
        <w:tc>
          <w:tcPr>
            <w:tcW w:w="1249" w:type="pct"/>
            <w:tcBorders>
              <w:top w:val="nil"/>
              <w:left w:val="nil"/>
              <w:bottom w:val="single" w:sz="12" w:space="0" w:color="auto"/>
              <w:right w:val="nil"/>
            </w:tcBorders>
          </w:tcPr>
          <w:p w14:paraId="1ED32F5A" w14:textId="77777777" w:rsidR="00BA31B7" w:rsidRPr="00805AFB" w:rsidRDefault="00BA31B7" w:rsidP="00BA31B7">
            <w:pPr>
              <w:pStyle w:val="aa"/>
              <w:ind w:firstLine="420"/>
            </w:pPr>
            <w:r w:rsidRPr="00805AFB">
              <w:t>150</w:t>
            </w:r>
          </w:p>
        </w:tc>
        <w:tc>
          <w:tcPr>
            <w:tcW w:w="1249" w:type="pct"/>
            <w:tcBorders>
              <w:top w:val="nil"/>
              <w:left w:val="nil"/>
              <w:bottom w:val="single" w:sz="12" w:space="0" w:color="auto"/>
              <w:right w:val="nil"/>
            </w:tcBorders>
          </w:tcPr>
          <w:p w14:paraId="26CC56E1" w14:textId="77777777" w:rsidR="00BA31B7" w:rsidRPr="00805AFB" w:rsidRDefault="00BA31B7" w:rsidP="00BA31B7">
            <w:pPr>
              <w:pStyle w:val="aa"/>
              <w:ind w:firstLine="420"/>
            </w:pPr>
            <w:r w:rsidRPr="00805AFB">
              <w:rPr>
                <w:rFonts w:hint="eastAsia"/>
              </w:rPr>
              <w:t>2</w:t>
            </w:r>
            <w:r w:rsidRPr="00805AFB">
              <w:t>00</w:t>
            </w:r>
          </w:p>
        </w:tc>
      </w:tr>
    </w:tbl>
    <w:p w14:paraId="5DF78FAA" w14:textId="77777777" w:rsidR="00BA31B7" w:rsidRPr="00A7529B" w:rsidRDefault="00BA31B7" w:rsidP="00BA31B7">
      <w:pPr>
        <w:ind w:firstLine="480"/>
        <w:rPr>
          <w:szCs w:val="24"/>
        </w:rPr>
      </w:pPr>
    </w:p>
    <w:p w14:paraId="7D4F50C9" w14:textId="77777777" w:rsidR="00BA31B7" w:rsidRDefault="00BA31B7" w:rsidP="00BA31B7">
      <w:pPr>
        <w:pStyle w:val="ab"/>
      </w:pPr>
      <w:r>
        <w:object w:dxaOrig="5437" w:dyaOrig="3997" w14:anchorId="6CC55585">
          <v:shape id="_x0000_i3267" type="#_x0000_t75" style="width:288.5pt;height:199.5pt" o:ole="">
            <v:imagedata r:id="rId34" o:title="" cropright="-4245f"/>
          </v:shape>
          <o:OLEObject Type="Embed" ProgID="Visio.Drawing.15" ShapeID="_x0000_i3267" DrawAspect="Content" ObjectID="_1839851611" r:id="rId35"/>
        </w:object>
      </w:r>
    </w:p>
    <w:p w14:paraId="66DB1BAA" w14:textId="0936BB26" w:rsidR="00BA31B7" w:rsidRPr="00EC5340" w:rsidRDefault="00BA31B7" w:rsidP="00BA31B7">
      <w:pPr>
        <w:pStyle w:val="a9"/>
        <w:rPr>
          <w:rFonts w:hint="default"/>
        </w:rPr>
      </w:pPr>
      <w:r>
        <w:t>图</w:t>
      </w:r>
      <w:r>
        <w:t>2-9</w:t>
      </w:r>
      <w:r w:rsidRPr="00EC5340">
        <w:t xml:space="preserve"> </w:t>
      </w:r>
      <w:r w:rsidRPr="00EC5340">
        <w:t>升降机构</w:t>
      </w:r>
    </w:p>
    <w:p w14:paraId="6680FCBA" w14:textId="77777777" w:rsidR="00BA31B7" w:rsidRDefault="00BA31B7" w:rsidP="00BA31B7">
      <w:pPr>
        <w:ind w:firstLine="480"/>
        <w:rPr>
          <w:szCs w:val="24"/>
        </w:rPr>
      </w:pPr>
      <w:r>
        <w:rPr>
          <w:rFonts w:hint="eastAsia"/>
          <w:szCs w:val="24"/>
        </w:rPr>
        <w:t>容器</w:t>
      </w:r>
      <w:r w:rsidRPr="00763FDB">
        <w:rPr>
          <w:rFonts w:hint="eastAsia"/>
          <w:szCs w:val="24"/>
        </w:rPr>
        <w:t>下方设有容器垫板，</w:t>
      </w:r>
      <w:r w:rsidRPr="00961E8A">
        <w:rPr>
          <w:rFonts w:hint="eastAsia"/>
          <w:szCs w:val="24"/>
        </w:rPr>
        <w:t>垫板上设有专门设计的凹槽，这些凹槽根据容器底部的外形尺寸进行匹配设计</w:t>
      </w:r>
      <w:r>
        <w:rPr>
          <w:rFonts w:hint="eastAsia"/>
          <w:szCs w:val="24"/>
        </w:rPr>
        <w:t>，</w:t>
      </w:r>
      <w:r w:rsidRPr="00961E8A">
        <w:rPr>
          <w:rFonts w:hint="eastAsia"/>
          <w:szCs w:val="24"/>
        </w:rPr>
        <w:t>其主要作用是实现容器在升降平台上的精确定位与稳定固定</w:t>
      </w:r>
      <w:r>
        <w:rPr>
          <w:rFonts w:hint="eastAsia"/>
          <w:szCs w:val="24"/>
        </w:rPr>
        <w:t>，</w:t>
      </w:r>
      <w:r w:rsidRPr="00961E8A">
        <w:rPr>
          <w:rFonts w:hint="eastAsia"/>
          <w:szCs w:val="24"/>
        </w:rPr>
        <w:t>防止容器在升降过程中发生偏移、晃动或旋转，确保整个运动过程中的平稳性和安全性</w:t>
      </w:r>
      <w:r>
        <w:rPr>
          <w:rFonts w:hint="eastAsia"/>
          <w:szCs w:val="24"/>
        </w:rPr>
        <w:t>，同时为了便于取放容器，还在</w:t>
      </w:r>
      <w:r w:rsidRPr="00763FDB">
        <w:rPr>
          <w:rFonts w:hint="eastAsia"/>
          <w:szCs w:val="24"/>
        </w:rPr>
        <w:t>容器垫板</w:t>
      </w:r>
      <w:r>
        <w:rPr>
          <w:rFonts w:hint="eastAsia"/>
          <w:szCs w:val="24"/>
        </w:rPr>
        <w:t>上做了开口处理。</w:t>
      </w:r>
    </w:p>
    <w:p w14:paraId="7D6C5EBB" w14:textId="500358E7" w:rsidR="00BA31B7" w:rsidRDefault="00BA31B7" w:rsidP="00BA31B7">
      <w:pPr>
        <w:ind w:firstLine="480"/>
        <w:rPr>
          <w:szCs w:val="24"/>
        </w:rPr>
      </w:pPr>
      <w:r w:rsidRPr="00763FDB">
        <w:rPr>
          <w:rFonts w:hint="eastAsia"/>
          <w:szCs w:val="24"/>
        </w:rPr>
        <w:t>升降机</w:t>
      </w:r>
      <w:r>
        <w:rPr>
          <w:rFonts w:hint="eastAsia"/>
          <w:szCs w:val="24"/>
        </w:rPr>
        <w:t>是升降机构的</w:t>
      </w:r>
      <w:r w:rsidRPr="00763FDB">
        <w:rPr>
          <w:rFonts w:hint="eastAsia"/>
          <w:szCs w:val="24"/>
        </w:rPr>
        <w:t>核心部分</w:t>
      </w:r>
      <w:r>
        <w:rPr>
          <w:rFonts w:hint="eastAsia"/>
          <w:szCs w:val="24"/>
        </w:rPr>
        <w:t>，为实现升降机构的平稳运行及准确控制，选用</w:t>
      </w:r>
      <w:r w:rsidRPr="00EC5340">
        <w:rPr>
          <w:rFonts w:hint="eastAsia"/>
          <w:szCs w:val="24"/>
        </w:rPr>
        <w:t>丝杠驱动剪叉升降平台并配合伺服电机</w:t>
      </w:r>
      <w:r>
        <w:rPr>
          <w:rFonts w:hint="eastAsia"/>
          <w:szCs w:val="24"/>
        </w:rPr>
        <w:t>。首先进行升降平台的选型，由于布置在壳体内部，</w:t>
      </w:r>
      <w:r w:rsidRPr="00EC5340">
        <w:rPr>
          <w:rFonts w:hint="eastAsia"/>
          <w:szCs w:val="24"/>
        </w:rPr>
        <w:t>升降平台</w:t>
      </w:r>
      <w:r>
        <w:rPr>
          <w:rFonts w:hint="eastAsia"/>
          <w:szCs w:val="24"/>
        </w:rPr>
        <w:t>边长最大为</w:t>
      </w:r>
      <w:r>
        <w:rPr>
          <w:rFonts w:hint="eastAsia"/>
          <w:szCs w:val="24"/>
        </w:rPr>
        <w:t>6</w:t>
      </w:r>
      <w:r>
        <w:rPr>
          <w:szCs w:val="24"/>
        </w:rPr>
        <w:t>50</w:t>
      </w:r>
      <w:r>
        <w:rPr>
          <w:rFonts w:hint="eastAsia"/>
          <w:szCs w:val="24"/>
        </w:rPr>
        <w:t>mm</w:t>
      </w:r>
      <w:r>
        <w:rPr>
          <w:rFonts w:hint="eastAsia"/>
          <w:szCs w:val="24"/>
        </w:rPr>
        <w:t>；同时兼顾阀的安装高度与浸没深度，</w:t>
      </w:r>
      <w:r w:rsidRPr="00EC5340">
        <w:rPr>
          <w:rFonts w:hint="eastAsia"/>
          <w:szCs w:val="24"/>
        </w:rPr>
        <w:t>升降平台</w:t>
      </w:r>
      <w:r w:rsidRPr="000A24DE">
        <w:rPr>
          <w:rFonts w:hint="eastAsia"/>
        </w:rPr>
        <w:t>初始高度</w:t>
      </w:r>
      <w:r>
        <w:rPr>
          <w:rFonts w:hint="eastAsia"/>
        </w:rPr>
        <w:t>应低于</w:t>
      </w:r>
      <w:r>
        <w:rPr>
          <w:rFonts w:hint="eastAsia"/>
        </w:rPr>
        <w:t>5</w:t>
      </w:r>
      <w:r>
        <w:t>00</w:t>
      </w:r>
      <w:r>
        <w:rPr>
          <w:rFonts w:hint="eastAsia"/>
        </w:rPr>
        <w:t>mm</w:t>
      </w:r>
      <w:r>
        <w:rPr>
          <w:rFonts w:hint="eastAsia"/>
        </w:rPr>
        <w:t>，行程应大于</w:t>
      </w:r>
      <w:r>
        <w:rPr>
          <w:rFonts w:hint="eastAsia"/>
        </w:rPr>
        <w:t>4</w:t>
      </w:r>
      <w:r>
        <w:t>00</w:t>
      </w:r>
      <w:r>
        <w:rPr>
          <w:rFonts w:hint="eastAsia"/>
        </w:rPr>
        <w:t>mm</w:t>
      </w:r>
      <w:r>
        <w:rPr>
          <w:rFonts w:hint="eastAsia"/>
        </w:rPr>
        <w:t>；用最大容器装满酒精重量越为</w:t>
      </w:r>
      <w:r>
        <w:rPr>
          <w:rFonts w:hint="eastAsia"/>
        </w:rPr>
        <w:t>3</w:t>
      </w:r>
      <w:r>
        <w:t>5</w:t>
      </w:r>
      <w:r>
        <w:rPr>
          <w:rFonts w:hint="eastAsia"/>
        </w:rPr>
        <w:t>kg</w:t>
      </w:r>
      <w:r>
        <w:rPr>
          <w:rFonts w:hint="eastAsia"/>
        </w:rPr>
        <w:t>，容器垫板与连接板总质量为</w:t>
      </w:r>
      <w:r>
        <w:rPr>
          <w:rFonts w:hint="eastAsia"/>
        </w:rPr>
        <w:t>1</w:t>
      </w:r>
      <w:r>
        <w:t>2.3</w:t>
      </w:r>
      <w:r>
        <w:rPr>
          <w:rFonts w:hint="eastAsia"/>
        </w:rPr>
        <w:t>kg</w:t>
      </w:r>
      <w:r>
        <w:rPr>
          <w:rFonts w:hint="eastAsia"/>
        </w:rPr>
        <w:t>，因此</w:t>
      </w:r>
      <w:r w:rsidRPr="00EC5340">
        <w:rPr>
          <w:rFonts w:hint="eastAsia"/>
          <w:szCs w:val="24"/>
        </w:rPr>
        <w:t>升降平台</w:t>
      </w:r>
      <w:r w:rsidRPr="00804718">
        <w:rPr>
          <w:rFonts w:hint="eastAsia"/>
        </w:rPr>
        <w:t>负载应不低于</w:t>
      </w:r>
      <w:r w:rsidRPr="00804718">
        <w:rPr>
          <w:rFonts w:hint="eastAsia"/>
        </w:rPr>
        <w:t>5</w:t>
      </w:r>
      <w:r w:rsidRPr="00804718">
        <w:t>00</w:t>
      </w:r>
      <w:r w:rsidRPr="00804718">
        <w:rPr>
          <w:rFonts w:hint="eastAsia"/>
        </w:rPr>
        <w:t>N</w:t>
      </w:r>
      <w:r>
        <w:rPr>
          <w:rFonts w:hint="eastAsia"/>
        </w:rPr>
        <w:t>；</w:t>
      </w:r>
      <w:r>
        <w:rPr>
          <w:rFonts w:hint="eastAsia"/>
          <w:szCs w:val="24"/>
        </w:rPr>
        <w:t>为保证平稳上升，升降平台</w:t>
      </w:r>
      <w:r w:rsidRPr="007E425C">
        <w:rPr>
          <w:rFonts w:hint="eastAsia"/>
          <w:szCs w:val="24"/>
        </w:rPr>
        <w:t>由最低位到最高位运行时间</w:t>
      </w:r>
      <w:r>
        <w:rPr>
          <w:rFonts w:hint="eastAsia"/>
          <w:szCs w:val="24"/>
        </w:rPr>
        <w:t>应为</w:t>
      </w:r>
      <w:r>
        <w:rPr>
          <w:rFonts w:hint="eastAsia"/>
          <w:szCs w:val="24"/>
        </w:rPr>
        <w:t>60s</w:t>
      </w:r>
      <w:r>
        <w:rPr>
          <w:rFonts w:hint="eastAsia"/>
          <w:szCs w:val="24"/>
        </w:rPr>
        <w:t>。</w:t>
      </w:r>
      <w:r>
        <w:rPr>
          <w:rFonts w:hint="eastAsia"/>
        </w:rPr>
        <w:t>最终选择一款</w:t>
      </w:r>
      <w:r w:rsidRPr="00B432F6">
        <w:rPr>
          <w:rFonts w:hint="eastAsia"/>
        </w:rPr>
        <w:t>丝杠驱动二级剪叉升降平台</w:t>
      </w:r>
      <w:r>
        <w:rPr>
          <w:rFonts w:hint="eastAsia"/>
        </w:rPr>
        <w:t>，参数如</w:t>
      </w:r>
      <w:r w:rsidRPr="00C05DD9">
        <w:rPr>
          <w:rFonts w:hint="eastAsia"/>
          <w:szCs w:val="24"/>
        </w:rPr>
        <w:t>表</w:t>
      </w:r>
      <w:r>
        <w:rPr>
          <w:rFonts w:hint="eastAsia"/>
          <w:szCs w:val="24"/>
        </w:rPr>
        <w:t>2</w:t>
      </w:r>
      <w:r w:rsidRPr="00C05DD9">
        <w:rPr>
          <w:rFonts w:hint="eastAsia"/>
          <w:szCs w:val="24"/>
        </w:rPr>
        <w:t>-2</w:t>
      </w:r>
      <w:r>
        <w:rPr>
          <w:rFonts w:hint="eastAsia"/>
          <w:szCs w:val="24"/>
        </w:rPr>
        <w:t>所示。</w:t>
      </w:r>
    </w:p>
    <w:p w14:paraId="6CDF3384" w14:textId="0F5358A9" w:rsidR="00BA31B7" w:rsidRPr="00042231" w:rsidRDefault="00BA31B7" w:rsidP="00BA31B7">
      <w:pPr>
        <w:pStyle w:val="a9"/>
        <w:rPr>
          <w:rFonts w:hint="default"/>
        </w:rPr>
      </w:pPr>
      <w:bookmarkStart w:id="23" w:name="_Hlk208019394"/>
      <w:r w:rsidRPr="005C4FDF">
        <w:t>表</w:t>
      </w:r>
      <w:r w:rsidR="008624AF">
        <w:t>2</w:t>
      </w:r>
      <w:r w:rsidRPr="005C4FDF">
        <w:t>-</w:t>
      </w:r>
      <w:r>
        <w:t>2</w:t>
      </w:r>
      <w:r w:rsidRPr="005C4FDF">
        <w:t xml:space="preserve"> </w:t>
      </w:r>
      <w:r>
        <w:t>升降机参数表</w:t>
      </w:r>
    </w:p>
    <w:tbl>
      <w:tblPr>
        <w:tblStyle w:val="a6"/>
        <w:tblW w:w="5000" w:type="pct"/>
        <w:tblLook w:val="04A0" w:firstRow="1" w:lastRow="0" w:firstColumn="1" w:lastColumn="0" w:noHBand="0" w:noVBand="1"/>
      </w:tblPr>
      <w:tblGrid>
        <w:gridCol w:w="2694"/>
        <w:gridCol w:w="1558"/>
        <w:gridCol w:w="3119"/>
        <w:gridCol w:w="1700"/>
      </w:tblGrid>
      <w:tr w:rsidR="00BA31B7" w14:paraId="2F3F28F4" w14:textId="77777777" w:rsidTr="00BA31B7">
        <w:tc>
          <w:tcPr>
            <w:tcW w:w="1485" w:type="pct"/>
            <w:tcBorders>
              <w:top w:val="single" w:sz="12" w:space="0" w:color="auto"/>
              <w:left w:val="nil"/>
              <w:bottom w:val="single" w:sz="8" w:space="0" w:color="auto"/>
              <w:right w:val="nil"/>
            </w:tcBorders>
          </w:tcPr>
          <w:bookmarkEnd w:id="23"/>
          <w:p w14:paraId="49C83DC6" w14:textId="77777777" w:rsidR="00BA31B7" w:rsidRPr="00805AFB" w:rsidRDefault="00BA31B7" w:rsidP="00BA31B7">
            <w:pPr>
              <w:pStyle w:val="aa"/>
              <w:ind w:firstLine="420"/>
            </w:pPr>
            <w:r w:rsidRPr="009E2469">
              <w:rPr>
                <w:rFonts w:hint="eastAsia"/>
              </w:rPr>
              <w:t>升降机参数</w:t>
            </w:r>
          </w:p>
        </w:tc>
        <w:tc>
          <w:tcPr>
            <w:tcW w:w="859" w:type="pct"/>
            <w:tcBorders>
              <w:top w:val="single" w:sz="12" w:space="0" w:color="auto"/>
              <w:left w:val="nil"/>
              <w:bottom w:val="single" w:sz="8" w:space="0" w:color="auto"/>
              <w:right w:val="nil"/>
            </w:tcBorders>
          </w:tcPr>
          <w:p w14:paraId="21F6A149" w14:textId="77777777" w:rsidR="00BA31B7" w:rsidRPr="00805AFB" w:rsidRDefault="00BA31B7" w:rsidP="00BA31B7">
            <w:pPr>
              <w:pStyle w:val="aa"/>
              <w:ind w:firstLine="420"/>
            </w:pPr>
          </w:p>
        </w:tc>
        <w:tc>
          <w:tcPr>
            <w:tcW w:w="1719" w:type="pct"/>
            <w:tcBorders>
              <w:top w:val="single" w:sz="12" w:space="0" w:color="auto"/>
              <w:left w:val="nil"/>
              <w:bottom w:val="single" w:sz="8" w:space="0" w:color="auto"/>
              <w:right w:val="nil"/>
            </w:tcBorders>
          </w:tcPr>
          <w:p w14:paraId="0D962485" w14:textId="77777777" w:rsidR="00BA31B7" w:rsidRPr="00805AFB" w:rsidRDefault="00BA31B7" w:rsidP="00BA31B7">
            <w:pPr>
              <w:pStyle w:val="aa"/>
              <w:ind w:firstLine="420"/>
            </w:pPr>
            <w:r w:rsidRPr="009E2469">
              <w:rPr>
                <w:rFonts w:hint="eastAsia"/>
              </w:rPr>
              <w:t>升降机参数</w:t>
            </w:r>
          </w:p>
        </w:tc>
        <w:tc>
          <w:tcPr>
            <w:tcW w:w="937" w:type="pct"/>
            <w:tcBorders>
              <w:top w:val="single" w:sz="12" w:space="0" w:color="auto"/>
              <w:left w:val="nil"/>
              <w:bottom w:val="single" w:sz="8" w:space="0" w:color="auto"/>
              <w:right w:val="nil"/>
            </w:tcBorders>
          </w:tcPr>
          <w:p w14:paraId="5403C23B" w14:textId="77777777" w:rsidR="00BA31B7" w:rsidRPr="00805AFB" w:rsidRDefault="00BA31B7" w:rsidP="00BA31B7">
            <w:pPr>
              <w:pStyle w:val="aa"/>
              <w:ind w:firstLine="420"/>
            </w:pPr>
          </w:p>
        </w:tc>
      </w:tr>
      <w:tr w:rsidR="00BA31B7" w14:paraId="69D052B5" w14:textId="77777777" w:rsidTr="00BA31B7">
        <w:tc>
          <w:tcPr>
            <w:tcW w:w="1485" w:type="pct"/>
            <w:tcBorders>
              <w:top w:val="single" w:sz="8" w:space="0" w:color="auto"/>
              <w:left w:val="nil"/>
              <w:bottom w:val="nil"/>
              <w:right w:val="nil"/>
            </w:tcBorders>
          </w:tcPr>
          <w:p w14:paraId="2512D21D" w14:textId="77777777" w:rsidR="00BA31B7" w:rsidRPr="00805AFB" w:rsidRDefault="00BA31B7" w:rsidP="00BA31B7">
            <w:pPr>
              <w:pStyle w:val="aa"/>
              <w:ind w:firstLine="420"/>
              <w:rPr>
                <w:vertAlign w:val="subscript"/>
              </w:rPr>
            </w:pPr>
            <w:r w:rsidRPr="00805AFB">
              <w:rPr>
                <w:rFonts w:hint="eastAsia"/>
              </w:rPr>
              <w:t>升降平台长</w:t>
            </w:r>
            <w:r w:rsidRPr="00805AFB">
              <w:rPr>
                <w:rFonts w:hint="eastAsia"/>
                <w:i/>
                <w:iCs/>
              </w:rPr>
              <w:t>L</w:t>
            </w:r>
            <w:r w:rsidRPr="00805AFB">
              <w:rPr>
                <w:i/>
                <w:iCs/>
                <w:vertAlign w:val="subscript"/>
              </w:rPr>
              <w:t>1</w:t>
            </w:r>
            <w:r w:rsidRPr="00805AFB">
              <w:rPr>
                <w:rFonts w:hint="eastAsia"/>
              </w:rPr>
              <w:t>（</w:t>
            </w:r>
            <w:r w:rsidRPr="00805AFB">
              <w:rPr>
                <w:rFonts w:hint="eastAsia"/>
              </w:rPr>
              <w:t>mm</w:t>
            </w:r>
            <w:r w:rsidRPr="00805AFB">
              <w:rPr>
                <w:rFonts w:hint="eastAsia"/>
              </w:rPr>
              <w:t>）</w:t>
            </w:r>
          </w:p>
        </w:tc>
        <w:tc>
          <w:tcPr>
            <w:tcW w:w="859" w:type="pct"/>
            <w:tcBorders>
              <w:top w:val="single" w:sz="8" w:space="0" w:color="auto"/>
              <w:left w:val="nil"/>
              <w:bottom w:val="nil"/>
              <w:right w:val="nil"/>
            </w:tcBorders>
          </w:tcPr>
          <w:p w14:paraId="5E136239" w14:textId="77777777" w:rsidR="00BA31B7" w:rsidRPr="00805AFB" w:rsidRDefault="00BA31B7" w:rsidP="00BA31B7">
            <w:pPr>
              <w:pStyle w:val="aa"/>
              <w:ind w:firstLine="420"/>
            </w:pPr>
            <w:r>
              <w:t>520</w:t>
            </w:r>
          </w:p>
        </w:tc>
        <w:tc>
          <w:tcPr>
            <w:tcW w:w="1719" w:type="pct"/>
            <w:tcBorders>
              <w:top w:val="single" w:sz="8" w:space="0" w:color="auto"/>
              <w:left w:val="nil"/>
              <w:bottom w:val="nil"/>
              <w:right w:val="nil"/>
            </w:tcBorders>
          </w:tcPr>
          <w:p w14:paraId="28AC0DAF" w14:textId="77777777" w:rsidR="00BA31B7" w:rsidRPr="00805AFB" w:rsidRDefault="00BA31B7" w:rsidP="00BA31B7">
            <w:pPr>
              <w:pStyle w:val="aa"/>
              <w:ind w:firstLine="420"/>
            </w:pPr>
            <w:r>
              <w:rPr>
                <w:rFonts w:hint="eastAsia"/>
              </w:rPr>
              <w:t>丝杠导程</w:t>
            </w:r>
            <w:r w:rsidRPr="00B432F6">
              <w:rPr>
                <w:rFonts w:hint="eastAsia"/>
                <w:i/>
                <w:iCs/>
              </w:rPr>
              <w:t>P</w:t>
            </w:r>
            <w:r w:rsidRPr="00805AFB">
              <w:rPr>
                <w:rFonts w:hint="eastAsia"/>
              </w:rPr>
              <w:t>（</w:t>
            </w:r>
            <w:r w:rsidRPr="00805AFB">
              <w:rPr>
                <w:rFonts w:hint="eastAsia"/>
              </w:rPr>
              <w:t>mm</w:t>
            </w:r>
            <w:r w:rsidRPr="00805AFB">
              <w:rPr>
                <w:rFonts w:hint="eastAsia"/>
              </w:rPr>
              <w:t>）</w:t>
            </w:r>
          </w:p>
        </w:tc>
        <w:tc>
          <w:tcPr>
            <w:tcW w:w="937" w:type="pct"/>
            <w:tcBorders>
              <w:top w:val="single" w:sz="8" w:space="0" w:color="auto"/>
              <w:left w:val="nil"/>
              <w:bottom w:val="nil"/>
              <w:right w:val="nil"/>
            </w:tcBorders>
          </w:tcPr>
          <w:p w14:paraId="6B95B868" w14:textId="77777777" w:rsidR="00BA31B7" w:rsidRPr="00805AFB" w:rsidRDefault="00BA31B7" w:rsidP="00BA31B7">
            <w:pPr>
              <w:pStyle w:val="aa"/>
              <w:ind w:firstLine="420"/>
            </w:pPr>
            <w:r>
              <w:rPr>
                <w:rFonts w:hint="eastAsia"/>
              </w:rPr>
              <w:t>1</w:t>
            </w:r>
            <w:r>
              <w:t>0</w:t>
            </w:r>
          </w:p>
        </w:tc>
      </w:tr>
      <w:tr w:rsidR="00BA31B7" w14:paraId="13284075" w14:textId="77777777" w:rsidTr="00BA31B7">
        <w:tc>
          <w:tcPr>
            <w:tcW w:w="1485" w:type="pct"/>
            <w:tcBorders>
              <w:top w:val="nil"/>
              <w:left w:val="nil"/>
              <w:bottom w:val="nil"/>
              <w:right w:val="nil"/>
            </w:tcBorders>
          </w:tcPr>
          <w:p w14:paraId="7801DD5D" w14:textId="77777777" w:rsidR="00BA31B7" w:rsidRPr="00805AFB" w:rsidRDefault="00BA31B7" w:rsidP="00BA31B7">
            <w:pPr>
              <w:pStyle w:val="aa"/>
              <w:ind w:firstLine="420"/>
              <w:rPr>
                <w:vertAlign w:val="subscript"/>
              </w:rPr>
            </w:pPr>
            <w:r w:rsidRPr="00805AFB">
              <w:rPr>
                <w:rFonts w:hint="eastAsia"/>
              </w:rPr>
              <w:t>升降平台宽</w:t>
            </w:r>
            <w:r w:rsidRPr="00805AFB">
              <w:rPr>
                <w:rFonts w:hint="eastAsia"/>
                <w:i/>
                <w:iCs/>
              </w:rPr>
              <w:t>L</w:t>
            </w:r>
            <w:r w:rsidRPr="00805AFB">
              <w:rPr>
                <w:i/>
                <w:iCs/>
                <w:vertAlign w:val="subscript"/>
              </w:rPr>
              <w:t>2</w:t>
            </w:r>
            <w:r w:rsidRPr="00805AFB">
              <w:rPr>
                <w:rFonts w:hint="eastAsia"/>
              </w:rPr>
              <w:t>（</w:t>
            </w:r>
            <w:r w:rsidRPr="00805AFB">
              <w:rPr>
                <w:rFonts w:hint="eastAsia"/>
              </w:rPr>
              <w:t>mm</w:t>
            </w:r>
            <w:r w:rsidRPr="00805AFB">
              <w:rPr>
                <w:rFonts w:hint="eastAsia"/>
              </w:rPr>
              <w:t>）</w:t>
            </w:r>
          </w:p>
        </w:tc>
        <w:tc>
          <w:tcPr>
            <w:tcW w:w="859" w:type="pct"/>
            <w:tcBorders>
              <w:top w:val="nil"/>
              <w:left w:val="nil"/>
              <w:bottom w:val="nil"/>
              <w:right w:val="nil"/>
            </w:tcBorders>
          </w:tcPr>
          <w:p w14:paraId="7A964366" w14:textId="77777777" w:rsidR="00BA31B7" w:rsidRPr="00805AFB" w:rsidRDefault="00BA31B7" w:rsidP="00BA31B7">
            <w:pPr>
              <w:pStyle w:val="aa"/>
              <w:ind w:firstLine="420"/>
            </w:pPr>
            <w:r>
              <w:t>480</w:t>
            </w:r>
          </w:p>
        </w:tc>
        <w:tc>
          <w:tcPr>
            <w:tcW w:w="1719" w:type="pct"/>
            <w:tcBorders>
              <w:top w:val="nil"/>
              <w:left w:val="nil"/>
              <w:bottom w:val="nil"/>
              <w:right w:val="nil"/>
            </w:tcBorders>
          </w:tcPr>
          <w:p w14:paraId="71A4A1C1" w14:textId="77777777" w:rsidR="00BA31B7" w:rsidRPr="00FC421A" w:rsidRDefault="00BA31B7" w:rsidP="00BA31B7">
            <w:pPr>
              <w:pStyle w:val="aa"/>
              <w:ind w:firstLine="420"/>
            </w:pPr>
            <w:r>
              <w:rPr>
                <w:rFonts w:hint="eastAsia"/>
              </w:rPr>
              <w:t>丝杠直径</w:t>
            </w:r>
            <w:r w:rsidRPr="00B432F6">
              <w:rPr>
                <w:rFonts w:hint="eastAsia"/>
                <w:i/>
                <w:iCs/>
              </w:rPr>
              <w:t>D</w:t>
            </w:r>
            <w:r w:rsidRPr="00805AFB">
              <w:rPr>
                <w:rFonts w:hint="eastAsia"/>
              </w:rPr>
              <w:t>（</w:t>
            </w:r>
            <w:r w:rsidRPr="00805AFB">
              <w:rPr>
                <w:rFonts w:hint="eastAsia"/>
              </w:rPr>
              <w:t>mm</w:t>
            </w:r>
            <w:r w:rsidRPr="00805AFB">
              <w:rPr>
                <w:rFonts w:hint="eastAsia"/>
              </w:rPr>
              <w:t>）</w:t>
            </w:r>
          </w:p>
        </w:tc>
        <w:tc>
          <w:tcPr>
            <w:tcW w:w="937" w:type="pct"/>
            <w:tcBorders>
              <w:top w:val="nil"/>
              <w:left w:val="nil"/>
              <w:bottom w:val="nil"/>
              <w:right w:val="nil"/>
            </w:tcBorders>
          </w:tcPr>
          <w:p w14:paraId="53DE5323" w14:textId="77777777" w:rsidR="00BA31B7" w:rsidRPr="00805AFB" w:rsidRDefault="00BA31B7" w:rsidP="00BA31B7">
            <w:pPr>
              <w:pStyle w:val="aa"/>
              <w:ind w:firstLine="420"/>
            </w:pPr>
            <w:r>
              <w:rPr>
                <w:rFonts w:hint="eastAsia"/>
              </w:rPr>
              <w:t>3</w:t>
            </w:r>
            <w:r>
              <w:t>2</w:t>
            </w:r>
          </w:p>
        </w:tc>
      </w:tr>
      <w:tr w:rsidR="00BA31B7" w14:paraId="4D9A3658" w14:textId="77777777" w:rsidTr="00BA31B7">
        <w:tc>
          <w:tcPr>
            <w:tcW w:w="1485" w:type="pct"/>
            <w:tcBorders>
              <w:top w:val="nil"/>
              <w:left w:val="nil"/>
              <w:bottom w:val="nil"/>
              <w:right w:val="nil"/>
            </w:tcBorders>
          </w:tcPr>
          <w:p w14:paraId="0A3D7AB6" w14:textId="77777777" w:rsidR="00BA31B7" w:rsidRPr="00805AFB" w:rsidRDefault="00BA31B7" w:rsidP="00BA31B7">
            <w:pPr>
              <w:pStyle w:val="aa"/>
              <w:ind w:firstLine="420"/>
              <w:rPr>
                <w:vertAlign w:val="subscript"/>
              </w:rPr>
            </w:pPr>
            <w:r w:rsidRPr="00804718">
              <w:rPr>
                <w:rFonts w:hint="eastAsia"/>
              </w:rPr>
              <w:t>初始高度</w:t>
            </w:r>
            <w:r w:rsidRPr="00805AFB">
              <w:rPr>
                <w:rFonts w:hint="eastAsia"/>
                <w:i/>
                <w:iCs/>
              </w:rPr>
              <w:t>H</w:t>
            </w:r>
            <w:r w:rsidRPr="00805AFB">
              <w:rPr>
                <w:i/>
                <w:iCs/>
                <w:vertAlign w:val="subscript"/>
              </w:rPr>
              <w:t>0</w:t>
            </w:r>
            <w:r w:rsidRPr="00805AFB">
              <w:rPr>
                <w:rFonts w:hint="eastAsia"/>
              </w:rPr>
              <w:t>（</w:t>
            </w:r>
            <w:r w:rsidRPr="00805AFB">
              <w:rPr>
                <w:rFonts w:hint="eastAsia"/>
              </w:rPr>
              <w:t>mm</w:t>
            </w:r>
            <w:r w:rsidRPr="00805AFB">
              <w:rPr>
                <w:rFonts w:hint="eastAsia"/>
              </w:rPr>
              <w:t>）</w:t>
            </w:r>
          </w:p>
        </w:tc>
        <w:tc>
          <w:tcPr>
            <w:tcW w:w="859" w:type="pct"/>
            <w:tcBorders>
              <w:top w:val="nil"/>
              <w:left w:val="nil"/>
              <w:bottom w:val="nil"/>
              <w:right w:val="nil"/>
            </w:tcBorders>
          </w:tcPr>
          <w:p w14:paraId="7399400D" w14:textId="77777777" w:rsidR="00BA31B7" w:rsidRPr="00805AFB" w:rsidRDefault="00BA31B7" w:rsidP="00BA31B7">
            <w:pPr>
              <w:pStyle w:val="aa"/>
              <w:ind w:firstLine="420"/>
            </w:pPr>
            <w:r>
              <w:rPr>
                <w:rFonts w:ascii="Cambria Math" w:hAnsi="Cambria Math"/>
              </w:rPr>
              <w:t>420</w:t>
            </w:r>
          </w:p>
        </w:tc>
        <w:tc>
          <w:tcPr>
            <w:tcW w:w="1719" w:type="pct"/>
            <w:tcBorders>
              <w:top w:val="nil"/>
              <w:left w:val="nil"/>
              <w:bottom w:val="nil"/>
              <w:right w:val="nil"/>
            </w:tcBorders>
          </w:tcPr>
          <w:p w14:paraId="593B2BCE" w14:textId="77777777" w:rsidR="00BA31B7" w:rsidRPr="00805AFB" w:rsidRDefault="00BA31B7" w:rsidP="00BA31B7">
            <w:pPr>
              <w:pStyle w:val="aa"/>
              <w:ind w:firstLine="420"/>
            </w:pPr>
            <w:r>
              <w:rPr>
                <w:rFonts w:hint="eastAsia"/>
              </w:rPr>
              <w:t>丝杠位移</w:t>
            </w:r>
            <w:r w:rsidRPr="00B432F6">
              <w:rPr>
                <w:rFonts w:hint="eastAsia"/>
                <w:i/>
                <w:iCs/>
              </w:rPr>
              <w:t>L</w:t>
            </w:r>
            <w:r w:rsidRPr="00805AFB">
              <w:rPr>
                <w:rFonts w:hint="eastAsia"/>
              </w:rPr>
              <w:t>（</w:t>
            </w:r>
            <w:r w:rsidRPr="00805AFB">
              <w:rPr>
                <w:rFonts w:hint="eastAsia"/>
              </w:rPr>
              <w:t>mm</w:t>
            </w:r>
            <w:r w:rsidRPr="00805AFB">
              <w:rPr>
                <w:rFonts w:hint="eastAsia"/>
              </w:rPr>
              <w:t>）</w:t>
            </w:r>
          </w:p>
        </w:tc>
        <w:tc>
          <w:tcPr>
            <w:tcW w:w="937" w:type="pct"/>
            <w:tcBorders>
              <w:top w:val="nil"/>
              <w:left w:val="nil"/>
              <w:bottom w:val="nil"/>
              <w:right w:val="nil"/>
            </w:tcBorders>
          </w:tcPr>
          <w:p w14:paraId="4E0C6C0E" w14:textId="77777777" w:rsidR="00BA31B7" w:rsidRPr="00805AFB" w:rsidRDefault="00BA31B7" w:rsidP="00BA31B7">
            <w:pPr>
              <w:pStyle w:val="aa"/>
              <w:ind w:firstLine="420"/>
            </w:pPr>
            <w:r>
              <w:rPr>
                <w:rFonts w:hint="eastAsia"/>
              </w:rPr>
              <w:t>2</w:t>
            </w:r>
            <w:r>
              <w:t>50</w:t>
            </w:r>
          </w:p>
        </w:tc>
      </w:tr>
      <w:tr w:rsidR="00BA31B7" w14:paraId="01315228" w14:textId="77777777" w:rsidTr="00BA31B7">
        <w:tc>
          <w:tcPr>
            <w:tcW w:w="1485" w:type="pct"/>
            <w:tcBorders>
              <w:top w:val="nil"/>
              <w:left w:val="nil"/>
              <w:bottom w:val="single" w:sz="12" w:space="0" w:color="auto"/>
              <w:right w:val="nil"/>
            </w:tcBorders>
          </w:tcPr>
          <w:p w14:paraId="30239EF8" w14:textId="77777777" w:rsidR="00BA31B7" w:rsidRDefault="00BA31B7" w:rsidP="00BA31B7">
            <w:pPr>
              <w:pStyle w:val="aa"/>
              <w:ind w:firstLine="420"/>
            </w:pPr>
            <w:r w:rsidRPr="00805AFB">
              <w:rPr>
                <w:rFonts w:hint="eastAsia"/>
              </w:rPr>
              <w:t>升降行程</w:t>
            </w:r>
            <w:r w:rsidRPr="00805AFB">
              <w:rPr>
                <w:rFonts w:hint="eastAsia"/>
                <w:i/>
                <w:iCs/>
              </w:rPr>
              <w:t>H</w:t>
            </w:r>
            <w:r w:rsidRPr="00805AFB">
              <w:rPr>
                <w:rFonts w:hint="eastAsia"/>
              </w:rPr>
              <w:t>（</w:t>
            </w:r>
            <w:r w:rsidRPr="00805AFB">
              <w:rPr>
                <w:rFonts w:hint="eastAsia"/>
              </w:rPr>
              <w:t>mm</w:t>
            </w:r>
            <w:r w:rsidRPr="00805AFB">
              <w:rPr>
                <w:rFonts w:hint="eastAsia"/>
              </w:rPr>
              <w:t>）</w:t>
            </w:r>
          </w:p>
        </w:tc>
        <w:tc>
          <w:tcPr>
            <w:tcW w:w="859" w:type="pct"/>
            <w:tcBorders>
              <w:top w:val="nil"/>
              <w:left w:val="nil"/>
              <w:bottom w:val="single" w:sz="12" w:space="0" w:color="auto"/>
              <w:right w:val="nil"/>
            </w:tcBorders>
          </w:tcPr>
          <w:p w14:paraId="61965121" w14:textId="77777777" w:rsidR="00BA31B7" w:rsidRDefault="00BA31B7" w:rsidP="00BA31B7">
            <w:pPr>
              <w:pStyle w:val="aa"/>
              <w:ind w:firstLine="420"/>
              <w:rPr>
                <w:rFonts w:ascii="Cambria Math" w:hAnsi="Cambria Math"/>
              </w:rPr>
            </w:pPr>
            <w:r>
              <w:rPr>
                <w:rFonts w:hint="eastAsia"/>
              </w:rPr>
              <w:t>4</w:t>
            </w:r>
            <w:r>
              <w:t>00</w:t>
            </w:r>
          </w:p>
        </w:tc>
        <w:tc>
          <w:tcPr>
            <w:tcW w:w="1719" w:type="pct"/>
            <w:tcBorders>
              <w:top w:val="nil"/>
              <w:left w:val="nil"/>
              <w:bottom w:val="single" w:sz="12" w:space="0" w:color="auto"/>
              <w:right w:val="nil"/>
            </w:tcBorders>
          </w:tcPr>
          <w:p w14:paraId="5EB3524D" w14:textId="77777777" w:rsidR="00BA31B7" w:rsidRDefault="00BA31B7" w:rsidP="00BA31B7">
            <w:pPr>
              <w:pStyle w:val="aa"/>
              <w:ind w:firstLine="420"/>
            </w:pPr>
            <w:r w:rsidRPr="00805AFB">
              <w:rPr>
                <w:rFonts w:hint="eastAsia"/>
              </w:rPr>
              <w:t>负载</w:t>
            </w:r>
            <w:r w:rsidRPr="00805AFB">
              <w:rPr>
                <w:rFonts w:hint="eastAsia"/>
                <w:i/>
                <w:iCs/>
              </w:rPr>
              <w:t>F</w:t>
            </w:r>
            <w:r w:rsidRPr="00805AFB">
              <w:rPr>
                <w:rFonts w:hint="eastAsia"/>
              </w:rPr>
              <w:t>（</w:t>
            </w:r>
            <w:r>
              <w:rPr>
                <w:rFonts w:hint="eastAsia"/>
              </w:rPr>
              <w:t>N</w:t>
            </w:r>
            <w:r w:rsidRPr="00805AFB">
              <w:rPr>
                <w:rFonts w:hint="eastAsia"/>
              </w:rPr>
              <w:t>）</w:t>
            </w:r>
          </w:p>
        </w:tc>
        <w:tc>
          <w:tcPr>
            <w:tcW w:w="937" w:type="pct"/>
            <w:tcBorders>
              <w:top w:val="nil"/>
              <w:left w:val="nil"/>
              <w:bottom w:val="single" w:sz="12" w:space="0" w:color="auto"/>
              <w:right w:val="nil"/>
            </w:tcBorders>
          </w:tcPr>
          <w:p w14:paraId="206942B8" w14:textId="77777777" w:rsidR="00BA31B7" w:rsidRPr="00805AFB" w:rsidRDefault="00BA31B7" w:rsidP="00BA31B7">
            <w:pPr>
              <w:pStyle w:val="aa"/>
              <w:ind w:firstLine="420"/>
            </w:pPr>
            <w:r>
              <w:rPr>
                <w:rFonts w:hint="eastAsia"/>
              </w:rPr>
              <w:t>10</w:t>
            </w:r>
            <w:r w:rsidRPr="00805AFB">
              <w:t>0</w:t>
            </w:r>
            <w:r>
              <w:t>0</w:t>
            </w:r>
          </w:p>
        </w:tc>
      </w:tr>
    </w:tbl>
    <w:p w14:paraId="7E3D8A3E" w14:textId="3E780E42" w:rsidR="00BA31B7" w:rsidRDefault="00BA31B7" w:rsidP="00BA31B7">
      <w:pPr>
        <w:ind w:firstLine="480"/>
        <w:rPr>
          <w:szCs w:val="24"/>
        </w:rPr>
      </w:pPr>
      <w:r>
        <w:rPr>
          <w:rFonts w:hint="eastAsia"/>
          <w:szCs w:val="24"/>
        </w:rPr>
        <w:t>下面进行驱动电机选型，</w:t>
      </w:r>
    </w:p>
    <w:p w14:paraId="19ED71E6" w14:textId="77777777" w:rsidR="00BA31B7" w:rsidRDefault="00BA31B7" w:rsidP="00BA31B7">
      <w:pPr>
        <w:ind w:firstLine="480"/>
        <w:rPr>
          <w:szCs w:val="24"/>
        </w:rPr>
      </w:pPr>
      <w:r>
        <w:rPr>
          <w:rFonts w:hint="eastAsia"/>
          <w:szCs w:val="24"/>
        </w:rPr>
        <w:t>丝杠最大转速与输入扭矩为：</w:t>
      </w:r>
    </w:p>
    <w:p w14:paraId="45374452" w14:textId="2BDC9A6F" w:rsidR="00BA31B7" w:rsidRDefault="00BA31B7" w:rsidP="00BA31B7">
      <w:pPr>
        <w:pStyle w:val="MTDisplayEquation"/>
      </w:pPr>
      <w:r>
        <w:tab/>
      </w:r>
      <w:r w:rsidRPr="008E0086">
        <w:rPr>
          <w:position w:val="-24"/>
        </w:rPr>
        <w:object w:dxaOrig="999" w:dyaOrig="620" w14:anchorId="2A423E8C">
          <v:shape id="_x0000_i3268" type="#_x0000_t75" style="width:50.5pt;height:31.5pt" o:ole="">
            <v:imagedata r:id="rId36" o:title=""/>
          </v:shape>
          <o:OLEObject Type="Embed" ProgID="Equation.DSMT4" ShapeID="_x0000_i3268" DrawAspect="Content" ObjectID="_1839851612" r:id="rId37"/>
        </w:object>
      </w:r>
      <w:r>
        <w:tab/>
      </w:r>
      <w:bookmarkStart w:id="24" w:name="_Hlk208043650"/>
      <w:bookmarkEnd w:id="24"/>
    </w:p>
    <w:p w14:paraId="7444C75E" w14:textId="491D4D7F" w:rsidR="00BA31B7" w:rsidRDefault="00BA31B7" w:rsidP="00BA31B7">
      <w:pPr>
        <w:pStyle w:val="MTDisplayEquation"/>
      </w:pPr>
      <w:r>
        <w:tab/>
      </w:r>
      <w:r w:rsidRPr="006376C1">
        <w:rPr>
          <w:position w:val="-24"/>
        </w:rPr>
        <w:object w:dxaOrig="1420" w:dyaOrig="620" w14:anchorId="4A665381">
          <v:shape id="_x0000_i3218" type="#_x0000_t75" style="width:71.5pt;height:31.5pt" o:ole="">
            <v:imagedata r:id="rId38" o:title=""/>
          </v:shape>
          <o:OLEObject Type="Embed" ProgID="Equation.DSMT4" ShapeID="_x0000_i3218" DrawAspect="Content" ObjectID="_1839851613" r:id="rId39"/>
        </w:object>
      </w:r>
      <w:r>
        <w:tab/>
      </w:r>
    </w:p>
    <w:p w14:paraId="0DA1493A" w14:textId="0432CB52" w:rsidR="00BA31B7" w:rsidRPr="008B0729" w:rsidRDefault="00BA31B7" w:rsidP="00BA31B7">
      <w:pPr>
        <w:pStyle w:val="MTDisplayEquation"/>
      </w:pPr>
      <w:r>
        <w:lastRenderedPageBreak/>
        <w:tab/>
      </w:r>
      <w:r w:rsidRPr="00A10C06">
        <w:rPr>
          <w:position w:val="-30"/>
        </w:rPr>
        <w:object w:dxaOrig="2040" w:dyaOrig="680" w14:anchorId="529E631D">
          <v:shape id="_x0000_i3219" type="#_x0000_t75" style="width:102pt;height:34pt" o:ole="">
            <v:imagedata r:id="rId40" o:title=""/>
          </v:shape>
          <o:OLEObject Type="Embed" ProgID="Equation.DSMT4" ShapeID="_x0000_i3219" DrawAspect="Content" ObjectID="_1839851614" r:id="rId41"/>
        </w:object>
      </w:r>
      <w:r>
        <w:tab/>
      </w:r>
    </w:p>
    <w:p w14:paraId="7F82F515" w14:textId="77777777" w:rsidR="00BA31B7" w:rsidRDefault="00BA31B7" w:rsidP="00BA31B7">
      <w:pPr>
        <w:pStyle w:val="11"/>
        <w:tabs>
          <w:tab w:val="right" w:pos="1440"/>
        </w:tabs>
        <w:rPr>
          <w:szCs w:val="24"/>
        </w:rPr>
      </w:pPr>
    </w:p>
    <w:p w14:paraId="5E011D9D" w14:textId="77777777" w:rsidR="00BA31B7" w:rsidRDefault="00BA31B7" w:rsidP="00BA31B7">
      <w:pPr>
        <w:pStyle w:val="11"/>
        <w:tabs>
          <w:tab w:val="clear" w:pos="720"/>
          <w:tab w:val="right" w:pos="960"/>
          <w:tab w:val="right" w:pos="1440"/>
        </w:tabs>
        <w:rPr>
          <w:szCs w:val="24"/>
        </w:rPr>
      </w:pPr>
      <w:r>
        <w:rPr>
          <w:rFonts w:hint="eastAsia"/>
          <w:szCs w:val="24"/>
        </w:rPr>
        <w:t>式中</w:t>
      </w:r>
      <w:r>
        <w:rPr>
          <w:szCs w:val="24"/>
        </w:rPr>
        <w:tab/>
      </w:r>
      <w:r>
        <w:rPr>
          <w:szCs w:val="24"/>
        </w:rPr>
        <w:tab/>
      </w:r>
      <w:r>
        <w:rPr>
          <w:rFonts w:hint="eastAsia"/>
          <w:szCs w:val="24"/>
        </w:rPr>
        <w:t xml:space="preserve"> </w:t>
      </w:r>
      <w:r w:rsidRPr="0071454C">
        <w:rPr>
          <w:rFonts w:hint="eastAsia"/>
          <w:position w:val="-12"/>
        </w:rPr>
        <w:object w:dxaOrig="440" w:dyaOrig="360" w14:anchorId="214D34EA">
          <v:shape id="_x0000_i3220" type="#_x0000_t75" style="width:21.5pt;height:18.5pt" o:ole="">
            <v:imagedata r:id="rId42" o:title=""/>
          </v:shape>
          <o:OLEObject Type="Embed" ProgID="Equation.DSMT4" ShapeID="_x0000_i3220" DrawAspect="Content" ObjectID="_1839851615" r:id="rId43"/>
        </w:object>
      </w:r>
      <w:r w:rsidRPr="002F1232">
        <w:t>——</w:t>
      </w:r>
      <w:r w:rsidRPr="002F1232">
        <w:rPr>
          <w:rFonts w:hint="eastAsia"/>
        </w:rPr>
        <w:t>丝杠最大移速（</w:t>
      </w:r>
      <w:r w:rsidRPr="002F1232">
        <w:rPr>
          <w:rFonts w:hint="eastAsia"/>
        </w:rPr>
        <w:t>m/</w:t>
      </w:r>
      <w:r w:rsidRPr="002F1232">
        <w:t>s</w:t>
      </w:r>
      <w:r w:rsidRPr="002F1232">
        <w:rPr>
          <w:rFonts w:hint="eastAsia"/>
        </w:rPr>
        <w:t>）；</w:t>
      </w:r>
      <w:r w:rsidRPr="002F1232">
        <w:tab/>
      </w:r>
    </w:p>
    <w:p w14:paraId="6BD9FAF5" w14:textId="77777777" w:rsidR="00BA31B7" w:rsidRDefault="00BA31B7" w:rsidP="00BA31B7">
      <w:pPr>
        <w:pStyle w:val="11"/>
        <w:tabs>
          <w:tab w:val="right" w:pos="1276"/>
          <w:tab w:val="right" w:pos="1440"/>
        </w:tabs>
        <w:rPr>
          <w:szCs w:val="24"/>
        </w:rPr>
      </w:pPr>
      <w:r>
        <w:tab/>
      </w:r>
      <w:r>
        <w:tab/>
      </w:r>
      <w:r>
        <w:rPr>
          <w:rFonts w:hint="eastAsia"/>
        </w:rPr>
        <w:t xml:space="preserve"> </w:t>
      </w:r>
      <w:r>
        <w:tab/>
      </w:r>
      <w:r w:rsidRPr="0071454C">
        <w:rPr>
          <w:rFonts w:hint="eastAsia"/>
          <w:position w:val="-6"/>
        </w:rPr>
        <w:object w:dxaOrig="139" w:dyaOrig="240" w14:anchorId="29F3C5A2">
          <v:shape id="_x0000_i3221" type="#_x0000_t75" style="width:6.5pt;height:12pt" o:ole="">
            <v:imagedata r:id="rId44" o:title=""/>
          </v:shape>
          <o:OLEObject Type="Embed" ProgID="Equation.DSMT4" ShapeID="_x0000_i3221" DrawAspect="Content" ObjectID="_1839851616" r:id="rId45"/>
        </w:object>
      </w:r>
      <w:r w:rsidRPr="0037667F">
        <w:rPr>
          <w:szCs w:val="24"/>
        </w:rPr>
        <w:t>——</w:t>
      </w:r>
      <w:r>
        <w:rPr>
          <w:rFonts w:hint="eastAsia"/>
          <w:szCs w:val="24"/>
        </w:rPr>
        <w:t>运行时间（</w:t>
      </w:r>
      <w:r w:rsidRPr="0037667F">
        <w:rPr>
          <w:szCs w:val="24"/>
        </w:rPr>
        <w:t>s</w:t>
      </w:r>
      <w:r>
        <w:rPr>
          <w:rFonts w:hint="eastAsia"/>
          <w:szCs w:val="24"/>
        </w:rPr>
        <w:t>）；</w:t>
      </w:r>
    </w:p>
    <w:p w14:paraId="247D6A90" w14:textId="77777777" w:rsidR="00BA31B7" w:rsidRDefault="00BA31B7" w:rsidP="00BA31B7">
      <w:pPr>
        <w:pStyle w:val="11"/>
        <w:tabs>
          <w:tab w:val="clear" w:pos="720"/>
          <w:tab w:val="right" w:pos="1276"/>
          <w:tab w:val="right" w:pos="1440"/>
        </w:tabs>
        <w:ind w:firstLineChars="82" w:firstLine="197"/>
        <w:rPr>
          <w:szCs w:val="24"/>
        </w:rPr>
      </w:pPr>
      <w:r>
        <w:tab/>
      </w:r>
      <w:r>
        <w:rPr>
          <w:rFonts w:hint="eastAsia"/>
        </w:rPr>
        <w:t xml:space="preserve">       </w:t>
      </w:r>
      <w:r w:rsidRPr="0071454C">
        <w:rPr>
          <w:rFonts w:hint="eastAsia"/>
          <w:position w:val="-12"/>
        </w:rPr>
        <w:object w:dxaOrig="499" w:dyaOrig="360" w14:anchorId="07F19C6A">
          <v:shape id="_x0000_i3222" type="#_x0000_t75" style="width:25.5pt;height:18.5pt" o:ole="">
            <v:imagedata r:id="rId46" o:title=""/>
          </v:shape>
          <o:OLEObject Type="Embed" ProgID="Equation.DSMT4" ShapeID="_x0000_i3222" DrawAspect="Content" ObjectID="_1839851617" r:id="rId47"/>
        </w:object>
      </w:r>
      <w:r w:rsidRPr="0037667F">
        <w:rPr>
          <w:szCs w:val="24"/>
        </w:rPr>
        <w:t>——</w:t>
      </w:r>
      <w:r>
        <w:rPr>
          <w:rFonts w:hint="eastAsia"/>
          <w:szCs w:val="24"/>
        </w:rPr>
        <w:t>丝杠最大转速（</w:t>
      </w:r>
      <w:r>
        <w:rPr>
          <w:rFonts w:hint="eastAsia"/>
          <w:szCs w:val="24"/>
        </w:rPr>
        <w:t>rpm</w:t>
      </w:r>
      <w:r>
        <w:rPr>
          <w:rFonts w:hint="eastAsia"/>
          <w:szCs w:val="24"/>
        </w:rPr>
        <w:t>）；</w:t>
      </w:r>
    </w:p>
    <w:p w14:paraId="7A6DDCF7" w14:textId="77777777" w:rsidR="00BA31B7" w:rsidRDefault="00BA31B7" w:rsidP="00BA31B7">
      <w:pPr>
        <w:tabs>
          <w:tab w:val="right" w:pos="1276"/>
          <w:tab w:val="right" w:pos="1440"/>
          <w:tab w:val="left" w:pos="1488"/>
        </w:tabs>
        <w:ind w:left="425" w:firstLineChars="277" w:firstLine="665"/>
        <w:rPr>
          <w:szCs w:val="24"/>
        </w:rPr>
      </w:pPr>
      <w:r>
        <w:tab/>
      </w:r>
      <w:r w:rsidRPr="0071454C">
        <w:rPr>
          <w:rFonts w:hint="eastAsia"/>
          <w:position w:val="-12"/>
        </w:rPr>
        <w:object w:dxaOrig="420" w:dyaOrig="360" w14:anchorId="5B0A49B3">
          <v:shape id="_x0000_i3223" type="#_x0000_t75" style="width:21pt;height:18.5pt" o:ole="">
            <v:imagedata r:id="rId48" o:title=""/>
          </v:shape>
          <o:OLEObject Type="Embed" ProgID="Equation.DSMT4" ShapeID="_x0000_i3223" DrawAspect="Content" ObjectID="_1839851618" r:id="rId49"/>
        </w:object>
      </w:r>
      <w:r w:rsidRPr="0037667F">
        <w:rPr>
          <w:szCs w:val="24"/>
        </w:rPr>
        <w:t>——</w:t>
      </w:r>
      <w:r>
        <w:rPr>
          <w:rFonts w:hint="eastAsia"/>
          <w:szCs w:val="24"/>
        </w:rPr>
        <w:t>丝杠输入端所需最大扭矩（</w:t>
      </w:r>
      <w:r w:rsidRPr="00141ADB">
        <w:rPr>
          <w:position w:val="-6"/>
          <w:szCs w:val="24"/>
        </w:rPr>
        <w:object w:dxaOrig="560" w:dyaOrig="279" w14:anchorId="34BA44E6">
          <v:shape id="_x0000_i3224" type="#_x0000_t75" style="width:27.5pt;height:14.5pt" o:ole="">
            <v:imagedata r:id="rId50" o:title=""/>
          </v:shape>
          <o:OLEObject Type="Embed" ProgID="Equation.DSMT4" ShapeID="_x0000_i3224" DrawAspect="Content" ObjectID="_1839851619" r:id="rId51"/>
        </w:object>
      </w:r>
      <w:r>
        <w:rPr>
          <w:rFonts w:hint="eastAsia"/>
          <w:szCs w:val="24"/>
        </w:rPr>
        <w:t>）；</w:t>
      </w:r>
    </w:p>
    <w:p w14:paraId="63C2FAF2" w14:textId="77777777" w:rsidR="00BA31B7" w:rsidRDefault="00BA31B7" w:rsidP="00BA31B7">
      <w:pPr>
        <w:pStyle w:val="11"/>
        <w:tabs>
          <w:tab w:val="right" w:pos="1276"/>
          <w:tab w:val="right" w:pos="1440"/>
          <w:tab w:val="left" w:pos="1488"/>
        </w:tabs>
        <w:rPr>
          <w:szCs w:val="24"/>
        </w:rPr>
      </w:pPr>
      <w:r>
        <w:tab/>
      </w:r>
      <w:r>
        <w:tab/>
      </w:r>
      <w:r>
        <w:rPr>
          <w:rFonts w:hint="eastAsia"/>
        </w:rPr>
        <w:t xml:space="preserve">    </w:t>
      </w:r>
      <w:r w:rsidRPr="0071454C">
        <w:rPr>
          <w:rFonts w:hint="eastAsia"/>
          <w:position w:val="-12"/>
        </w:rPr>
        <w:object w:dxaOrig="260" w:dyaOrig="360" w14:anchorId="68F20278">
          <v:shape id="_x0000_i3225" type="#_x0000_t75" style="width:13pt;height:18.5pt" o:ole="">
            <v:imagedata r:id="rId52" o:title=""/>
          </v:shape>
          <o:OLEObject Type="Embed" ProgID="Equation.DSMT4" ShapeID="_x0000_i3225" DrawAspect="Content" ObjectID="_1839851620" r:id="rId53"/>
        </w:object>
      </w:r>
      <w:r>
        <w:tab/>
      </w:r>
      <w:r w:rsidRPr="0037667F">
        <w:rPr>
          <w:szCs w:val="24"/>
        </w:rPr>
        <w:t>——</w:t>
      </w:r>
      <w:r w:rsidRPr="00B437DB">
        <w:rPr>
          <w:rFonts w:hint="eastAsia"/>
          <w:szCs w:val="24"/>
        </w:rPr>
        <w:t>剪叉臂与水平方向</w:t>
      </w:r>
      <w:r>
        <w:rPr>
          <w:rFonts w:hint="eastAsia"/>
          <w:szCs w:val="24"/>
        </w:rPr>
        <w:t>初始位置</w:t>
      </w:r>
      <w:r w:rsidRPr="00B437DB">
        <w:rPr>
          <w:rFonts w:hint="eastAsia"/>
          <w:szCs w:val="24"/>
        </w:rPr>
        <w:t>的夹角</w:t>
      </w:r>
      <w:r>
        <w:rPr>
          <w:rFonts w:hint="eastAsia"/>
          <w:szCs w:val="24"/>
        </w:rPr>
        <w:t>，取</w:t>
      </w:r>
      <w:r w:rsidRPr="0071454C">
        <w:rPr>
          <w:rFonts w:hint="eastAsia"/>
          <w:position w:val="-12"/>
        </w:rPr>
        <w:object w:dxaOrig="260" w:dyaOrig="360" w14:anchorId="2755AA69">
          <v:shape id="_x0000_i3226" type="#_x0000_t75" style="width:13pt;height:18.5pt" o:ole="">
            <v:imagedata r:id="rId52" o:title=""/>
          </v:shape>
          <o:OLEObject Type="Embed" ProgID="Equation.DSMT4" ShapeID="_x0000_i3226" DrawAspect="Content" ObjectID="_1839851621" r:id="rId54"/>
        </w:object>
      </w:r>
      <w:r>
        <w:rPr>
          <w:rFonts w:hint="eastAsia"/>
          <w:szCs w:val="24"/>
        </w:rPr>
        <w:t>=18</w:t>
      </w:r>
      <w:r>
        <w:rPr>
          <w:rFonts w:hint="eastAsia"/>
          <w:szCs w:val="24"/>
        </w:rPr>
        <w:t>°；</w:t>
      </w:r>
    </w:p>
    <w:p w14:paraId="4A2202A2" w14:textId="77777777" w:rsidR="00BA31B7" w:rsidRDefault="00BA31B7" w:rsidP="00BA31B7">
      <w:pPr>
        <w:tabs>
          <w:tab w:val="right" w:pos="1276"/>
          <w:tab w:val="right" w:pos="1440"/>
        </w:tabs>
        <w:ind w:firstLineChars="483" w:firstLine="1159"/>
        <w:rPr>
          <w:szCs w:val="24"/>
        </w:rPr>
      </w:pPr>
      <w:r>
        <w:tab/>
      </w:r>
      <w:r>
        <w:tab/>
      </w:r>
      <w:r w:rsidRPr="0071454C">
        <w:rPr>
          <w:rFonts w:hint="eastAsia"/>
          <w:position w:val="-10"/>
        </w:rPr>
        <w:object w:dxaOrig="200" w:dyaOrig="260" w14:anchorId="1C773871">
          <v:shape id="_x0000_i3227" type="#_x0000_t75" style="width:10pt;height:13pt" o:ole="">
            <v:imagedata r:id="rId55" o:title=""/>
          </v:shape>
          <o:OLEObject Type="Embed" ProgID="Equation.DSMT4" ShapeID="_x0000_i3227" DrawAspect="Content" ObjectID="_1839851622" r:id="rId56"/>
        </w:object>
      </w:r>
      <w:r w:rsidRPr="0037667F">
        <w:rPr>
          <w:szCs w:val="24"/>
        </w:rPr>
        <w:t>——</w:t>
      </w:r>
      <w:r w:rsidRPr="00B437DB">
        <w:rPr>
          <w:rFonts w:hint="eastAsia"/>
          <w:szCs w:val="24"/>
        </w:rPr>
        <w:t>丝杠传动效率</w:t>
      </w:r>
      <w:r>
        <w:rPr>
          <w:rFonts w:hint="eastAsia"/>
          <w:szCs w:val="24"/>
        </w:rPr>
        <w:t>，</w:t>
      </w:r>
      <w:r w:rsidRPr="00B437DB">
        <w:rPr>
          <w:rFonts w:hint="eastAsia"/>
          <w:szCs w:val="24"/>
        </w:rPr>
        <w:t>本系统采用滚珠丝杠，取效率</w:t>
      </w:r>
      <w:r w:rsidRPr="0071454C">
        <w:rPr>
          <w:rFonts w:hint="eastAsia"/>
          <w:position w:val="-10"/>
        </w:rPr>
        <w:object w:dxaOrig="200" w:dyaOrig="260" w14:anchorId="24BD06AB">
          <v:shape id="_x0000_i3228" type="#_x0000_t75" style="width:10pt;height:13pt" o:ole="">
            <v:imagedata r:id="rId55" o:title=""/>
          </v:shape>
          <o:OLEObject Type="Embed" ProgID="Equation.DSMT4" ShapeID="_x0000_i3228" DrawAspect="Content" ObjectID="_1839851623" r:id="rId57"/>
        </w:object>
      </w:r>
      <w:r w:rsidRPr="00B437DB">
        <w:rPr>
          <w:rFonts w:hint="eastAsia"/>
          <w:szCs w:val="24"/>
        </w:rPr>
        <w:t>=0.9</w:t>
      </w:r>
      <w:r>
        <w:rPr>
          <w:rFonts w:hint="eastAsia"/>
          <w:szCs w:val="24"/>
        </w:rPr>
        <w:t>。</w:t>
      </w:r>
    </w:p>
    <w:p w14:paraId="15CBF033" w14:textId="77777777" w:rsidR="00BA31B7" w:rsidRDefault="00BA31B7" w:rsidP="00BA31B7">
      <w:pPr>
        <w:ind w:firstLineChars="165" w:firstLine="396"/>
        <w:rPr>
          <w:szCs w:val="24"/>
        </w:rPr>
      </w:pPr>
      <w:r>
        <w:rPr>
          <w:rFonts w:hint="eastAsia"/>
          <w:szCs w:val="24"/>
        </w:rPr>
        <w:t>代入计算可得丝杠最大转速约为</w:t>
      </w:r>
      <w:r>
        <w:rPr>
          <w:rFonts w:hint="eastAsia"/>
          <w:szCs w:val="24"/>
        </w:rPr>
        <w:t>50rpm</w:t>
      </w:r>
      <w:r>
        <w:rPr>
          <w:rFonts w:hint="eastAsia"/>
          <w:szCs w:val="24"/>
        </w:rPr>
        <w:t>，最大输入扭矩为</w:t>
      </w:r>
      <w:r>
        <w:rPr>
          <w:rFonts w:hint="eastAsia"/>
          <w:szCs w:val="24"/>
        </w:rPr>
        <w:t>1.904</w:t>
      </w:r>
      <w:r w:rsidRPr="00141ADB">
        <w:rPr>
          <w:position w:val="-6"/>
          <w:szCs w:val="24"/>
        </w:rPr>
        <w:object w:dxaOrig="560" w:dyaOrig="279" w14:anchorId="02B589C5">
          <v:shape id="_x0000_i3229" type="#_x0000_t75" style="width:27.5pt;height:14.5pt" o:ole="">
            <v:imagedata r:id="rId50" o:title=""/>
          </v:shape>
          <o:OLEObject Type="Embed" ProgID="Equation.DSMT4" ShapeID="_x0000_i3229" DrawAspect="Content" ObjectID="_1839851624" r:id="rId58"/>
        </w:object>
      </w:r>
      <w:r>
        <w:rPr>
          <w:rFonts w:hint="eastAsia"/>
          <w:szCs w:val="24"/>
        </w:rPr>
        <w:t>。由此进行电机与减速器的选型，</w:t>
      </w:r>
      <w:r w:rsidRPr="0092779B">
        <w:rPr>
          <w:szCs w:val="24"/>
        </w:rPr>
        <w:t>电机高速低扭矩，通过减速器降速增扭，驱动丝杠</w:t>
      </w:r>
      <w:r>
        <w:rPr>
          <w:rFonts w:hint="eastAsia"/>
          <w:szCs w:val="24"/>
        </w:rPr>
        <w:t>，初选减速比</w:t>
      </w:r>
      <w:proofErr w:type="spellStart"/>
      <w:r w:rsidRPr="0092779B">
        <w:rPr>
          <w:i/>
          <w:iCs/>
          <w:szCs w:val="24"/>
        </w:rPr>
        <w:t>i</w:t>
      </w:r>
      <w:proofErr w:type="spellEnd"/>
      <w:r>
        <w:rPr>
          <w:rFonts w:hint="eastAsia"/>
          <w:szCs w:val="24"/>
        </w:rPr>
        <w:t>为</w:t>
      </w:r>
      <w:r>
        <w:rPr>
          <w:rFonts w:hint="eastAsia"/>
          <w:szCs w:val="24"/>
        </w:rPr>
        <w:t>40</w:t>
      </w:r>
      <w:r>
        <w:rPr>
          <w:rFonts w:hint="eastAsia"/>
          <w:szCs w:val="24"/>
        </w:rPr>
        <w:t>，电机转速</w:t>
      </w:r>
      <w:r w:rsidRPr="0092779B">
        <w:rPr>
          <w:rFonts w:hint="eastAsia"/>
          <w:i/>
          <w:iCs/>
          <w:szCs w:val="24"/>
        </w:rPr>
        <w:t>n</w:t>
      </w:r>
      <w:r>
        <w:rPr>
          <w:rFonts w:hint="eastAsia"/>
          <w:szCs w:val="24"/>
        </w:rPr>
        <w:t>计算公式为：</w:t>
      </w:r>
    </w:p>
    <w:p w14:paraId="4BCA84DB" w14:textId="2BAEB586" w:rsidR="00BA31B7" w:rsidRPr="0037667F" w:rsidRDefault="00BA31B7" w:rsidP="00BA31B7">
      <w:pPr>
        <w:pStyle w:val="MTDisplayEquation"/>
      </w:pPr>
      <w:r>
        <w:tab/>
      </w:r>
      <w:r w:rsidRPr="00864BB5">
        <w:rPr>
          <w:position w:val="-12"/>
        </w:rPr>
        <w:object w:dxaOrig="1080" w:dyaOrig="360" w14:anchorId="0972EE29">
          <v:shape id="_x0000_i3230" type="#_x0000_t75" style="width:54.5pt;height:18.5pt" o:ole="">
            <v:imagedata r:id="rId59" o:title=""/>
          </v:shape>
          <o:OLEObject Type="Embed" ProgID="Equation.DSMT4" ShapeID="_x0000_i3230" DrawAspect="Content" ObjectID="_1839851625" r:id="rId60"/>
        </w:object>
      </w:r>
      <w:r>
        <w:tab/>
      </w:r>
    </w:p>
    <w:p w14:paraId="3357A578" w14:textId="77777777" w:rsidR="00BA31B7" w:rsidRDefault="00BA31B7" w:rsidP="00BA31B7">
      <w:pPr>
        <w:ind w:firstLineChars="165" w:firstLine="396"/>
        <w:rPr>
          <w:szCs w:val="24"/>
        </w:rPr>
      </w:pPr>
      <w:r>
        <w:rPr>
          <w:rFonts w:hint="eastAsia"/>
          <w:szCs w:val="24"/>
        </w:rPr>
        <w:t>代入计算得</w:t>
      </w:r>
      <w:r w:rsidRPr="0071454C">
        <w:rPr>
          <w:rFonts w:hint="eastAsia"/>
          <w:position w:val="-6"/>
        </w:rPr>
        <w:object w:dxaOrig="200" w:dyaOrig="220" w14:anchorId="19275917">
          <v:shape id="_x0000_i3231" type="#_x0000_t75" style="width:10pt;height:10.5pt" o:ole="">
            <v:imagedata r:id="rId61" o:title=""/>
          </v:shape>
          <o:OLEObject Type="Embed" ProgID="Equation.DSMT4" ShapeID="_x0000_i3231" DrawAspect="Content" ObjectID="_1839851626" r:id="rId62"/>
        </w:object>
      </w:r>
      <w:r>
        <w:rPr>
          <w:rFonts w:hint="eastAsia"/>
        </w:rPr>
        <w:t>=2000rpm</w:t>
      </w:r>
      <w:r>
        <w:rPr>
          <w:rFonts w:hint="eastAsia"/>
          <w:szCs w:val="24"/>
        </w:rPr>
        <w:t>。</w:t>
      </w:r>
    </w:p>
    <w:p w14:paraId="4473B340" w14:textId="77777777" w:rsidR="00BA31B7" w:rsidRDefault="00BA31B7" w:rsidP="00BA31B7">
      <w:pPr>
        <w:ind w:firstLineChars="165" w:firstLine="396"/>
        <w:rPr>
          <w:szCs w:val="24"/>
        </w:rPr>
      </w:pPr>
      <w:r>
        <w:rPr>
          <w:rFonts w:hint="eastAsia"/>
          <w:szCs w:val="24"/>
        </w:rPr>
        <w:t>电机运行扭矩计算公式为：</w:t>
      </w:r>
    </w:p>
    <w:p w14:paraId="25B0831B" w14:textId="68769A03" w:rsidR="00BA31B7" w:rsidRDefault="00BA31B7" w:rsidP="00BA31B7">
      <w:pPr>
        <w:pStyle w:val="MTDisplayEquation"/>
      </w:pPr>
      <w:r>
        <w:tab/>
      </w:r>
      <w:r w:rsidRPr="00C94ABF">
        <w:rPr>
          <w:position w:val="-32"/>
        </w:rPr>
        <w:object w:dxaOrig="960" w:dyaOrig="700" w14:anchorId="159188B0">
          <v:shape id="_x0000_i3232" type="#_x0000_t75" style="width:48pt;height:35.5pt" o:ole="">
            <v:imagedata r:id="rId63" o:title=""/>
          </v:shape>
          <o:OLEObject Type="Embed" ProgID="Equation.DSMT4" ShapeID="_x0000_i3232" DrawAspect="Content" ObjectID="_1839851627" r:id="rId64"/>
        </w:object>
      </w:r>
      <w:r>
        <w:tab/>
      </w:r>
    </w:p>
    <w:p w14:paraId="7FA26903" w14:textId="28FF581B" w:rsidR="00BA31B7" w:rsidRDefault="00BA31B7" w:rsidP="00BA31B7">
      <w:pPr>
        <w:pStyle w:val="MTDisplayEquation"/>
      </w:pPr>
      <w:r>
        <w:tab/>
      </w:r>
      <w:r w:rsidRPr="000A5535">
        <w:rPr>
          <w:position w:val="-24"/>
        </w:rPr>
        <w:object w:dxaOrig="1820" w:dyaOrig="620" w14:anchorId="0B357B28">
          <v:shape id="_x0000_i3233" type="#_x0000_t75" style="width:91pt;height:31.5pt" o:ole="">
            <v:imagedata r:id="rId65" o:title=""/>
          </v:shape>
          <o:OLEObject Type="Embed" ProgID="Equation.DSMT4" ShapeID="_x0000_i3233" DrawAspect="Content" ObjectID="_1839851628" r:id="rId66"/>
        </w:object>
      </w:r>
      <w:r>
        <w:tab/>
      </w:r>
    </w:p>
    <w:p w14:paraId="14A39FDD" w14:textId="66E3D6AD" w:rsidR="00BA31B7" w:rsidRDefault="00BA31B7" w:rsidP="00BA31B7">
      <w:pPr>
        <w:pStyle w:val="MTDisplayEquation"/>
      </w:pPr>
      <w:r>
        <w:tab/>
      </w:r>
      <w:r w:rsidRPr="00AC0C71">
        <w:rPr>
          <w:position w:val="-28"/>
        </w:rPr>
        <w:object w:dxaOrig="2020" w:dyaOrig="740" w14:anchorId="1DC253A2">
          <v:shape id="_x0000_i3234" type="#_x0000_t75" style="width:101.5pt;height:36.5pt" o:ole="">
            <v:imagedata r:id="rId67" o:title=""/>
          </v:shape>
          <o:OLEObject Type="Embed" ProgID="Equation.DSMT4" ShapeID="_x0000_i3234" DrawAspect="Content" ObjectID="_1839851629" r:id="rId68"/>
        </w:object>
      </w:r>
      <w:r>
        <w:tab/>
      </w:r>
    </w:p>
    <w:p w14:paraId="643899DB" w14:textId="4DAFA701" w:rsidR="00BA31B7" w:rsidRDefault="00BA31B7" w:rsidP="00BA31B7">
      <w:pPr>
        <w:pStyle w:val="MTDisplayEquation"/>
      </w:pPr>
      <w:r>
        <w:tab/>
      </w:r>
      <w:r w:rsidRPr="002A32E9">
        <w:rPr>
          <w:position w:val="-12"/>
        </w:rPr>
        <w:object w:dxaOrig="980" w:dyaOrig="360" w14:anchorId="430F427C">
          <v:shape id="_x0000_i3235" type="#_x0000_t75" style="width:49pt;height:18.5pt" o:ole="">
            <v:imagedata r:id="rId69" o:title=""/>
          </v:shape>
          <o:OLEObject Type="Embed" ProgID="Equation.DSMT4" ShapeID="_x0000_i3235" DrawAspect="Content" ObjectID="_1839851630" r:id="rId70"/>
        </w:object>
      </w:r>
      <w:r>
        <w:tab/>
      </w:r>
    </w:p>
    <w:p w14:paraId="6A7345B7" w14:textId="66A6AA60" w:rsidR="00BA31B7" w:rsidRPr="00A026BE" w:rsidRDefault="00BA31B7" w:rsidP="00BA31B7">
      <w:pPr>
        <w:pStyle w:val="MTDisplayEquation"/>
      </w:pPr>
      <w:r>
        <w:tab/>
      </w:r>
      <w:r w:rsidRPr="00870588">
        <w:rPr>
          <w:position w:val="-14"/>
        </w:rPr>
        <w:object w:dxaOrig="1520" w:dyaOrig="400" w14:anchorId="3B765BF6">
          <v:shape id="_x0000_i3236" type="#_x0000_t75" style="width:76pt;height:20pt" o:ole="">
            <v:imagedata r:id="rId71" o:title=""/>
          </v:shape>
          <o:OLEObject Type="Embed" ProgID="Equation.DSMT4" ShapeID="_x0000_i3236" DrawAspect="Content" ObjectID="_1839851631" r:id="rId72"/>
        </w:object>
      </w:r>
      <w:r>
        <w:tab/>
      </w:r>
    </w:p>
    <w:p w14:paraId="6346718B" w14:textId="77777777" w:rsidR="00BA31B7" w:rsidRDefault="00BA31B7" w:rsidP="00BA31B7">
      <w:pPr>
        <w:ind w:firstLineChars="0" w:firstLine="0"/>
        <w:rPr>
          <w:szCs w:val="24"/>
        </w:rPr>
      </w:pPr>
      <w:r>
        <w:rPr>
          <w:rFonts w:hint="eastAsia"/>
          <w:szCs w:val="24"/>
        </w:rPr>
        <w:t>式中</w:t>
      </w:r>
      <w:r>
        <w:rPr>
          <w:rFonts w:hint="eastAsia"/>
          <w:szCs w:val="24"/>
        </w:rPr>
        <w:t xml:space="preserve">   </w:t>
      </w:r>
      <w:r>
        <w:rPr>
          <w:szCs w:val="24"/>
        </w:rPr>
        <w:tab/>
      </w:r>
      <w:r>
        <w:rPr>
          <w:rFonts w:hint="eastAsia"/>
          <w:szCs w:val="24"/>
        </w:rPr>
        <w:t xml:space="preserve"> </w:t>
      </w:r>
      <w:r w:rsidRPr="0071454C">
        <w:rPr>
          <w:rFonts w:hint="eastAsia"/>
          <w:position w:val="-12"/>
        </w:rPr>
        <w:object w:dxaOrig="260" w:dyaOrig="360" w14:anchorId="46B2C47C">
          <v:shape id="_x0000_i3237" type="#_x0000_t75" style="width:13pt;height:18.5pt" o:ole="">
            <v:imagedata r:id="rId73" o:title=""/>
          </v:shape>
          <o:OLEObject Type="Embed" ProgID="Equation.DSMT4" ShapeID="_x0000_i3237" DrawAspect="Content" ObjectID="_1839851632" r:id="rId74"/>
        </w:object>
      </w:r>
      <w:r w:rsidRPr="0037667F">
        <w:rPr>
          <w:szCs w:val="24"/>
        </w:rPr>
        <w:t>——</w:t>
      </w:r>
      <w:r>
        <w:rPr>
          <w:rFonts w:hint="eastAsia"/>
          <w:szCs w:val="24"/>
        </w:rPr>
        <w:t>正常运行时电机扭矩（</w:t>
      </w:r>
      <w:r w:rsidRPr="00141ADB">
        <w:rPr>
          <w:position w:val="-6"/>
          <w:szCs w:val="24"/>
        </w:rPr>
        <w:object w:dxaOrig="560" w:dyaOrig="279" w14:anchorId="532893E6">
          <v:shape id="_x0000_i3238" type="#_x0000_t75" style="width:27.5pt;height:14.5pt" o:ole="">
            <v:imagedata r:id="rId50" o:title=""/>
          </v:shape>
          <o:OLEObject Type="Embed" ProgID="Equation.DSMT4" ShapeID="_x0000_i3238" DrawAspect="Content" ObjectID="_1839851633" r:id="rId75"/>
        </w:object>
      </w:r>
      <w:r>
        <w:rPr>
          <w:rFonts w:hint="eastAsia"/>
          <w:szCs w:val="24"/>
        </w:rPr>
        <w:t>）；</w:t>
      </w:r>
    </w:p>
    <w:p w14:paraId="207EC933" w14:textId="77777777" w:rsidR="00BA31B7" w:rsidRDefault="00BA31B7" w:rsidP="00BA31B7">
      <w:pPr>
        <w:ind w:firstLineChars="383" w:firstLine="919"/>
        <w:rPr>
          <w:szCs w:val="24"/>
        </w:rPr>
      </w:pPr>
      <w:r w:rsidRPr="0071454C">
        <w:rPr>
          <w:rFonts w:hint="eastAsia"/>
          <w:position w:val="-12"/>
        </w:rPr>
        <w:object w:dxaOrig="260" w:dyaOrig="360" w14:anchorId="56BECA00">
          <v:shape id="_x0000_i3239" type="#_x0000_t75" style="width:13pt;height:18.5pt" o:ole="">
            <v:imagedata r:id="rId76" o:title=""/>
          </v:shape>
          <o:OLEObject Type="Embed" ProgID="Equation.DSMT4" ShapeID="_x0000_i3239" DrawAspect="Content" ObjectID="_1839851634" r:id="rId77"/>
        </w:object>
      </w:r>
      <w:r w:rsidRPr="0037667F">
        <w:rPr>
          <w:szCs w:val="24"/>
        </w:rPr>
        <w:t>——</w:t>
      </w:r>
      <w:r>
        <w:rPr>
          <w:rFonts w:hint="eastAsia"/>
          <w:szCs w:val="24"/>
        </w:rPr>
        <w:t>电机加速扭矩（</w:t>
      </w:r>
      <w:r w:rsidRPr="00141ADB">
        <w:rPr>
          <w:position w:val="-6"/>
          <w:szCs w:val="24"/>
        </w:rPr>
        <w:object w:dxaOrig="560" w:dyaOrig="279" w14:anchorId="70584DF8">
          <v:shape id="_x0000_i3240" type="#_x0000_t75" style="width:27.5pt;height:14.5pt" o:ole="">
            <v:imagedata r:id="rId50" o:title=""/>
          </v:shape>
          <o:OLEObject Type="Embed" ProgID="Equation.DSMT4" ShapeID="_x0000_i3240" DrawAspect="Content" ObjectID="_1839851635" r:id="rId78"/>
        </w:object>
      </w:r>
      <w:r>
        <w:rPr>
          <w:rFonts w:hint="eastAsia"/>
          <w:szCs w:val="24"/>
        </w:rPr>
        <w:t>）；</w:t>
      </w:r>
    </w:p>
    <w:p w14:paraId="3AF96BFD" w14:textId="77777777" w:rsidR="00BA31B7" w:rsidRDefault="00BA31B7" w:rsidP="00BA31B7">
      <w:pPr>
        <w:ind w:firstLineChars="383" w:firstLine="919"/>
        <w:rPr>
          <w:szCs w:val="24"/>
        </w:rPr>
      </w:pPr>
      <w:r w:rsidRPr="0071454C">
        <w:rPr>
          <w:rFonts w:hint="eastAsia"/>
          <w:position w:val="-12"/>
        </w:rPr>
        <w:object w:dxaOrig="240" w:dyaOrig="360" w14:anchorId="06B4197C">
          <v:shape id="_x0000_i3241" type="#_x0000_t75" style="width:12pt;height:18.5pt" o:ole="">
            <v:imagedata r:id="rId79" o:title=""/>
          </v:shape>
          <o:OLEObject Type="Embed" ProgID="Equation.DSMT4" ShapeID="_x0000_i3241" DrawAspect="Content" ObjectID="_1839851636" r:id="rId80"/>
        </w:object>
      </w:r>
      <w:r w:rsidRPr="0037667F">
        <w:rPr>
          <w:szCs w:val="24"/>
        </w:rPr>
        <w:t>——</w:t>
      </w:r>
      <w:r>
        <w:rPr>
          <w:rFonts w:hint="eastAsia"/>
          <w:szCs w:val="24"/>
        </w:rPr>
        <w:t>电机运行总扭矩（</w:t>
      </w:r>
      <w:r w:rsidRPr="00141ADB">
        <w:rPr>
          <w:position w:val="-6"/>
          <w:szCs w:val="24"/>
        </w:rPr>
        <w:object w:dxaOrig="560" w:dyaOrig="279" w14:anchorId="46425D39">
          <v:shape id="_x0000_i3242" type="#_x0000_t75" style="width:27.5pt;height:14.5pt" o:ole="">
            <v:imagedata r:id="rId50" o:title=""/>
          </v:shape>
          <o:OLEObject Type="Embed" ProgID="Equation.DSMT4" ShapeID="_x0000_i3242" DrawAspect="Content" ObjectID="_1839851637" r:id="rId81"/>
        </w:object>
      </w:r>
      <w:r>
        <w:rPr>
          <w:rFonts w:hint="eastAsia"/>
          <w:szCs w:val="24"/>
        </w:rPr>
        <w:t>）；</w:t>
      </w:r>
    </w:p>
    <w:p w14:paraId="0DB0A72C" w14:textId="77777777" w:rsidR="00BA31B7" w:rsidRPr="007D6C0D" w:rsidRDefault="00BA31B7" w:rsidP="00BA31B7">
      <w:pPr>
        <w:ind w:firstLineChars="383" w:firstLine="919"/>
        <w:rPr>
          <w:szCs w:val="24"/>
        </w:rPr>
      </w:pPr>
      <w:r w:rsidRPr="0071454C">
        <w:rPr>
          <w:rFonts w:hint="eastAsia"/>
          <w:position w:val="-14"/>
        </w:rPr>
        <w:object w:dxaOrig="279" w:dyaOrig="380" w14:anchorId="7AFF2FDE">
          <v:shape id="_x0000_i3243" type="#_x0000_t75" style="width:14.5pt;height:19pt" o:ole="">
            <v:imagedata r:id="rId82" o:title=""/>
          </v:shape>
          <o:OLEObject Type="Embed" ProgID="Equation.DSMT4" ShapeID="_x0000_i3243" DrawAspect="Content" ObjectID="_1839851638" r:id="rId83"/>
        </w:object>
      </w:r>
      <w:r w:rsidRPr="0037667F">
        <w:rPr>
          <w:szCs w:val="24"/>
        </w:rPr>
        <w:t>——</w:t>
      </w:r>
      <w:r w:rsidRPr="007D6C0D">
        <w:rPr>
          <w:rFonts w:hint="eastAsia"/>
          <w:szCs w:val="24"/>
        </w:rPr>
        <w:t>减速器效率</w:t>
      </w:r>
      <w:r>
        <w:rPr>
          <w:rFonts w:hint="eastAsia"/>
          <w:szCs w:val="24"/>
        </w:rPr>
        <w:t>，</w:t>
      </w:r>
      <w:r w:rsidRPr="007D6C0D">
        <w:rPr>
          <w:rFonts w:hint="eastAsia"/>
          <w:szCs w:val="24"/>
        </w:rPr>
        <w:t>取</w:t>
      </w:r>
      <w:r w:rsidRPr="0071454C">
        <w:rPr>
          <w:rFonts w:hint="eastAsia"/>
          <w:position w:val="-14"/>
        </w:rPr>
        <w:object w:dxaOrig="960" w:dyaOrig="380" w14:anchorId="2ADC4186">
          <v:shape id="_x0000_i3244" type="#_x0000_t75" style="width:49pt;height:19pt" o:ole="">
            <v:imagedata r:id="rId84" o:title=""/>
          </v:shape>
          <o:OLEObject Type="Embed" ProgID="Equation.DSMT4" ShapeID="_x0000_i3244" DrawAspect="Content" ObjectID="_1839851639" r:id="rId85"/>
        </w:object>
      </w:r>
      <w:r>
        <w:rPr>
          <w:rFonts w:hint="eastAsia"/>
          <w:szCs w:val="24"/>
        </w:rPr>
        <w:t>；</w:t>
      </w:r>
    </w:p>
    <w:p w14:paraId="4D0A09CB" w14:textId="77777777" w:rsidR="00BA31B7" w:rsidRDefault="00BA31B7" w:rsidP="00BA31B7">
      <w:pPr>
        <w:ind w:firstLineChars="400" w:firstLine="960"/>
        <w:rPr>
          <w:szCs w:val="24"/>
        </w:rPr>
      </w:pPr>
      <w:r w:rsidRPr="0071454C">
        <w:rPr>
          <w:rFonts w:hint="eastAsia"/>
          <w:position w:val="-6"/>
        </w:rPr>
        <w:object w:dxaOrig="240" w:dyaOrig="220" w14:anchorId="5ECA7E7B">
          <v:shape id="_x0000_i3245" type="#_x0000_t75" style="width:12pt;height:10.5pt" o:ole="">
            <v:imagedata r:id="rId86" o:title=""/>
          </v:shape>
          <o:OLEObject Type="Embed" ProgID="Equation.DSMT4" ShapeID="_x0000_i3245" DrawAspect="Content" ObjectID="_1839851640" r:id="rId87"/>
        </w:object>
      </w:r>
      <w:r w:rsidRPr="0037667F">
        <w:rPr>
          <w:szCs w:val="24"/>
        </w:rPr>
        <w:t>——</w:t>
      </w:r>
      <w:r>
        <w:rPr>
          <w:rFonts w:hint="eastAsia"/>
          <w:szCs w:val="24"/>
        </w:rPr>
        <w:t>电机轴角加速度（</w:t>
      </w:r>
      <w:r w:rsidRPr="007D6C0D">
        <w:rPr>
          <w:szCs w:val="24"/>
        </w:rPr>
        <w:t>rad</w:t>
      </w:r>
      <w:r>
        <w:rPr>
          <w:rFonts w:hint="eastAsia"/>
          <w:szCs w:val="24"/>
        </w:rPr>
        <w:t>/</w:t>
      </w:r>
      <w:r w:rsidRPr="0037667F">
        <w:rPr>
          <w:szCs w:val="24"/>
        </w:rPr>
        <w:t>s</w:t>
      </w:r>
      <w:r>
        <w:rPr>
          <w:rFonts w:hint="eastAsia"/>
          <w:szCs w:val="24"/>
        </w:rPr>
        <w:t>）；</w:t>
      </w:r>
      <w:r>
        <w:rPr>
          <w:szCs w:val="24"/>
        </w:rPr>
        <w:tab/>
      </w:r>
    </w:p>
    <w:p w14:paraId="15267D2D" w14:textId="77777777" w:rsidR="00BA31B7" w:rsidRDefault="00BA31B7" w:rsidP="00BA31B7">
      <w:pPr>
        <w:ind w:firstLineChars="400" w:firstLine="960"/>
        <w:rPr>
          <w:szCs w:val="24"/>
        </w:rPr>
      </w:pPr>
      <w:r w:rsidRPr="0071454C">
        <w:rPr>
          <w:rFonts w:hint="eastAsia"/>
          <w:position w:val="-6"/>
        </w:rPr>
        <w:object w:dxaOrig="220" w:dyaOrig="279" w14:anchorId="1963157E">
          <v:shape id="_x0000_i3246" type="#_x0000_t75" style="width:10.5pt;height:14.5pt" o:ole="">
            <v:imagedata r:id="rId88" o:title=""/>
          </v:shape>
          <o:OLEObject Type="Embed" ProgID="Equation.DSMT4" ShapeID="_x0000_i3246" DrawAspect="Content" ObjectID="_1839851641" r:id="rId89"/>
        </w:object>
      </w:r>
      <w:r w:rsidRPr="0037667F">
        <w:rPr>
          <w:szCs w:val="24"/>
        </w:rPr>
        <w:t>——</w:t>
      </w:r>
      <w:r>
        <w:rPr>
          <w:rFonts w:hint="eastAsia"/>
          <w:szCs w:val="24"/>
        </w:rPr>
        <w:t>电机轴转动惯量（</w:t>
      </w:r>
      <w:r w:rsidRPr="007D6C0D">
        <w:rPr>
          <w:szCs w:val="24"/>
        </w:rPr>
        <w:t>kg</w:t>
      </w:r>
      <w:r w:rsidRPr="007D6C0D">
        <w:rPr>
          <w:rFonts w:ascii="Cambria Math" w:hAnsi="Cambria Math" w:cs="Cambria Math"/>
          <w:szCs w:val="24"/>
        </w:rPr>
        <w:t>⋅</w:t>
      </w:r>
      <w:r w:rsidRPr="007D6C0D">
        <w:rPr>
          <w:szCs w:val="24"/>
        </w:rPr>
        <w:t>m</w:t>
      </w:r>
      <w:r w:rsidRPr="007D6C0D">
        <w:rPr>
          <w:szCs w:val="24"/>
          <w:vertAlign w:val="superscript"/>
        </w:rPr>
        <w:t>2</w:t>
      </w:r>
      <w:r>
        <w:rPr>
          <w:rFonts w:hint="eastAsia"/>
          <w:szCs w:val="24"/>
        </w:rPr>
        <w:t>）；</w:t>
      </w:r>
    </w:p>
    <w:p w14:paraId="009CE551" w14:textId="77777777" w:rsidR="00BA31B7" w:rsidRDefault="00BA31B7" w:rsidP="00BA31B7">
      <w:pPr>
        <w:ind w:firstLineChars="383" w:firstLine="919"/>
        <w:rPr>
          <w:szCs w:val="24"/>
        </w:rPr>
      </w:pPr>
      <w:r w:rsidRPr="0071454C">
        <w:rPr>
          <w:rFonts w:hint="eastAsia"/>
          <w:position w:val="-12"/>
        </w:rPr>
        <w:object w:dxaOrig="260" w:dyaOrig="360" w14:anchorId="093C5054">
          <v:shape id="_x0000_i3247" type="#_x0000_t75" style="width:13pt;height:18.5pt" o:ole="">
            <v:imagedata r:id="rId90" o:title=""/>
          </v:shape>
          <o:OLEObject Type="Embed" ProgID="Equation.DSMT4" ShapeID="_x0000_i3247" DrawAspect="Content" ObjectID="_1839851642" r:id="rId91"/>
        </w:object>
      </w:r>
      <w:r w:rsidRPr="0037667F">
        <w:rPr>
          <w:szCs w:val="24"/>
        </w:rPr>
        <w:t>——</w:t>
      </w:r>
      <w:r w:rsidRPr="00FE193E">
        <w:rPr>
          <w:rFonts w:hint="eastAsia"/>
          <w:szCs w:val="24"/>
        </w:rPr>
        <w:t>减速器输出端自身惯量</w:t>
      </w:r>
      <w:r>
        <w:rPr>
          <w:rFonts w:hint="eastAsia"/>
          <w:szCs w:val="24"/>
        </w:rPr>
        <w:t>，（</w:t>
      </w:r>
      <w:r w:rsidRPr="007D6C0D">
        <w:rPr>
          <w:szCs w:val="24"/>
        </w:rPr>
        <w:t>kg</w:t>
      </w:r>
      <w:r w:rsidRPr="00C4683F">
        <w:rPr>
          <w:rFonts w:ascii="Cambria Math" w:hAnsi="Cambria Math" w:cs="Cambria Math"/>
          <w:szCs w:val="24"/>
        </w:rPr>
        <w:t>⋅</w:t>
      </w:r>
      <w:r w:rsidRPr="007D6C0D">
        <w:rPr>
          <w:szCs w:val="24"/>
        </w:rPr>
        <w:t>m</w:t>
      </w:r>
      <w:r w:rsidRPr="007D6C0D">
        <w:rPr>
          <w:szCs w:val="24"/>
          <w:vertAlign w:val="superscript"/>
        </w:rPr>
        <w:t>2</w:t>
      </w:r>
      <w:r>
        <w:rPr>
          <w:rFonts w:hint="eastAsia"/>
          <w:szCs w:val="24"/>
        </w:rPr>
        <w:t>），取</w:t>
      </w:r>
      <w:r w:rsidRPr="0071454C">
        <w:rPr>
          <w:rFonts w:hint="eastAsia"/>
          <w:position w:val="-12"/>
        </w:rPr>
        <w:object w:dxaOrig="260" w:dyaOrig="360" w14:anchorId="69E259EA">
          <v:shape id="_x0000_i3248" type="#_x0000_t75" style="width:13pt;height:18.5pt" o:ole="">
            <v:imagedata r:id="rId90" o:title=""/>
          </v:shape>
          <o:OLEObject Type="Embed" ProgID="Equation.DSMT4" ShapeID="_x0000_i3248" DrawAspect="Content" ObjectID="_1839851643" r:id="rId92"/>
        </w:object>
      </w:r>
      <w:r>
        <w:rPr>
          <w:rFonts w:hint="eastAsia"/>
          <w:szCs w:val="24"/>
        </w:rPr>
        <w:t>=</w:t>
      </w:r>
      <w:r w:rsidRPr="00FE193E">
        <w:rPr>
          <w:szCs w:val="24"/>
        </w:rPr>
        <w:t>1×10</w:t>
      </w:r>
      <w:r w:rsidRPr="00FE193E">
        <w:rPr>
          <w:szCs w:val="24"/>
          <w:vertAlign w:val="superscript"/>
        </w:rPr>
        <w:t>−4</w:t>
      </w:r>
      <w:r w:rsidRPr="00FE193E">
        <w:rPr>
          <w:szCs w:val="24"/>
        </w:rPr>
        <w:t xml:space="preserve"> </w:t>
      </w:r>
      <w:r w:rsidRPr="007D6C0D">
        <w:rPr>
          <w:szCs w:val="24"/>
        </w:rPr>
        <w:t>kg</w:t>
      </w:r>
      <w:r w:rsidRPr="007D6C0D">
        <w:rPr>
          <w:rFonts w:ascii="Cambria Math" w:hAnsi="Cambria Math" w:cs="Cambria Math"/>
          <w:szCs w:val="24"/>
        </w:rPr>
        <w:t>⋅</w:t>
      </w:r>
      <w:r w:rsidRPr="007D6C0D">
        <w:rPr>
          <w:szCs w:val="24"/>
        </w:rPr>
        <w:t>m</w:t>
      </w:r>
      <w:r w:rsidRPr="007D6C0D">
        <w:rPr>
          <w:szCs w:val="24"/>
          <w:vertAlign w:val="superscript"/>
        </w:rPr>
        <w:t>2</w:t>
      </w:r>
      <w:r>
        <w:rPr>
          <w:rFonts w:hint="eastAsia"/>
          <w:szCs w:val="24"/>
        </w:rPr>
        <w:t>；</w:t>
      </w:r>
    </w:p>
    <w:p w14:paraId="1E161039" w14:textId="77777777" w:rsidR="00BA31B7" w:rsidRPr="00FE193E" w:rsidRDefault="00BA31B7" w:rsidP="00BA31B7">
      <w:pPr>
        <w:ind w:left="36" w:firstLineChars="368" w:firstLine="883"/>
        <w:rPr>
          <w:szCs w:val="24"/>
        </w:rPr>
      </w:pPr>
      <w:r w:rsidRPr="0071454C">
        <w:rPr>
          <w:rFonts w:hint="eastAsia"/>
          <w:position w:val="-4"/>
        </w:rPr>
        <w:object w:dxaOrig="260" w:dyaOrig="260" w14:anchorId="2BA05713">
          <v:shape id="_x0000_i3249" type="#_x0000_t75" style="width:13pt;height:13pt" o:ole="">
            <v:imagedata r:id="rId93" o:title=""/>
          </v:shape>
          <o:OLEObject Type="Embed" ProgID="Equation.DSMT4" ShapeID="_x0000_i3249" DrawAspect="Content" ObjectID="_1839851644" r:id="rId94"/>
        </w:object>
      </w:r>
      <w:r w:rsidRPr="0037667F">
        <w:rPr>
          <w:szCs w:val="24"/>
        </w:rPr>
        <w:t>——</w:t>
      </w:r>
      <w:r>
        <w:rPr>
          <w:rFonts w:hint="eastAsia"/>
          <w:szCs w:val="24"/>
        </w:rPr>
        <w:t>安全系数，取</w:t>
      </w:r>
      <w:r w:rsidRPr="0071454C">
        <w:rPr>
          <w:rFonts w:hint="eastAsia"/>
          <w:position w:val="-4"/>
        </w:rPr>
        <w:object w:dxaOrig="260" w:dyaOrig="260" w14:anchorId="4139516A">
          <v:shape id="_x0000_i3250" type="#_x0000_t75" style="width:13pt;height:13pt" o:ole="">
            <v:imagedata r:id="rId93" o:title=""/>
          </v:shape>
          <o:OLEObject Type="Embed" ProgID="Equation.DSMT4" ShapeID="_x0000_i3250" DrawAspect="Content" ObjectID="_1839851645" r:id="rId95"/>
        </w:object>
      </w:r>
      <w:r>
        <w:rPr>
          <w:rFonts w:hint="eastAsia"/>
        </w:rPr>
        <w:t>=3</w:t>
      </w:r>
      <w:r>
        <w:rPr>
          <w:rFonts w:hint="eastAsia"/>
          <w:szCs w:val="24"/>
        </w:rPr>
        <w:t>。</w:t>
      </w:r>
    </w:p>
    <w:p w14:paraId="4F790C3C" w14:textId="77777777" w:rsidR="00BA31B7" w:rsidRPr="002229D5" w:rsidRDefault="00BA31B7" w:rsidP="00BA31B7">
      <w:pPr>
        <w:ind w:firstLineChars="165" w:firstLine="396"/>
        <w:rPr>
          <w:szCs w:val="24"/>
        </w:rPr>
      </w:pPr>
      <w:r>
        <w:rPr>
          <w:rFonts w:hint="eastAsia"/>
          <w:szCs w:val="24"/>
        </w:rPr>
        <w:t>带入数值计算可得电机运行的总扭矩为</w:t>
      </w:r>
      <w:r w:rsidRPr="00F82B6E">
        <w:rPr>
          <w:szCs w:val="24"/>
        </w:rPr>
        <w:t>0.168</w:t>
      </w:r>
      <w:r w:rsidRPr="00141ADB">
        <w:rPr>
          <w:position w:val="-6"/>
          <w:szCs w:val="24"/>
        </w:rPr>
        <w:object w:dxaOrig="560" w:dyaOrig="279" w14:anchorId="4EF51D5C">
          <v:shape id="_x0000_i3251" type="#_x0000_t75" style="width:27.5pt;height:14.5pt" o:ole="">
            <v:imagedata r:id="rId50" o:title=""/>
          </v:shape>
          <o:OLEObject Type="Embed" ProgID="Equation.DSMT4" ShapeID="_x0000_i3251" DrawAspect="Content" ObjectID="_1839851646" r:id="rId96"/>
        </w:object>
      </w:r>
      <w:r>
        <w:rPr>
          <w:rFonts w:hint="eastAsia"/>
          <w:szCs w:val="24"/>
        </w:rPr>
        <w:t>。</w:t>
      </w:r>
      <w:r w:rsidRPr="00F82B6E">
        <w:rPr>
          <w:rFonts w:hint="eastAsia"/>
          <w:szCs w:val="24"/>
        </w:rPr>
        <w:t>根据上述条件进行选型，要求</w:t>
      </w:r>
      <w:r>
        <w:rPr>
          <w:rFonts w:hint="eastAsia"/>
          <w:szCs w:val="24"/>
        </w:rPr>
        <w:t>在</w:t>
      </w:r>
      <w:r w:rsidRPr="00F82B6E">
        <w:rPr>
          <w:rFonts w:hint="eastAsia"/>
          <w:szCs w:val="24"/>
        </w:rPr>
        <w:t>加速运行时总扭矩小于电机额定扭矩</w:t>
      </w:r>
      <w:r>
        <w:rPr>
          <w:rFonts w:hint="eastAsia"/>
          <w:szCs w:val="24"/>
        </w:rPr>
        <w:t>，同时应使电机应运行在合适的转速区间，因此选用</w:t>
      </w:r>
      <w:r w:rsidRPr="00F82B6E">
        <w:rPr>
          <w:szCs w:val="24"/>
        </w:rPr>
        <w:t>RPQ1A208-AB3OEDGCEBAA293</w:t>
      </w:r>
      <w:r>
        <w:rPr>
          <w:rFonts w:hint="eastAsia"/>
          <w:szCs w:val="24"/>
        </w:rPr>
        <w:t>防爆伺服电机和</w:t>
      </w:r>
      <w:r w:rsidRPr="000B1C77">
        <w:rPr>
          <w:szCs w:val="24"/>
        </w:rPr>
        <w:t>RV040-i-φ14-60</w:t>
      </w:r>
      <w:r w:rsidRPr="00262893">
        <w:rPr>
          <w:szCs w:val="24"/>
        </w:rPr>
        <w:t>×</w:t>
      </w:r>
      <w:r w:rsidRPr="000B1C77">
        <w:rPr>
          <w:szCs w:val="24"/>
        </w:rPr>
        <w:t>60</w:t>
      </w:r>
      <w:r>
        <w:rPr>
          <w:rFonts w:hint="eastAsia"/>
          <w:szCs w:val="24"/>
        </w:rPr>
        <w:t>减速器。</w:t>
      </w:r>
    </w:p>
    <w:p w14:paraId="71D7419B" w14:textId="77777777" w:rsidR="00BA31B7" w:rsidRDefault="00BA31B7" w:rsidP="00BA31B7">
      <w:pPr>
        <w:ind w:firstLine="480"/>
        <w:rPr>
          <w:szCs w:val="24"/>
        </w:rPr>
      </w:pPr>
      <w:r w:rsidRPr="00763FDB">
        <w:rPr>
          <w:rFonts w:hint="eastAsia"/>
          <w:szCs w:val="24"/>
        </w:rPr>
        <w:t>在升降</w:t>
      </w:r>
      <w:r>
        <w:rPr>
          <w:rFonts w:hint="eastAsia"/>
          <w:szCs w:val="24"/>
        </w:rPr>
        <w:t>机底板上安装有挡块作为硬限位</w:t>
      </w:r>
      <w:r w:rsidRPr="00763FDB">
        <w:rPr>
          <w:rFonts w:hint="eastAsia"/>
          <w:szCs w:val="24"/>
        </w:rPr>
        <w:t>，</w:t>
      </w:r>
      <w:r>
        <w:rPr>
          <w:rFonts w:hint="eastAsia"/>
          <w:szCs w:val="24"/>
        </w:rPr>
        <w:t>同时还有</w:t>
      </w:r>
      <w:r w:rsidRPr="00763FDB">
        <w:rPr>
          <w:rFonts w:hint="eastAsia"/>
          <w:szCs w:val="24"/>
        </w:rPr>
        <w:t>行程开关安装于底座</w:t>
      </w:r>
      <w:r>
        <w:rPr>
          <w:rFonts w:hint="eastAsia"/>
          <w:szCs w:val="24"/>
        </w:rPr>
        <w:t>，作为软限位</w:t>
      </w:r>
      <w:r w:rsidRPr="00763FDB">
        <w:rPr>
          <w:rFonts w:hint="eastAsia"/>
          <w:szCs w:val="24"/>
        </w:rPr>
        <w:t>用于检测升降位置的上下极限，当到达预设高度时自动触发信号，防止设备超程运行，保障运行安全。</w:t>
      </w:r>
    </w:p>
    <w:p w14:paraId="69FCDDBA" w14:textId="77777777" w:rsidR="00BA31B7" w:rsidRDefault="00BA31B7" w:rsidP="00BA31B7">
      <w:pPr>
        <w:pStyle w:val="ab"/>
      </w:pPr>
      <w:r>
        <w:rPr>
          <w:rFonts w:hint="eastAsia"/>
        </w:rPr>
        <w:object w:dxaOrig="5797" w:dyaOrig="3229" w14:anchorId="2C7421B3">
          <v:shape id="_x0000_i3252" type="#_x0000_t75" style="width:272pt;height:152pt" o:ole="">
            <v:imagedata r:id="rId97" o:title=""/>
          </v:shape>
          <o:OLEObject Type="Embed" ProgID="Visio.Drawing.15" ShapeID="_x0000_i3252" DrawAspect="Content" ObjectID="_1839851647" r:id="rId98"/>
        </w:object>
      </w:r>
    </w:p>
    <w:p w14:paraId="24D323AE" w14:textId="41859D50" w:rsidR="00BA31B7" w:rsidRPr="001B19FC" w:rsidRDefault="00BA31B7" w:rsidP="00BA31B7">
      <w:pPr>
        <w:pStyle w:val="a9"/>
        <w:rPr>
          <w:rFonts w:hint="default"/>
        </w:rPr>
      </w:pPr>
      <w:r>
        <w:t>图</w:t>
      </w:r>
      <w:r>
        <w:t xml:space="preserve">2-10 </w:t>
      </w:r>
      <w:r w:rsidRPr="00EC5340">
        <w:t>升降机构</w:t>
      </w:r>
      <w:r>
        <w:t>实物图</w:t>
      </w:r>
    </w:p>
    <w:p w14:paraId="0EFE9CB6" w14:textId="792C5E57" w:rsidR="00B95CD6" w:rsidRDefault="00000000">
      <w:pPr>
        <w:ind w:firstLine="480"/>
      </w:pPr>
      <w:bookmarkStart w:id="25" w:name="_Toc7563"/>
      <w:r>
        <w:rPr>
          <w:rFonts w:hint="eastAsia"/>
        </w:rPr>
        <w:t>③</w:t>
      </w:r>
      <w:bookmarkEnd w:id="25"/>
      <w:r w:rsidR="00BA31B7">
        <w:rPr>
          <w:rFonts w:hint="eastAsia"/>
        </w:rPr>
        <w:t>视觉机构设计</w:t>
      </w:r>
    </w:p>
    <w:p w14:paraId="485EC9B3" w14:textId="3CE21788" w:rsidR="00BA31B7" w:rsidRPr="00454401" w:rsidRDefault="00BA31B7" w:rsidP="00BA31B7">
      <w:pPr>
        <w:ind w:firstLine="480"/>
        <w:rPr>
          <w:szCs w:val="24"/>
        </w:rPr>
      </w:pPr>
      <w:r>
        <w:rPr>
          <w:rFonts w:hint="eastAsia"/>
          <w:szCs w:val="24"/>
        </w:rPr>
        <w:t>视觉机构</w:t>
      </w:r>
      <w:r w:rsidRPr="008B6EC5">
        <w:rPr>
          <w:rFonts w:hint="eastAsia"/>
          <w:szCs w:val="24"/>
        </w:rPr>
        <w:t>如</w:t>
      </w:r>
      <w:r>
        <w:rPr>
          <w:rFonts w:hint="eastAsia"/>
          <w:szCs w:val="24"/>
        </w:rPr>
        <w:t>图</w:t>
      </w:r>
      <w:r>
        <w:rPr>
          <w:rFonts w:hint="eastAsia"/>
          <w:szCs w:val="24"/>
        </w:rPr>
        <w:t>2-11</w:t>
      </w:r>
      <w:r w:rsidRPr="008B6EC5">
        <w:rPr>
          <w:rFonts w:hint="eastAsia"/>
          <w:szCs w:val="24"/>
        </w:rPr>
        <w:t>所示</w:t>
      </w:r>
      <w:r>
        <w:rPr>
          <w:rFonts w:hint="eastAsia"/>
          <w:szCs w:val="24"/>
        </w:rPr>
        <w:t>，</w:t>
      </w:r>
      <w:r w:rsidRPr="00763FDB">
        <w:rPr>
          <w:rFonts w:hint="eastAsia"/>
          <w:szCs w:val="24"/>
        </w:rPr>
        <w:t>主要由</w:t>
      </w:r>
      <w:r>
        <w:rPr>
          <w:rFonts w:hint="eastAsia"/>
          <w:szCs w:val="24"/>
        </w:rPr>
        <w:t>面光源</w:t>
      </w:r>
      <w:r w:rsidRPr="00763FDB">
        <w:rPr>
          <w:rFonts w:hint="eastAsia"/>
          <w:szCs w:val="24"/>
        </w:rPr>
        <w:t>、</w:t>
      </w:r>
      <w:r>
        <w:rPr>
          <w:rFonts w:hint="eastAsia"/>
          <w:szCs w:val="24"/>
        </w:rPr>
        <w:t>工业相机</w:t>
      </w:r>
      <w:r w:rsidRPr="00763FDB">
        <w:rPr>
          <w:rFonts w:hint="eastAsia"/>
          <w:szCs w:val="24"/>
        </w:rPr>
        <w:t>、</w:t>
      </w:r>
      <w:r w:rsidRPr="00454401">
        <w:rPr>
          <w:szCs w:val="24"/>
        </w:rPr>
        <w:t>R</w:t>
      </w:r>
      <w:r w:rsidRPr="00454401">
        <w:rPr>
          <w:rFonts w:hint="eastAsia"/>
          <w:szCs w:val="24"/>
        </w:rPr>
        <w:t>轴旋转滑台</w:t>
      </w:r>
      <w:r w:rsidRPr="00763FDB">
        <w:rPr>
          <w:rFonts w:hint="eastAsia"/>
          <w:szCs w:val="24"/>
        </w:rPr>
        <w:t>、</w:t>
      </w:r>
      <w:r w:rsidRPr="00454401">
        <w:rPr>
          <w:szCs w:val="24"/>
        </w:rPr>
        <w:t>X</w:t>
      </w:r>
      <w:r w:rsidRPr="00454401">
        <w:rPr>
          <w:rFonts w:hint="eastAsia"/>
          <w:szCs w:val="24"/>
        </w:rPr>
        <w:t>轴位移台</w:t>
      </w:r>
      <w:r w:rsidRPr="00763FDB">
        <w:rPr>
          <w:rFonts w:hint="eastAsia"/>
          <w:szCs w:val="24"/>
        </w:rPr>
        <w:t>、</w:t>
      </w:r>
      <w:r w:rsidRPr="00454401">
        <w:rPr>
          <w:szCs w:val="24"/>
        </w:rPr>
        <w:t>180</w:t>
      </w:r>
      <w:r w:rsidRPr="00454401">
        <w:rPr>
          <w:rFonts w:hint="eastAsia"/>
          <w:szCs w:val="24"/>
        </w:rPr>
        <w:t>º折叠合页</w:t>
      </w:r>
      <w:r w:rsidRPr="00763FDB">
        <w:rPr>
          <w:rFonts w:hint="eastAsia"/>
          <w:szCs w:val="24"/>
        </w:rPr>
        <w:t>等部件组成。</w:t>
      </w:r>
    </w:p>
    <w:p w14:paraId="776CBCA7" w14:textId="77777777" w:rsidR="00BA31B7" w:rsidRDefault="00BA31B7" w:rsidP="00BA31B7">
      <w:pPr>
        <w:pStyle w:val="ab"/>
      </w:pPr>
      <w:r>
        <w:rPr>
          <w:rFonts w:hint="eastAsia"/>
        </w:rPr>
        <w:object w:dxaOrig="5785" w:dyaOrig="2532" w14:anchorId="02BAD80A">
          <v:shape id="_x0000_i3253" type="#_x0000_t75" style="width:288.5pt;height:127pt" o:ole="">
            <v:imagedata r:id="rId99" o:title=""/>
          </v:shape>
          <o:OLEObject Type="Embed" ProgID="Visio.Drawing.15" ShapeID="_x0000_i3253" DrawAspect="Content" ObjectID="_1839851648" r:id="rId100"/>
        </w:object>
      </w:r>
    </w:p>
    <w:p w14:paraId="218E50B3" w14:textId="445BB83A" w:rsidR="00BA31B7" w:rsidRPr="001B19FC" w:rsidRDefault="00BA31B7" w:rsidP="00BA31B7">
      <w:pPr>
        <w:pStyle w:val="a9"/>
        <w:rPr>
          <w:rFonts w:hint="default"/>
        </w:rPr>
      </w:pPr>
      <w:r>
        <w:t>图</w:t>
      </w:r>
      <w:r>
        <w:t>2-11</w:t>
      </w:r>
      <w:r w:rsidRPr="00EC5340">
        <w:t xml:space="preserve"> </w:t>
      </w:r>
      <w:r>
        <w:t>视觉</w:t>
      </w:r>
      <w:r w:rsidRPr="00EC5340">
        <w:t>机构</w:t>
      </w:r>
    </w:p>
    <w:p w14:paraId="6BBAAA95" w14:textId="77777777" w:rsidR="00BA31B7" w:rsidRDefault="00BA31B7" w:rsidP="00BA31B7">
      <w:pPr>
        <w:ind w:firstLine="480"/>
        <w:rPr>
          <w:szCs w:val="24"/>
        </w:rPr>
      </w:pPr>
      <w:r>
        <w:rPr>
          <w:rFonts w:hint="eastAsia"/>
          <w:szCs w:val="24"/>
        </w:rPr>
        <w:t>布置方式采用</w:t>
      </w:r>
      <w:r w:rsidRPr="00454401">
        <w:rPr>
          <w:szCs w:val="24"/>
        </w:rPr>
        <w:t>工件居中、双侧相机、前后光源</w:t>
      </w:r>
      <w:r>
        <w:rPr>
          <w:rFonts w:hint="eastAsia"/>
          <w:szCs w:val="24"/>
        </w:rPr>
        <w:t>的结构来布置，中央位置为酒精容器，</w:t>
      </w:r>
      <w:r w:rsidRPr="00CF1065">
        <w:rPr>
          <w:rFonts w:hint="eastAsia"/>
          <w:szCs w:val="24"/>
        </w:rPr>
        <w:t>左右两侧各安装一台工业相机，分别从</w:t>
      </w:r>
      <w:r>
        <w:rPr>
          <w:rFonts w:hint="eastAsia"/>
          <w:szCs w:val="24"/>
        </w:rPr>
        <w:t>不同角度</w:t>
      </w:r>
      <w:r w:rsidRPr="00CF1065">
        <w:rPr>
          <w:rFonts w:hint="eastAsia"/>
          <w:szCs w:val="24"/>
        </w:rPr>
        <w:t>拍摄工件；前后方向</w:t>
      </w:r>
      <w:r>
        <w:rPr>
          <w:rFonts w:hint="eastAsia"/>
          <w:szCs w:val="24"/>
        </w:rPr>
        <w:t>分别</w:t>
      </w:r>
      <w:r w:rsidRPr="00CF1065">
        <w:rPr>
          <w:rFonts w:hint="eastAsia"/>
          <w:szCs w:val="24"/>
        </w:rPr>
        <w:t>设置</w:t>
      </w:r>
      <w:r>
        <w:rPr>
          <w:rFonts w:hint="eastAsia"/>
          <w:szCs w:val="24"/>
        </w:rPr>
        <w:t>面</w:t>
      </w:r>
      <w:r w:rsidRPr="00CF1065">
        <w:rPr>
          <w:rFonts w:hint="eastAsia"/>
          <w:szCs w:val="24"/>
        </w:rPr>
        <w:t>光源，双侧照明互补，既保证了表面细节的可见性，又强化了轮廓边缘的清晰度，显著提高了图像质量</w:t>
      </w:r>
      <w:r>
        <w:rPr>
          <w:rFonts w:hint="eastAsia"/>
          <w:szCs w:val="24"/>
        </w:rPr>
        <w:t>。</w:t>
      </w:r>
    </w:p>
    <w:p w14:paraId="732F01DF" w14:textId="77777777" w:rsidR="00BA31B7" w:rsidRPr="009735CD" w:rsidRDefault="00BA31B7" w:rsidP="00BA31B7">
      <w:pPr>
        <w:ind w:firstLine="480"/>
        <w:rPr>
          <w:szCs w:val="24"/>
        </w:rPr>
      </w:pPr>
      <w:r w:rsidRPr="009735CD">
        <w:rPr>
          <w:rFonts w:hint="eastAsia"/>
          <w:szCs w:val="24"/>
        </w:rPr>
        <w:t>相机采用左右相对布置的原因在于，实验过程中</w:t>
      </w:r>
      <w:r>
        <w:rPr>
          <w:rFonts w:hint="eastAsia"/>
          <w:szCs w:val="24"/>
        </w:rPr>
        <w:t>有些</w:t>
      </w:r>
      <w:r w:rsidRPr="009735CD">
        <w:rPr>
          <w:rFonts w:hint="eastAsia"/>
          <w:szCs w:val="24"/>
        </w:rPr>
        <w:t>阀体</w:t>
      </w:r>
      <w:r>
        <w:rPr>
          <w:rFonts w:hint="eastAsia"/>
          <w:szCs w:val="24"/>
        </w:rPr>
        <w:t>无需</w:t>
      </w:r>
      <w:r w:rsidRPr="009735CD">
        <w:rPr>
          <w:rFonts w:hint="eastAsia"/>
          <w:szCs w:val="24"/>
        </w:rPr>
        <w:t>完全浸没在酒精溶液中。若仅设置一台相机，当气泡恰好在零件背面产生时，气泡在上升过程中可能始终被阀体遮挡，导致无法被有效捕捉。通过左右两侧对称布置相机，可实现对阀体周围区域的全面监控，有效避免观测盲区，提高气泡检测的准确性和可靠性。</w:t>
      </w:r>
    </w:p>
    <w:p w14:paraId="6D67D001" w14:textId="77777777" w:rsidR="00BA31B7" w:rsidRDefault="00BA31B7" w:rsidP="00BA31B7">
      <w:pPr>
        <w:ind w:firstLine="480"/>
        <w:rPr>
          <w:szCs w:val="24"/>
        </w:rPr>
      </w:pPr>
      <w:r w:rsidRPr="00CF23D6">
        <w:rPr>
          <w:szCs w:val="24"/>
        </w:rPr>
        <w:t>当工业相机安装在</w:t>
      </w:r>
      <w:r w:rsidRPr="00CF23D6">
        <w:rPr>
          <w:szCs w:val="24"/>
        </w:rPr>
        <w:t>R</w:t>
      </w:r>
      <w:r w:rsidRPr="00CF23D6">
        <w:rPr>
          <w:szCs w:val="24"/>
        </w:rPr>
        <w:t>轴旋转滑台与</w:t>
      </w:r>
      <w:r w:rsidRPr="00CF23D6">
        <w:rPr>
          <w:szCs w:val="24"/>
        </w:rPr>
        <w:t>X</w:t>
      </w:r>
      <w:r w:rsidRPr="00CF23D6">
        <w:rPr>
          <w:szCs w:val="24"/>
        </w:rPr>
        <w:t>轴位移台的组合结构上时，这种布置方式实</w:t>
      </w:r>
      <w:r w:rsidRPr="00CF23D6">
        <w:rPr>
          <w:szCs w:val="24"/>
        </w:rPr>
        <w:lastRenderedPageBreak/>
        <w:t>际上构建了一个可实现多自由度运动的精密视觉平台，其核心在于通过机械运动控制相机的位置和角度，从而实现对被测工件的全方位、高精度、自动化成像检测</w:t>
      </w:r>
      <w:r>
        <w:rPr>
          <w:rFonts w:hint="eastAsia"/>
          <w:szCs w:val="24"/>
        </w:rPr>
        <w:t>，且最下方安装架上也留有开口槽，支持相机在大范围内的安装调节，实现对某些不规则阀的检测。</w:t>
      </w:r>
    </w:p>
    <w:p w14:paraId="42A3AA47" w14:textId="77777777" w:rsidR="00BA31B7" w:rsidRDefault="00BA31B7" w:rsidP="00BA31B7">
      <w:pPr>
        <w:ind w:firstLine="480"/>
        <w:rPr>
          <w:szCs w:val="24"/>
        </w:rPr>
      </w:pPr>
      <w:r>
        <w:rPr>
          <w:rFonts w:hint="eastAsia"/>
          <w:szCs w:val="24"/>
        </w:rPr>
        <w:t>布置在操作台壳体开门一侧的面光源用</w:t>
      </w:r>
      <w:r w:rsidRPr="00CF23D6">
        <w:rPr>
          <w:szCs w:val="24"/>
        </w:rPr>
        <w:t>180</w:t>
      </w:r>
      <w:r w:rsidRPr="00CF23D6">
        <w:rPr>
          <w:rFonts w:hint="eastAsia"/>
          <w:szCs w:val="24"/>
        </w:rPr>
        <w:t>º折叠合页</w:t>
      </w:r>
      <w:r>
        <w:rPr>
          <w:rFonts w:hint="eastAsia"/>
          <w:szCs w:val="24"/>
        </w:rPr>
        <w:t>连接到支架与连接板上，可将此光源反转到连接板下方，便于放置酒精容器。</w:t>
      </w:r>
    </w:p>
    <w:p w14:paraId="1BC83FA2" w14:textId="77777777" w:rsidR="00BA31B7" w:rsidRDefault="00BA31B7" w:rsidP="00BA31B7">
      <w:pPr>
        <w:pStyle w:val="ab"/>
      </w:pPr>
      <w:r w:rsidRPr="00BA31B7">
        <w:object w:dxaOrig="4776" w:dyaOrig="2581" w14:anchorId="54FEA723">
          <v:shape id="_x0000_i3254" type="#_x0000_t75" style="width:239.5pt;height:129.5pt" o:ole="">
            <v:imagedata r:id="rId101" o:title=""/>
          </v:shape>
          <o:OLEObject Type="Embed" ProgID="Visio.Drawing.15" ShapeID="_x0000_i3254" DrawAspect="Content" ObjectID="_1839851649" r:id="rId102"/>
        </w:object>
      </w:r>
    </w:p>
    <w:p w14:paraId="6C3DFB85" w14:textId="217D11C1" w:rsidR="00BA31B7" w:rsidRPr="00920652" w:rsidRDefault="00BA31B7" w:rsidP="00BA31B7">
      <w:pPr>
        <w:pStyle w:val="a9"/>
        <w:rPr>
          <w:rFonts w:hint="default"/>
        </w:rPr>
      </w:pPr>
      <w:r>
        <w:t>图</w:t>
      </w:r>
      <w:r>
        <w:t>2-12</w:t>
      </w:r>
      <w:r w:rsidRPr="00EC5340">
        <w:t xml:space="preserve"> </w:t>
      </w:r>
      <w:r>
        <w:t>视觉</w:t>
      </w:r>
      <w:r w:rsidRPr="00EC5340">
        <w:t>机构</w:t>
      </w:r>
      <w:r>
        <w:t>实物图</w:t>
      </w:r>
    </w:p>
    <w:p w14:paraId="781E3C78" w14:textId="52E87D4F" w:rsidR="00B95CD6" w:rsidRDefault="00000000">
      <w:pPr>
        <w:ind w:firstLine="480"/>
      </w:pPr>
      <w:r>
        <w:rPr>
          <w:rFonts w:hint="eastAsia"/>
        </w:rPr>
        <w:t>④</w:t>
      </w:r>
      <w:r w:rsidR="00BA31B7">
        <w:rPr>
          <w:rFonts w:hint="eastAsia"/>
        </w:rPr>
        <w:t>夹持机构设计</w:t>
      </w:r>
    </w:p>
    <w:p w14:paraId="7F40813E" w14:textId="37ABB6E0" w:rsidR="00BA31B7" w:rsidRPr="00454401" w:rsidRDefault="00BA31B7" w:rsidP="00BA31B7">
      <w:pPr>
        <w:ind w:firstLine="480"/>
        <w:rPr>
          <w:szCs w:val="24"/>
        </w:rPr>
      </w:pPr>
      <w:r>
        <w:rPr>
          <w:rFonts w:hint="eastAsia"/>
          <w:szCs w:val="24"/>
        </w:rPr>
        <w:t>夹持机构</w:t>
      </w:r>
      <w:r w:rsidRPr="008B6EC5">
        <w:rPr>
          <w:rFonts w:hint="eastAsia"/>
          <w:szCs w:val="24"/>
        </w:rPr>
        <w:t>如</w:t>
      </w:r>
      <w:r>
        <w:rPr>
          <w:rFonts w:hint="eastAsia"/>
          <w:szCs w:val="24"/>
        </w:rPr>
        <w:t>图</w:t>
      </w:r>
      <w:r>
        <w:rPr>
          <w:rFonts w:hint="eastAsia"/>
          <w:szCs w:val="24"/>
        </w:rPr>
        <w:t>2-13</w:t>
      </w:r>
      <w:r w:rsidRPr="008B6EC5">
        <w:rPr>
          <w:rFonts w:hint="eastAsia"/>
          <w:szCs w:val="24"/>
        </w:rPr>
        <w:t>所示</w:t>
      </w:r>
      <w:r>
        <w:rPr>
          <w:rFonts w:hint="eastAsia"/>
          <w:szCs w:val="24"/>
        </w:rPr>
        <w:t>，</w:t>
      </w:r>
      <w:r w:rsidRPr="00763FDB">
        <w:rPr>
          <w:rFonts w:hint="eastAsia"/>
          <w:szCs w:val="24"/>
        </w:rPr>
        <w:t>主要由</w:t>
      </w:r>
      <w:r w:rsidRPr="00E91339">
        <w:rPr>
          <w:szCs w:val="24"/>
        </w:rPr>
        <w:t>V</w:t>
      </w:r>
      <w:r w:rsidRPr="00E91339">
        <w:rPr>
          <w:rFonts w:hint="eastAsia"/>
          <w:szCs w:val="24"/>
        </w:rPr>
        <w:t>型平口钳</w:t>
      </w:r>
      <w:r w:rsidRPr="00763FDB">
        <w:rPr>
          <w:rFonts w:hint="eastAsia"/>
          <w:szCs w:val="24"/>
        </w:rPr>
        <w:t>、</w:t>
      </w:r>
      <w:r w:rsidRPr="00E91339">
        <w:rPr>
          <w:rFonts w:hint="eastAsia"/>
          <w:szCs w:val="24"/>
        </w:rPr>
        <w:t>连接管道</w:t>
      </w:r>
      <w:r w:rsidRPr="00763FDB">
        <w:rPr>
          <w:rFonts w:hint="eastAsia"/>
          <w:szCs w:val="24"/>
        </w:rPr>
        <w:t>、</w:t>
      </w:r>
      <w:r w:rsidRPr="00E91339">
        <w:rPr>
          <w:rFonts w:hint="eastAsia"/>
          <w:szCs w:val="24"/>
          <w:lang w:val="zh-CN"/>
        </w:rPr>
        <w:t>管道支架</w:t>
      </w:r>
      <w:r w:rsidRPr="00763FDB">
        <w:rPr>
          <w:rFonts w:hint="eastAsia"/>
          <w:szCs w:val="24"/>
        </w:rPr>
        <w:t>、</w:t>
      </w:r>
      <w:r w:rsidRPr="00E91339">
        <w:rPr>
          <w:rFonts w:hint="eastAsia"/>
          <w:szCs w:val="24"/>
          <w:lang w:val="zh-CN"/>
        </w:rPr>
        <w:t>实验阀</w:t>
      </w:r>
      <w:r w:rsidRPr="00763FDB">
        <w:rPr>
          <w:rFonts w:hint="eastAsia"/>
          <w:szCs w:val="24"/>
        </w:rPr>
        <w:t>、</w:t>
      </w:r>
      <w:r>
        <w:rPr>
          <w:rFonts w:hint="eastAsia"/>
          <w:szCs w:val="24"/>
        </w:rPr>
        <w:t>整体</w:t>
      </w:r>
      <w:r w:rsidRPr="00E91339">
        <w:rPr>
          <w:rFonts w:hint="eastAsia"/>
          <w:szCs w:val="24"/>
          <w:lang w:val="zh-CN"/>
        </w:rPr>
        <w:t>支架</w:t>
      </w:r>
      <w:r w:rsidRPr="00763FDB">
        <w:rPr>
          <w:rFonts w:hint="eastAsia"/>
          <w:szCs w:val="24"/>
        </w:rPr>
        <w:t>等部件组成。</w:t>
      </w:r>
    </w:p>
    <w:p w14:paraId="3061A3BB" w14:textId="77777777" w:rsidR="00BA31B7" w:rsidRDefault="00BA31B7" w:rsidP="00BA31B7">
      <w:pPr>
        <w:pStyle w:val="ab"/>
      </w:pPr>
      <w:r>
        <w:rPr>
          <w:rFonts w:hint="eastAsia"/>
        </w:rPr>
        <w:object w:dxaOrig="5185" w:dyaOrig="2917" w14:anchorId="5832CFFB">
          <v:shape id="_x0000_i3255" type="#_x0000_t75" style="width:237.5pt;height:133.5pt" o:ole="">
            <v:imagedata r:id="rId103" o:title=""/>
          </v:shape>
          <o:OLEObject Type="Embed" ProgID="Visio.Drawing.15" ShapeID="_x0000_i3255" DrawAspect="Content" ObjectID="_1839851650" r:id="rId104"/>
        </w:object>
      </w:r>
    </w:p>
    <w:p w14:paraId="2CD304B7" w14:textId="7784640D" w:rsidR="00BA31B7" w:rsidRPr="00E91339" w:rsidRDefault="00BA31B7" w:rsidP="00BA31B7">
      <w:pPr>
        <w:pStyle w:val="a9"/>
        <w:rPr>
          <w:rFonts w:hint="default"/>
        </w:rPr>
      </w:pPr>
      <w:r>
        <w:t>图</w:t>
      </w:r>
      <w:r>
        <w:t>2-13</w:t>
      </w:r>
      <w:r w:rsidRPr="00EC5340">
        <w:t xml:space="preserve"> </w:t>
      </w:r>
      <w:r w:rsidRPr="00E91339">
        <w:t>夹持机构</w:t>
      </w:r>
    </w:p>
    <w:p w14:paraId="33CFA63F" w14:textId="77777777" w:rsidR="00BA31B7" w:rsidRDefault="00BA31B7" w:rsidP="00BA31B7">
      <w:pPr>
        <w:ind w:firstLine="480"/>
        <w:rPr>
          <w:szCs w:val="24"/>
        </w:rPr>
      </w:pPr>
      <w:r w:rsidRPr="003D03AD">
        <w:rPr>
          <w:rFonts w:hint="eastAsia"/>
          <w:szCs w:val="24"/>
        </w:rPr>
        <w:t>整个装置以一个整体支架为基础，该支架具有良好的刚性和稳定性，能够支撑上方所有组件并确保在运行过程中不发生形变或晃动。在支架的顶部安装有一个</w:t>
      </w:r>
      <w:r w:rsidRPr="003D03AD">
        <w:rPr>
          <w:rFonts w:hint="eastAsia"/>
          <w:szCs w:val="24"/>
        </w:rPr>
        <w:t>V</w:t>
      </w:r>
      <w:r w:rsidRPr="003D03AD">
        <w:rPr>
          <w:rFonts w:hint="eastAsia"/>
          <w:szCs w:val="24"/>
        </w:rPr>
        <w:t>型平口钳，它是一种夹持工具，通常用于固定管道</w:t>
      </w:r>
      <w:r>
        <w:rPr>
          <w:rFonts w:hint="eastAsia"/>
          <w:szCs w:val="24"/>
        </w:rPr>
        <w:t>或圆柱形工件</w:t>
      </w:r>
      <w:r w:rsidRPr="003D03AD">
        <w:rPr>
          <w:rFonts w:hint="eastAsia"/>
          <w:szCs w:val="24"/>
        </w:rPr>
        <w:t>，其</w:t>
      </w:r>
      <w:r w:rsidRPr="003D03AD">
        <w:rPr>
          <w:rFonts w:hint="eastAsia"/>
          <w:szCs w:val="24"/>
        </w:rPr>
        <w:t>V</w:t>
      </w:r>
      <w:r w:rsidRPr="003D03AD">
        <w:rPr>
          <w:rFonts w:hint="eastAsia"/>
          <w:szCs w:val="24"/>
        </w:rPr>
        <w:t>型槽设计可以有效防止圆柱形物体滑动，同时通过手柄</w:t>
      </w:r>
      <w:r>
        <w:rPr>
          <w:rFonts w:hint="eastAsia"/>
          <w:szCs w:val="24"/>
        </w:rPr>
        <w:t>和</w:t>
      </w:r>
      <w:r w:rsidRPr="003D03AD">
        <w:rPr>
          <w:rFonts w:hint="eastAsia"/>
          <w:szCs w:val="24"/>
        </w:rPr>
        <w:t>机械锁紧机构实现快速夹紧与释放，确保连接部位的牢固性。在管道的中间位置设有管道支架，</w:t>
      </w:r>
      <w:r>
        <w:rPr>
          <w:rFonts w:hint="eastAsia"/>
          <w:szCs w:val="24"/>
        </w:rPr>
        <w:t>检测阀重量较小时，可折叠收回；检测阀重量较大时，展开</w:t>
      </w:r>
      <w:r w:rsidRPr="003D03AD">
        <w:rPr>
          <w:rFonts w:hint="eastAsia"/>
          <w:szCs w:val="24"/>
        </w:rPr>
        <w:t>管道</w:t>
      </w:r>
      <w:r>
        <w:rPr>
          <w:rFonts w:hint="eastAsia"/>
          <w:szCs w:val="24"/>
        </w:rPr>
        <w:t>支架</w:t>
      </w:r>
      <w:r w:rsidRPr="003D03AD">
        <w:rPr>
          <w:rFonts w:hint="eastAsia"/>
          <w:szCs w:val="24"/>
        </w:rPr>
        <w:t>，防止因重力或内部压力导致管道</w:t>
      </w:r>
      <w:r>
        <w:rPr>
          <w:rFonts w:hint="eastAsia"/>
          <w:szCs w:val="24"/>
        </w:rPr>
        <w:t>弯折过大。</w:t>
      </w:r>
    </w:p>
    <w:p w14:paraId="40299727" w14:textId="77777777" w:rsidR="00BA31B7" w:rsidRDefault="00BA31B7" w:rsidP="00BA31B7">
      <w:pPr>
        <w:ind w:firstLine="480"/>
        <w:rPr>
          <w:color w:val="000000"/>
        </w:rPr>
      </w:pPr>
      <w:r>
        <w:rPr>
          <w:rFonts w:hint="eastAsia"/>
          <w:color w:val="000000"/>
        </w:rPr>
        <w:t>连接管道由转接头、压力表及硬管构成，试验阀通过硬管夹在</w:t>
      </w:r>
      <w:r w:rsidRPr="00F7718F">
        <w:rPr>
          <w:rFonts w:hint="eastAsia"/>
          <w:color w:val="000000"/>
        </w:rPr>
        <w:t>V</w:t>
      </w:r>
      <w:r w:rsidRPr="00F7718F">
        <w:rPr>
          <w:rFonts w:hint="eastAsia"/>
          <w:color w:val="000000"/>
        </w:rPr>
        <w:t>型平口</w:t>
      </w:r>
      <w:r>
        <w:rPr>
          <w:rFonts w:hint="eastAsia"/>
          <w:color w:val="000000"/>
        </w:rPr>
        <w:t>钳上，并悬挂于酒精槽上方。实验阀中的安全阀质量为</w:t>
      </w:r>
      <w:r>
        <w:rPr>
          <w:rFonts w:hint="eastAsia"/>
          <w:color w:val="000000"/>
        </w:rPr>
        <w:t>0.7kg</w:t>
      </w:r>
      <w:r>
        <w:rPr>
          <w:rFonts w:hint="eastAsia"/>
          <w:color w:val="000000"/>
        </w:rPr>
        <w:t>，另有少数不规则电磁阀有</w:t>
      </w:r>
      <w:r>
        <w:rPr>
          <w:rFonts w:hint="eastAsia"/>
          <w:color w:val="000000"/>
        </w:rPr>
        <w:t>3kg</w:t>
      </w:r>
      <w:r>
        <w:rPr>
          <w:rFonts w:hint="eastAsia"/>
          <w:color w:val="000000"/>
        </w:rPr>
        <w:t>、</w:t>
      </w:r>
      <w:r>
        <w:rPr>
          <w:rFonts w:hint="eastAsia"/>
          <w:color w:val="000000"/>
        </w:rPr>
        <w:t>5kg</w:t>
      </w:r>
      <w:r>
        <w:rPr>
          <w:rFonts w:hint="eastAsia"/>
          <w:color w:val="000000"/>
        </w:rPr>
        <w:t>等规格，以这三种质量的阀为例进行</w:t>
      </w:r>
      <w:r w:rsidRPr="00BB039F">
        <w:rPr>
          <w:rFonts w:hint="eastAsia"/>
          <w:color w:val="000000"/>
        </w:rPr>
        <w:t>连接管道</w:t>
      </w:r>
      <w:r>
        <w:rPr>
          <w:rFonts w:hint="eastAsia"/>
          <w:color w:val="000000"/>
        </w:rPr>
        <w:t>的仿真分析。</w:t>
      </w:r>
    </w:p>
    <w:p w14:paraId="16988BF6" w14:textId="0B2E89FC" w:rsidR="00BA31B7" w:rsidRDefault="00BA31B7" w:rsidP="00BA31B7">
      <w:pPr>
        <w:ind w:firstLine="480"/>
        <w:rPr>
          <w:szCs w:val="24"/>
        </w:rPr>
      </w:pPr>
      <w:r>
        <w:rPr>
          <w:rFonts w:hint="eastAsia"/>
          <w:szCs w:val="24"/>
        </w:rPr>
        <w:t>转接头</w:t>
      </w:r>
      <w:r w:rsidRPr="00036600">
        <w:rPr>
          <w:rFonts w:hint="eastAsia"/>
          <w:szCs w:val="24"/>
        </w:rPr>
        <w:t>是成型的产品，为简化模型，将其视作刚体，并在其</w:t>
      </w:r>
      <w:r>
        <w:rPr>
          <w:rFonts w:hint="eastAsia"/>
          <w:szCs w:val="24"/>
        </w:rPr>
        <w:t>底</w:t>
      </w:r>
      <w:r w:rsidRPr="00036600">
        <w:rPr>
          <w:rFonts w:hint="eastAsia"/>
          <w:szCs w:val="24"/>
        </w:rPr>
        <w:t>部</w:t>
      </w:r>
      <w:r>
        <w:rPr>
          <w:rFonts w:hint="eastAsia"/>
          <w:szCs w:val="24"/>
        </w:rPr>
        <w:t>分别</w:t>
      </w:r>
      <w:r w:rsidRPr="00036600">
        <w:rPr>
          <w:rFonts w:hint="eastAsia"/>
          <w:szCs w:val="24"/>
        </w:rPr>
        <w:t>施加</w:t>
      </w:r>
      <w:r>
        <w:rPr>
          <w:rFonts w:hint="eastAsia"/>
          <w:szCs w:val="24"/>
        </w:rPr>
        <w:t>7N</w:t>
      </w:r>
      <w:r>
        <w:rPr>
          <w:rFonts w:hint="eastAsia"/>
          <w:szCs w:val="24"/>
        </w:rPr>
        <w:t>、</w:t>
      </w:r>
      <w:r>
        <w:rPr>
          <w:rFonts w:hint="eastAsia"/>
          <w:szCs w:val="24"/>
        </w:rPr>
        <w:t>30N</w:t>
      </w:r>
      <w:r>
        <w:rPr>
          <w:rFonts w:hint="eastAsia"/>
          <w:szCs w:val="24"/>
        </w:rPr>
        <w:t>、</w:t>
      </w:r>
      <w:r>
        <w:rPr>
          <w:rFonts w:hint="eastAsia"/>
          <w:szCs w:val="24"/>
        </w:rPr>
        <w:t>50N</w:t>
      </w:r>
      <w:r>
        <w:rPr>
          <w:rFonts w:hint="eastAsia"/>
          <w:szCs w:val="24"/>
        </w:rPr>
        <w:t>的载荷</w:t>
      </w:r>
      <w:r w:rsidRPr="00036600">
        <w:rPr>
          <w:rFonts w:hint="eastAsia"/>
          <w:szCs w:val="24"/>
        </w:rPr>
        <w:t>。</w:t>
      </w:r>
      <w:r>
        <w:rPr>
          <w:rFonts w:hint="eastAsia"/>
          <w:szCs w:val="24"/>
        </w:rPr>
        <w:t>硬质管道</w:t>
      </w:r>
      <w:r w:rsidRPr="00036600">
        <w:rPr>
          <w:rFonts w:hint="eastAsia"/>
          <w:szCs w:val="24"/>
        </w:rPr>
        <w:t>材料</w:t>
      </w:r>
      <w:r>
        <w:rPr>
          <w:rFonts w:hint="eastAsia"/>
          <w:szCs w:val="24"/>
        </w:rPr>
        <w:t>为</w:t>
      </w:r>
      <w:r w:rsidRPr="00036600">
        <w:rPr>
          <w:rFonts w:hint="eastAsia"/>
          <w:szCs w:val="24"/>
        </w:rPr>
        <w:t>45</w:t>
      </w:r>
      <w:r w:rsidRPr="00036600">
        <w:rPr>
          <w:rFonts w:hint="eastAsia"/>
          <w:szCs w:val="24"/>
        </w:rPr>
        <w:t>号钢，</w:t>
      </w:r>
      <w:r>
        <w:rPr>
          <w:rFonts w:hint="eastAsia"/>
          <w:szCs w:val="24"/>
        </w:rPr>
        <w:t>被</w:t>
      </w:r>
      <w:r w:rsidRPr="00E91339">
        <w:rPr>
          <w:szCs w:val="24"/>
        </w:rPr>
        <w:t>V</w:t>
      </w:r>
      <w:r w:rsidRPr="00E91339">
        <w:rPr>
          <w:rFonts w:hint="eastAsia"/>
          <w:szCs w:val="24"/>
        </w:rPr>
        <w:t>型平口钳</w:t>
      </w:r>
      <w:r>
        <w:rPr>
          <w:rFonts w:hint="eastAsia"/>
          <w:szCs w:val="24"/>
        </w:rPr>
        <w:t>夹持部分可视为全约束固定，</w:t>
      </w:r>
      <w:r w:rsidRPr="00036600">
        <w:rPr>
          <w:rFonts w:hint="eastAsia"/>
          <w:szCs w:val="24"/>
        </w:rPr>
        <w:t>材料属性设置为密度</w:t>
      </w:r>
      <w:r w:rsidRPr="00036600">
        <w:rPr>
          <w:rFonts w:hint="eastAsia"/>
          <w:szCs w:val="24"/>
        </w:rPr>
        <w:t>7890kg/m</w:t>
      </w:r>
      <w:r w:rsidRPr="00C27CD3">
        <w:rPr>
          <w:rFonts w:hint="eastAsia"/>
          <w:szCs w:val="24"/>
          <w:vertAlign w:val="superscript"/>
        </w:rPr>
        <w:t>3</w:t>
      </w:r>
      <w:r w:rsidRPr="00036600">
        <w:rPr>
          <w:rFonts w:hint="eastAsia"/>
          <w:szCs w:val="24"/>
        </w:rPr>
        <w:t>，泊松比</w:t>
      </w:r>
      <w:r w:rsidRPr="00036600">
        <w:rPr>
          <w:rFonts w:hint="eastAsia"/>
          <w:szCs w:val="24"/>
        </w:rPr>
        <w:t>0.269</w:t>
      </w:r>
      <w:r w:rsidRPr="00036600">
        <w:rPr>
          <w:rFonts w:hint="eastAsia"/>
          <w:szCs w:val="24"/>
        </w:rPr>
        <w:t>，杨氏模量</w:t>
      </w:r>
      <w:r w:rsidRPr="00036600">
        <w:rPr>
          <w:rFonts w:hint="eastAsia"/>
          <w:szCs w:val="24"/>
        </w:rPr>
        <w:t>209GPa</w:t>
      </w:r>
      <w:r w:rsidRPr="00036600">
        <w:rPr>
          <w:rFonts w:hint="eastAsia"/>
          <w:szCs w:val="24"/>
        </w:rPr>
        <w:t>。由变形</w:t>
      </w:r>
      <w:r>
        <w:rPr>
          <w:rFonts w:hint="eastAsia"/>
          <w:szCs w:val="24"/>
        </w:rPr>
        <w:t>图</w:t>
      </w:r>
      <w:r w:rsidR="00384706">
        <w:rPr>
          <w:rFonts w:hint="eastAsia"/>
          <w:szCs w:val="24"/>
        </w:rPr>
        <w:t>2</w:t>
      </w:r>
      <w:r>
        <w:rPr>
          <w:rFonts w:hint="eastAsia"/>
          <w:szCs w:val="24"/>
        </w:rPr>
        <w:t>-</w:t>
      </w:r>
      <w:r w:rsidRPr="00036600">
        <w:rPr>
          <w:rFonts w:hint="eastAsia"/>
          <w:szCs w:val="24"/>
        </w:rPr>
        <w:t>1</w:t>
      </w:r>
      <w:r>
        <w:rPr>
          <w:rFonts w:hint="eastAsia"/>
          <w:szCs w:val="24"/>
        </w:rPr>
        <w:t>4</w:t>
      </w:r>
      <w:r w:rsidRPr="00036600">
        <w:rPr>
          <w:rFonts w:hint="eastAsia"/>
          <w:szCs w:val="24"/>
        </w:rPr>
        <w:t>可以看</w:t>
      </w:r>
      <w:r w:rsidRPr="00036600">
        <w:rPr>
          <w:rFonts w:hint="eastAsia"/>
          <w:szCs w:val="24"/>
        </w:rPr>
        <w:lastRenderedPageBreak/>
        <w:t>出，</w:t>
      </w:r>
      <w:r>
        <w:rPr>
          <w:rFonts w:hint="eastAsia"/>
          <w:szCs w:val="24"/>
        </w:rPr>
        <w:t>增加载荷之后，</w:t>
      </w:r>
      <w:r w:rsidRPr="00036600">
        <w:rPr>
          <w:rFonts w:hint="eastAsia"/>
          <w:szCs w:val="24"/>
        </w:rPr>
        <w:t>最大变形量</w:t>
      </w:r>
      <w:r>
        <w:rPr>
          <w:rFonts w:hint="eastAsia"/>
          <w:szCs w:val="24"/>
        </w:rPr>
        <w:t>分别</w:t>
      </w:r>
      <w:r w:rsidRPr="00036600">
        <w:rPr>
          <w:rFonts w:hint="eastAsia"/>
          <w:szCs w:val="24"/>
        </w:rPr>
        <w:t>为</w:t>
      </w:r>
      <w:r w:rsidRPr="00036600">
        <w:rPr>
          <w:rFonts w:hint="eastAsia"/>
          <w:szCs w:val="24"/>
        </w:rPr>
        <w:t>0.</w:t>
      </w:r>
      <w:r>
        <w:rPr>
          <w:rFonts w:hint="eastAsia"/>
          <w:szCs w:val="24"/>
        </w:rPr>
        <w:t>56333</w:t>
      </w:r>
      <w:r w:rsidRPr="00036600">
        <w:rPr>
          <w:rFonts w:hint="eastAsia"/>
          <w:szCs w:val="24"/>
        </w:rPr>
        <w:t>mm</w:t>
      </w:r>
      <w:r>
        <w:rPr>
          <w:rFonts w:hint="eastAsia"/>
          <w:szCs w:val="24"/>
        </w:rPr>
        <w:t>、</w:t>
      </w:r>
      <w:r>
        <w:rPr>
          <w:rFonts w:hint="eastAsia"/>
          <w:szCs w:val="24"/>
        </w:rPr>
        <w:t>2.1179mm</w:t>
      </w:r>
      <w:r>
        <w:rPr>
          <w:rFonts w:hint="eastAsia"/>
          <w:szCs w:val="24"/>
        </w:rPr>
        <w:t>、</w:t>
      </w:r>
      <w:r>
        <w:rPr>
          <w:rFonts w:hint="eastAsia"/>
          <w:szCs w:val="24"/>
        </w:rPr>
        <w:t>3.4697mm</w:t>
      </w:r>
      <w:r>
        <w:rPr>
          <w:rFonts w:hint="eastAsia"/>
          <w:szCs w:val="24"/>
        </w:rPr>
        <w:t>。</w:t>
      </w:r>
    </w:p>
    <w:p w14:paraId="753E1935" w14:textId="77777777" w:rsidR="00BA31B7" w:rsidRPr="00C27CD3" w:rsidRDefault="00BA31B7" w:rsidP="00BA31B7">
      <w:pPr>
        <w:ind w:firstLine="480"/>
      </w:pPr>
      <w:r>
        <w:rPr>
          <w:rFonts w:hint="eastAsia"/>
        </w:rPr>
        <w:object w:dxaOrig="13201" w:dyaOrig="2377" w14:anchorId="74AAACDB">
          <v:shape id="_x0000_i3256" type="#_x0000_t75" style="width:412.5pt;height:94.5pt" o:ole="">
            <v:imagedata r:id="rId105" o:title=""/>
          </v:shape>
          <o:OLEObject Type="Embed" ProgID="Visio.Drawing.15" ShapeID="_x0000_i3256" DrawAspect="Content" ObjectID="_1839851651" r:id="rId106"/>
        </w:object>
      </w:r>
    </w:p>
    <w:p w14:paraId="6A59F2F9" w14:textId="77777777" w:rsidR="00BA31B7" w:rsidRDefault="00BA31B7" w:rsidP="00BA31B7">
      <w:pPr>
        <w:spacing w:afterLines="30" w:after="93"/>
        <w:ind w:firstLineChars="600" w:firstLine="1260"/>
        <w:rPr>
          <w:sz w:val="21"/>
          <w:szCs w:val="21"/>
        </w:rPr>
      </w:pPr>
      <w:r>
        <w:rPr>
          <w:rFonts w:hint="eastAsia"/>
          <w:sz w:val="21"/>
          <w:szCs w:val="21"/>
        </w:rPr>
        <w:t>(</w:t>
      </w:r>
      <w:r w:rsidRPr="00C25D0F">
        <w:rPr>
          <w:sz w:val="21"/>
          <w:szCs w:val="21"/>
        </w:rPr>
        <w:t>a</w:t>
      </w:r>
      <w:r>
        <w:rPr>
          <w:rFonts w:hint="eastAsia"/>
          <w:sz w:val="21"/>
          <w:szCs w:val="21"/>
        </w:rPr>
        <w:t>) 0.7kg</w:t>
      </w:r>
      <w:r>
        <w:rPr>
          <w:rFonts w:hint="eastAsia"/>
          <w:sz w:val="21"/>
          <w:szCs w:val="21"/>
        </w:rPr>
        <w:t>阀体</w:t>
      </w:r>
      <w:r>
        <w:rPr>
          <w:rFonts w:hint="eastAsia"/>
          <w:sz w:val="21"/>
          <w:szCs w:val="21"/>
        </w:rPr>
        <w:t xml:space="preserve">               (b) 3kg</w:t>
      </w:r>
      <w:r>
        <w:rPr>
          <w:rFonts w:hint="eastAsia"/>
          <w:sz w:val="21"/>
          <w:szCs w:val="21"/>
        </w:rPr>
        <w:t>阀体</w:t>
      </w:r>
      <w:r>
        <w:rPr>
          <w:rFonts w:hint="eastAsia"/>
          <w:sz w:val="21"/>
          <w:szCs w:val="21"/>
        </w:rPr>
        <w:t xml:space="preserve">                (c) 5kg</w:t>
      </w:r>
      <w:r>
        <w:rPr>
          <w:rFonts w:hint="eastAsia"/>
          <w:sz w:val="21"/>
          <w:szCs w:val="21"/>
        </w:rPr>
        <w:t>阀体</w:t>
      </w:r>
    </w:p>
    <w:p w14:paraId="17CB29E1" w14:textId="203327A9" w:rsidR="00BA31B7" w:rsidRDefault="00BA31B7" w:rsidP="00BA31B7">
      <w:pPr>
        <w:spacing w:afterLines="30" w:after="93"/>
        <w:ind w:firstLineChars="0" w:firstLine="0"/>
        <w:jc w:val="center"/>
        <w:rPr>
          <w:sz w:val="21"/>
          <w:szCs w:val="21"/>
        </w:rPr>
      </w:pPr>
      <w:r>
        <w:rPr>
          <w:rFonts w:hint="eastAsia"/>
          <w:sz w:val="21"/>
          <w:szCs w:val="21"/>
        </w:rPr>
        <w:t>图</w:t>
      </w:r>
      <w:r>
        <w:rPr>
          <w:rFonts w:hint="eastAsia"/>
          <w:sz w:val="21"/>
          <w:szCs w:val="21"/>
        </w:rPr>
        <w:t xml:space="preserve">2-14 </w:t>
      </w:r>
      <w:r>
        <w:rPr>
          <w:rFonts w:hint="eastAsia"/>
          <w:sz w:val="21"/>
          <w:szCs w:val="21"/>
        </w:rPr>
        <w:t>连接管道变形图</w:t>
      </w:r>
    </w:p>
    <w:p w14:paraId="68125409" w14:textId="33FA01F9" w:rsidR="00BA31B7" w:rsidRPr="006C2833" w:rsidRDefault="00BA31B7" w:rsidP="00BA31B7">
      <w:pPr>
        <w:spacing w:afterLines="30" w:after="93"/>
        <w:ind w:firstLine="480"/>
        <w:rPr>
          <w:szCs w:val="24"/>
        </w:rPr>
      </w:pPr>
      <w:r>
        <w:rPr>
          <w:rFonts w:hint="eastAsia"/>
          <w:szCs w:val="24"/>
        </w:rPr>
        <w:t>由等效应力图</w:t>
      </w:r>
      <w:r w:rsidR="00384706">
        <w:rPr>
          <w:rFonts w:hint="eastAsia"/>
          <w:szCs w:val="24"/>
        </w:rPr>
        <w:t>2</w:t>
      </w:r>
      <w:r>
        <w:rPr>
          <w:rFonts w:hint="eastAsia"/>
          <w:szCs w:val="24"/>
        </w:rPr>
        <w:t>-</w:t>
      </w:r>
      <w:r w:rsidRPr="006C2833">
        <w:rPr>
          <w:rFonts w:hint="eastAsia"/>
          <w:szCs w:val="24"/>
        </w:rPr>
        <w:t>1</w:t>
      </w:r>
      <w:r>
        <w:rPr>
          <w:rFonts w:hint="eastAsia"/>
          <w:szCs w:val="24"/>
        </w:rPr>
        <w:t>5</w:t>
      </w:r>
      <w:r w:rsidRPr="006C2833">
        <w:rPr>
          <w:rFonts w:hint="eastAsia"/>
          <w:szCs w:val="24"/>
        </w:rPr>
        <w:t>可以看出最大等效应力处位于</w:t>
      </w:r>
      <w:r w:rsidRPr="00E91339">
        <w:rPr>
          <w:szCs w:val="24"/>
        </w:rPr>
        <w:t>V</w:t>
      </w:r>
      <w:r w:rsidRPr="00E91339">
        <w:rPr>
          <w:rFonts w:hint="eastAsia"/>
          <w:szCs w:val="24"/>
        </w:rPr>
        <w:t>型平口钳</w:t>
      </w:r>
      <w:r>
        <w:rPr>
          <w:rFonts w:hint="eastAsia"/>
          <w:szCs w:val="24"/>
        </w:rPr>
        <w:t>夹持管道处</w:t>
      </w:r>
      <w:r w:rsidRPr="006C2833">
        <w:rPr>
          <w:rFonts w:hint="eastAsia"/>
          <w:szCs w:val="24"/>
        </w:rPr>
        <w:t>，数值</w:t>
      </w:r>
      <w:r>
        <w:rPr>
          <w:rFonts w:hint="eastAsia"/>
          <w:szCs w:val="24"/>
        </w:rPr>
        <w:t>最大</w:t>
      </w:r>
      <w:r w:rsidRPr="006C2833">
        <w:rPr>
          <w:rFonts w:hint="eastAsia"/>
          <w:szCs w:val="24"/>
        </w:rPr>
        <w:t>为</w:t>
      </w:r>
      <w:r>
        <w:rPr>
          <w:rFonts w:hint="eastAsia"/>
          <w:szCs w:val="24"/>
        </w:rPr>
        <w:t>149.16</w:t>
      </w:r>
      <w:r w:rsidRPr="006C2833">
        <w:rPr>
          <w:rFonts w:hint="eastAsia"/>
          <w:szCs w:val="24"/>
        </w:rPr>
        <w:t>MPa</w:t>
      </w:r>
      <w:r w:rsidRPr="006C2833">
        <w:rPr>
          <w:rFonts w:hint="eastAsia"/>
          <w:szCs w:val="24"/>
        </w:rPr>
        <w:t>，该应力值低于材料的屈服强度</w:t>
      </w:r>
      <w:r w:rsidRPr="006C2833">
        <w:rPr>
          <w:rFonts w:hint="eastAsia"/>
          <w:szCs w:val="24"/>
        </w:rPr>
        <w:t>355MPa</w:t>
      </w:r>
      <w:r w:rsidRPr="006C2833">
        <w:rPr>
          <w:rFonts w:hint="eastAsia"/>
          <w:szCs w:val="24"/>
        </w:rPr>
        <w:t>，表明在当前载荷下，结构不会发生屈服失效。</w:t>
      </w:r>
    </w:p>
    <w:p w14:paraId="222EB90F" w14:textId="77777777" w:rsidR="00BA31B7" w:rsidRDefault="00BA31B7" w:rsidP="00BA31B7">
      <w:pPr>
        <w:ind w:firstLine="480"/>
      </w:pPr>
      <w:r>
        <w:rPr>
          <w:rFonts w:hint="eastAsia"/>
        </w:rPr>
        <w:object w:dxaOrig="11268" w:dyaOrig="2017" w14:anchorId="52B639AE">
          <v:shape id="_x0000_i3257" type="#_x0000_t75" style="width:413.5pt;height:93.5pt" o:ole="">
            <v:imagedata r:id="rId107" o:title=""/>
          </v:shape>
          <o:OLEObject Type="Embed" ProgID="Visio.Drawing.15" ShapeID="_x0000_i3257" DrawAspect="Content" ObjectID="_1839851652" r:id="rId108"/>
        </w:object>
      </w:r>
    </w:p>
    <w:p w14:paraId="757E3B7A" w14:textId="77777777" w:rsidR="00BA31B7" w:rsidRDefault="00BA31B7" w:rsidP="00BA31B7">
      <w:pPr>
        <w:spacing w:afterLines="30" w:after="93"/>
        <w:ind w:firstLineChars="600" w:firstLine="1260"/>
        <w:rPr>
          <w:sz w:val="21"/>
          <w:szCs w:val="21"/>
        </w:rPr>
      </w:pPr>
      <w:r>
        <w:rPr>
          <w:rFonts w:hint="eastAsia"/>
          <w:sz w:val="21"/>
          <w:szCs w:val="21"/>
        </w:rPr>
        <w:t>(</w:t>
      </w:r>
      <w:r w:rsidRPr="00C25D0F">
        <w:rPr>
          <w:sz w:val="21"/>
          <w:szCs w:val="21"/>
        </w:rPr>
        <w:t>a</w:t>
      </w:r>
      <w:r>
        <w:rPr>
          <w:rFonts w:hint="eastAsia"/>
          <w:sz w:val="21"/>
          <w:szCs w:val="21"/>
        </w:rPr>
        <w:t>) 0.7kg</w:t>
      </w:r>
      <w:r>
        <w:rPr>
          <w:rFonts w:hint="eastAsia"/>
          <w:sz w:val="21"/>
          <w:szCs w:val="21"/>
        </w:rPr>
        <w:t>阀体</w:t>
      </w:r>
      <w:r>
        <w:rPr>
          <w:rFonts w:hint="eastAsia"/>
          <w:sz w:val="21"/>
          <w:szCs w:val="21"/>
        </w:rPr>
        <w:t xml:space="preserve">               (b) 3kg</w:t>
      </w:r>
      <w:r>
        <w:rPr>
          <w:rFonts w:hint="eastAsia"/>
          <w:sz w:val="21"/>
          <w:szCs w:val="21"/>
        </w:rPr>
        <w:t>阀体</w:t>
      </w:r>
      <w:r>
        <w:rPr>
          <w:rFonts w:hint="eastAsia"/>
          <w:sz w:val="21"/>
          <w:szCs w:val="21"/>
        </w:rPr>
        <w:t xml:space="preserve">                (c)5kg</w:t>
      </w:r>
      <w:r>
        <w:rPr>
          <w:rFonts w:hint="eastAsia"/>
          <w:sz w:val="21"/>
          <w:szCs w:val="21"/>
        </w:rPr>
        <w:t>阀体</w:t>
      </w:r>
    </w:p>
    <w:p w14:paraId="06BCBF05" w14:textId="431EBAF1" w:rsidR="00BA31B7" w:rsidRPr="00E91339" w:rsidRDefault="00BA31B7" w:rsidP="00BA31B7">
      <w:pPr>
        <w:spacing w:afterLines="30" w:after="93"/>
        <w:ind w:firstLineChars="0" w:firstLine="0"/>
        <w:jc w:val="center"/>
        <w:rPr>
          <w:sz w:val="21"/>
          <w:szCs w:val="21"/>
        </w:rPr>
      </w:pPr>
      <w:r>
        <w:rPr>
          <w:rFonts w:hint="eastAsia"/>
          <w:sz w:val="21"/>
          <w:szCs w:val="21"/>
        </w:rPr>
        <w:t>图</w:t>
      </w:r>
      <w:r>
        <w:rPr>
          <w:rFonts w:hint="eastAsia"/>
          <w:sz w:val="21"/>
          <w:szCs w:val="21"/>
        </w:rPr>
        <w:t>2-15</w:t>
      </w:r>
      <w:r w:rsidRPr="00EC5340">
        <w:rPr>
          <w:rFonts w:hint="eastAsia"/>
          <w:sz w:val="21"/>
          <w:szCs w:val="21"/>
        </w:rPr>
        <w:t xml:space="preserve"> </w:t>
      </w:r>
      <w:r>
        <w:rPr>
          <w:rFonts w:hint="eastAsia"/>
          <w:sz w:val="21"/>
          <w:szCs w:val="21"/>
        </w:rPr>
        <w:t>连接管道等效应力图</w:t>
      </w:r>
    </w:p>
    <w:p w14:paraId="11F8D47F" w14:textId="77777777" w:rsidR="00BA31B7" w:rsidRDefault="00BA31B7" w:rsidP="00BA31B7">
      <w:pPr>
        <w:ind w:firstLine="480"/>
        <w:rPr>
          <w:szCs w:val="24"/>
        </w:rPr>
      </w:pPr>
      <w:r>
        <w:rPr>
          <w:rFonts w:hint="eastAsia"/>
          <w:szCs w:val="24"/>
        </w:rPr>
        <w:t>通过仿真得出</w:t>
      </w:r>
      <w:r w:rsidRPr="003D03AD">
        <w:rPr>
          <w:rFonts w:hint="eastAsia"/>
          <w:szCs w:val="24"/>
        </w:rPr>
        <w:t>管道</w:t>
      </w:r>
      <w:r>
        <w:rPr>
          <w:rFonts w:hint="eastAsia"/>
          <w:szCs w:val="24"/>
        </w:rPr>
        <w:t>支架的设置是必要的，对于少数质量较大的阀体，必须展开</w:t>
      </w:r>
      <w:r w:rsidRPr="003D03AD">
        <w:rPr>
          <w:rFonts w:hint="eastAsia"/>
          <w:szCs w:val="24"/>
        </w:rPr>
        <w:t>管道</w:t>
      </w:r>
      <w:r>
        <w:rPr>
          <w:rFonts w:hint="eastAsia"/>
          <w:szCs w:val="24"/>
        </w:rPr>
        <w:t>支架进行支撑</w:t>
      </w:r>
      <w:r w:rsidRPr="003D03AD">
        <w:rPr>
          <w:rFonts w:hint="eastAsia"/>
          <w:szCs w:val="24"/>
        </w:rPr>
        <w:t>，防止</w:t>
      </w:r>
      <w:r>
        <w:rPr>
          <w:rFonts w:hint="eastAsia"/>
          <w:szCs w:val="24"/>
        </w:rPr>
        <w:t>管道变形过大。</w:t>
      </w:r>
    </w:p>
    <w:p w14:paraId="4C5B7DDA" w14:textId="7692EE4B" w:rsidR="00384706" w:rsidRDefault="00384706" w:rsidP="00BA31B7">
      <w:pPr>
        <w:ind w:firstLine="480"/>
        <w:rPr>
          <w:szCs w:val="24"/>
        </w:rPr>
      </w:pPr>
      <w:r>
        <w:rPr>
          <w:rFonts w:hint="eastAsia"/>
          <w:szCs w:val="24"/>
        </w:rPr>
        <w:t>至此操作台完成设计，实物图如图</w:t>
      </w:r>
      <w:r>
        <w:rPr>
          <w:rFonts w:hint="eastAsia"/>
          <w:szCs w:val="24"/>
        </w:rPr>
        <w:t>2-16</w:t>
      </w:r>
      <w:r>
        <w:rPr>
          <w:rFonts w:hint="eastAsia"/>
          <w:szCs w:val="24"/>
        </w:rPr>
        <w:t>所示。</w:t>
      </w:r>
    </w:p>
    <w:p w14:paraId="6803F74F" w14:textId="77777777" w:rsidR="00384706" w:rsidRDefault="00384706" w:rsidP="00384706">
      <w:pPr>
        <w:pStyle w:val="ab"/>
      </w:pPr>
      <w:r>
        <w:rPr>
          <w:noProof/>
        </w:rPr>
        <w:drawing>
          <wp:inline distT="0" distB="0" distL="0" distR="0" wp14:anchorId="03E442EE" wp14:editId="66E861AD">
            <wp:extent cx="3409315" cy="2819693"/>
            <wp:effectExtent l="9208" t="0" r="0" b="0"/>
            <wp:docPr id="965852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1742" r="23602" b="4934"/>
                    <a:stretch>
                      <a:fillRect/>
                    </a:stretch>
                  </pic:blipFill>
                  <pic:spPr bwMode="auto">
                    <a:xfrm rot="5400000">
                      <a:off x="0" y="0"/>
                      <a:ext cx="3410101" cy="2820343"/>
                    </a:xfrm>
                    <a:prstGeom prst="rect">
                      <a:avLst/>
                    </a:prstGeom>
                    <a:noFill/>
                    <a:ln>
                      <a:noFill/>
                    </a:ln>
                    <a:extLst>
                      <a:ext uri="{53640926-AAD7-44D8-BBD7-CCE9431645EC}">
                        <a14:shadowObscured xmlns:a14="http://schemas.microsoft.com/office/drawing/2010/main"/>
                      </a:ext>
                    </a:extLst>
                  </pic:spPr>
                </pic:pic>
              </a:graphicData>
            </a:graphic>
          </wp:inline>
        </w:drawing>
      </w:r>
    </w:p>
    <w:p w14:paraId="2EA31041" w14:textId="54707F33" w:rsidR="00384706" w:rsidRPr="00384706" w:rsidRDefault="00384706" w:rsidP="00384706">
      <w:pPr>
        <w:pStyle w:val="a9"/>
        <w:rPr>
          <w:rFonts w:hint="default"/>
        </w:rPr>
      </w:pPr>
      <w:r>
        <w:lastRenderedPageBreak/>
        <w:t>图</w:t>
      </w:r>
      <w:r>
        <w:t>2-16</w:t>
      </w:r>
      <w:r w:rsidRPr="00EC5340">
        <w:t xml:space="preserve"> </w:t>
      </w:r>
      <w:r>
        <w:t>操作台实物图</w:t>
      </w:r>
    </w:p>
    <w:p w14:paraId="3F05A0F4" w14:textId="36597BF0" w:rsidR="00B95CD6" w:rsidRDefault="00000000">
      <w:pPr>
        <w:pStyle w:val="2"/>
      </w:pPr>
      <w:bookmarkStart w:id="26" w:name="_Toc229167210"/>
      <w:r>
        <w:rPr>
          <w:rFonts w:hint="eastAsia"/>
        </w:rPr>
        <w:t>2.2</w:t>
      </w:r>
      <w:r w:rsidR="00384706" w:rsidRPr="00384706">
        <w:t>气密性检测控制系统设计</w:t>
      </w:r>
      <w:bookmarkEnd w:id="26"/>
    </w:p>
    <w:p w14:paraId="55FC9425" w14:textId="5B791711" w:rsidR="00B95CD6" w:rsidRDefault="00000000">
      <w:pPr>
        <w:ind w:firstLine="480"/>
      </w:pPr>
      <w:r>
        <w:rPr>
          <w:rFonts w:hint="eastAsia"/>
        </w:rPr>
        <w:t>机械结构开发设计完成后，需要对</w:t>
      </w:r>
      <w:r>
        <w:t>控制</w:t>
      </w:r>
      <w:r>
        <w:rPr>
          <w:rFonts w:hint="eastAsia"/>
        </w:rPr>
        <w:t>系统进行开发。控制系统分为两部分，一部分用来控制</w:t>
      </w:r>
      <w:r w:rsidR="009E1044">
        <w:rPr>
          <w:rFonts w:hint="eastAsia"/>
        </w:rPr>
        <w:t>升降机构</w:t>
      </w:r>
      <w:r>
        <w:rPr>
          <w:rFonts w:hint="eastAsia"/>
        </w:rPr>
        <w:t>，</w:t>
      </w:r>
      <w:r>
        <w:t>以西门子</w:t>
      </w:r>
      <w:r w:rsidR="00042119">
        <w:rPr>
          <w:rFonts w:hint="eastAsia"/>
        </w:rPr>
        <w:t>S-200 SMART</w:t>
      </w:r>
      <w:r>
        <w:t>为核心</w:t>
      </w:r>
      <w:r>
        <w:rPr>
          <w:rFonts w:hint="eastAsia"/>
        </w:rPr>
        <w:t>搭建</w:t>
      </w:r>
      <w:r>
        <w:t>，</w:t>
      </w:r>
      <w:r w:rsidR="00042119" w:rsidRPr="00042119">
        <w:t>围绕升降运动平台和气密性检测流程进行</w:t>
      </w:r>
      <w:r w:rsidR="00042119">
        <w:rPr>
          <w:rFonts w:hint="eastAsia"/>
        </w:rPr>
        <w:t>控制系统</w:t>
      </w:r>
      <w:r w:rsidR="00042119" w:rsidRPr="00042119">
        <w:t>逻辑设计</w:t>
      </w:r>
      <w:r>
        <w:rPr>
          <w:rFonts w:hint="eastAsia"/>
        </w:rPr>
        <w:t>；另一部分用来控制</w:t>
      </w:r>
      <w:r w:rsidR="00042119">
        <w:rPr>
          <w:rFonts w:hint="eastAsia"/>
        </w:rPr>
        <w:t>气泡检测</w:t>
      </w:r>
      <w:r>
        <w:rPr>
          <w:rFonts w:hint="eastAsia"/>
        </w:rPr>
        <w:t>，通过机器视觉识别并</w:t>
      </w:r>
      <w:r w:rsidR="00042119">
        <w:rPr>
          <w:rFonts w:hint="eastAsia"/>
        </w:rPr>
        <w:t>追踪气泡</w:t>
      </w:r>
      <w:r>
        <w:rPr>
          <w:rFonts w:hint="eastAsia"/>
        </w:rPr>
        <w:t>，；</w:t>
      </w:r>
      <w:r w:rsidR="00042119">
        <w:rPr>
          <w:rFonts w:hint="eastAsia"/>
        </w:rPr>
        <w:t>基于</w:t>
      </w:r>
      <w:proofErr w:type="spellStart"/>
      <w:r w:rsidR="00042119" w:rsidRPr="00042119">
        <w:t>PyQt</w:t>
      </w:r>
      <w:proofErr w:type="spellEnd"/>
      <w:r w:rsidR="00042119" w:rsidRPr="00042119">
        <w:t xml:space="preserve"> </w:t>
      </w:r>
      <w:r w:rsidR="00042119">
        <w:t>框架开发</w:t>
      </w:r>
      <w:r>
        <w:rPr>
          <w:rFonts w:hint="eastAsia"/>
        </w:rPr>
        <w:t>系统用户界面</w:t>
      </w:r>
      <w:r w:rsidR="00042119">
        <w:rPr>
          <w:rFonts w:hint="eastAsia"/>
        </w:rPr>
        <w:t>。</w:t>
      </w:r>
      <w:r w:rsidR="00042119">
        <w:t xml:space="preserve"> </w:t>
      </w:r>
    </w:p>
    <w:p w14:paraId="55CC31AC" w14:textId="73FC6B6D" w:rsidR="00B95CD6" w:rsidRDefault="00000000">
      <w:pPr>
        <w:pStyle w:val="3"/>
        <w:ind w:firstLineChars="0" w:firstLine="0"/>
        <w:rPr>
          <w:lang w:val="en-US"/>
        </w:rPr>
      </w:pPr>
      <w:bookmarkStart w:id="27" w:name="_Toc229167211"/>
      <w:r>
        <w:rPr>
          <w:rFonts w:hint="eastAsia"/>
          <w:lang w:val="en-US"/>
        </w:rPr>
        <w:t>2.2.1</w:t>
      </w:r>
      <w:r w:rsidR="00042119" w:rsidRPr="00042119">
        <w:rPr>
          <w:lang w:val="en-US"/>
        </w:rPr>
        <w:t>气密性检测控制</w:t>
      </w:r>
      <w:r w:rsidR="00303E06">
        <w:rPr>
          <w:rFonts w:hint="eastAsia"/>
          <w:lang w:val="en-US"/>
        </w:rPr>
        <w:t>系统</w:t>
      </w:r>
      <w:r w:rsidR="00042119" w:rsidRPr="00042119">
        <w:rPr>
          <w:lang w:val="en-US"/>
        </w:rPr>
        <w:t>的</w:t>
      </w:r>
      <w:r w:rsidR="008624AF">
        <w:rPr>
          <w:rFonts w:hint="eastAsia"/>
          <w:lang w:val="en-US"/>
        </w:rPr>
        <w:t>电路搭建</w:t>
      </w:r>
      <w:bookmarkEnd w:id="27"/>
    </w:p>
    <w:p w14:paraId="0D397555" w14:textId="33398E4E" w:rsidR="008624AF" w:rsidRPr="008624AF" w:rsidRDefault="008624AF" w:rsidP="008624AF">
      <w:pPr>
        <w:pStyle w:val="4"/>
        <w:ind w:firstLine="480"/>
      </w:pPr>
      <w:r>
        <w:rPr>
          <w:rFonts w:hint="eastAsia"/>
        </w:rPr>
        <w:t>（</w:t>
      </w:r>
      <w:r>
        <w:rPr>
          <w:rFonts w:hint="eastAsia"/>
        </w:rPr>
        <w:t>1</w:t>
      </w:r>
      <w:r>
        <w:rPr>
          <w:rFonts w:hint="eastAsia"/>
        </w:rPr>
        <w:t>）</w:t>
      </w:r>
      <w:r w:rsidRPr="008624AF">
        <w:t>控制系统电路的分析与设计</w:t>
      </w:r>
    </w:p>
    <w:p w14:paraId="478FC903" w14:textId="6A296C8F" w:rsidR="00042119" w:rsidRPr="00042119" w:rsidRDefault="00042119" w:rsidP="00042119">
      <w:pPr>
        <w:ind w:firstLine="480"/>
      </w:pPr>
      <w:r w:rsidRPr="00042119">
        <w:t>PLC</w:t>
      </w:r>
      <w:r w:rsidRPr="00042119">
        <w:t>控制系统架构如图</w:t>
      </w:r>
      <w:r>
        <w:rPr>
          <w:rFonts w:hint="eastAsia"/>
        </w:rPr>
        <w:t>2</w:t>
      </w:r>
      <w:r w:rsidRPr="00042119">
        <w:t>-1</w:t>
      </w:r>
      <w:r>
        <w:rPr>
          <w:rFonts w:hint="eastAsia"/>
        </w:rPr>
        <w:t>7</w:t>
      </w:r>
      <w:r w:rsidRPr="00042119">
        <w:t>所示，包括电源模块、</w:t>
      </w:r>
      <w:r w:rsidRPr="00042119">
        <w:t>PLC</w:t>
      </w:r>
      <w:r w:rsidRPr="00042119">
        <w:t>、上位机、传感器及信号转换模块、伺服电机及伺服驱动器共五部分。</w:t>
      </w:r>
    </w:p>
    <w:p w14:paraId="721F4EEE" w14:textId="77777777" w:rsidR="00042119" w:rsidRPr="00042119" w:rsidRDefault="00042119" w:rsidP="00042119">
      <w:pPr>
        <w:pStyle w:val="ab"/>
      </w:pPr>
      <w:r w:rsidRPr="00042119">
        <w:object w:dxaOrig="7872" w:dyaOrig="2676" w14:anchorId="15C1D186">
          <v:shape id="_x0000_i3258" type="#_x0000_t75" style="width:318pt;height:108pt" o:ole="">
            <v:imagedata r:id="rId110" o:title=""/>
          </v:shape>
          <o:OLEObject Type="Embed" ProgID="Visio.Drawing.15" ShapeID="_x0000_i3258" DrawAspect="Content" ObjectID="_1839851653" r:id="rId111"/>
        </w:object>
      </w:r>
    </w:p>
    <w:p w14:paraId="3623EE4F" w14:textId="52C5304F" w:rsidR="00042119" w:rsidRPr="00042119" w:rsidRDefault="00042119" w:rsidP="00042119">
      <w:pPr>
        <w:pStyle w:val="a9"/>
        <w:rPr>
          <w:rFonts w:hint="default"/>
        </w:rPr>
      </w:pPr>
      <w:r w:rsidRPr="00042119">
        <w:t>图</w:t>
      </w:r>
      <w:r>
        <w:t>2</w:t>
      </w:r>
      <w:r w:rsidRPr="00042119">
        <w:t>-1</w:t>
      </w:r>
      <w:r>
        <w:t>7</w:t>
      </w:r>
      <w:r w:rsidRPr="00042119">
        <w:t xml:space="preserve"> PLC</w:t>
      </w:r>
      <w:r w:rsidRPr="00042119">
        <w:t>控制系统架构</w:t>
      </w:r>
    </w:p>
    <w:p w14:paraId="1B7A0B44" w14:textId="1BBBFDC5" w:rsidR="00042119" w:rsidRDefault="00042119" w:rsidP="00042119">
      <w:pPr>
        <w:ind w:firstLine="480"/>
      </w:pPr>
      <w:r w:rsidRPr="00042119">
        <w:t>平台以西门子</w:t>
      </w:r>
      <w:r w:rsidRPr="00042119">
        <w:t>S7-</w:t>
      </w:r>
      <w:r>
        <w:rPr>
          <w:rFonts w:hint="eastAsia"/>
        </w:rPr>
        <w:t>200 SMART</w:t>
      </w:r>
      <w:r w:rsidRPr="00042119">
        <w:t>系列</w:t>
      </w:r>
      <w:r w:rsidRPr="00042119">
        <w:t>PLC</w:t>
      </w:r>
      <w:r w:rsidRPr="00042119">
        <w:t>为核心进行控制，一方面通过以太网接口与上位机建立连接，接收用户输入的控制信号并显示实时数据；另一方面压力传感器、接近开关、编码器等多种传感器信号经过转换后发送给</w:t>
      </w:r>
      <w:proofErr w:type="spellStart"/>
      <w:r w:rsidRPr="00042119">
        <w:t>PLC</w:t>
      </w:r>
      <w:proofErr w:type="spellEnd"/>
      <w:r w:rsidRPr="00042119">
        <w:t>，进行数据反馈后，</w:t>
      </w:r>
      <w:r w:rsidRPr="00042119">
        <w:t>PLC</w:t>
      </w:r>
      <w:r w:rsidRPr="00042119">
        <w:t>生成脉冲信号对伺服电机进行速度控制，最终进行动力输出，精确控制升降机构运行。</w:t>
      </w:r>
    </w:p>
    <w:p w14:paraId="2696329E" w14:textId="165DF248" w:rsidR="00303E06" w:rsidRPr="00303E06" w:rsidRDefault="00303E06" w:rsidP="00303E06">
      <w:pPr>
        <w:ind w:firstLine="480"/>
      </w:pPr>
      <w:r w:rsidRPr="00303E06">
        <w:t>供电</w:t>
      </w:r>
      <w:r w:rsidR="008624AF">
        <w:rPr>
          <w:rFonts w:hint="eastAsia"/>
        </w:rPr>
        <w:t>电</w:t>
      </w:r>
      <w:r w:rsidRPr="00303E06">
        <w:t>路</w:t>
      </w:r>
      <w:r>
        <w:rPr>
          <w:rFonts w:hint="eastAsia"/>
        </w:rPr>
        <w:t>如图</w:t>
      </w:r>
      <w:r>
        <w:rPr>
          <w:rFonts w:hint="eastAsia"/>
        </w:rPr>
        <w:t>2-18</w:t>
      </w:r>
      <w:r>
        <w:rPr>
          <w:rFonts w:hint="eastAsia"/>
        </w:rPr>
        <w:t>所示，</w:t>
      </w:r>
      <w:r w:rsidRPr="00303E06">
        <w:t>电气主回路采用单相</w:t>
      </w:r>
      <w:r w:rsidRPr="00303E06">
        <w:t xml:space="preserve"> AC220 V </w:t>
      </w:r>
      <w:r w:rsidRPr="00303E06">
        <w:t>供电。外部电源经隔离开关和总断路器进入系统后分为两路：一路经</w:t>
      </w:r>
      <w:r w:rsidRPr="00303E06">
        <w:t xml:space="preserve"> AC220 V/DC24 V </w:t>
      </w:r>
      <w:r w:rsidRPr="00303E06">
        <w:t>电源模块转换为</w:t>
      </w:r>
      <w:r w:rsidRPr="00303E06">
        <w:t xml:space="preserve"> 24 V </w:t>
      </w:r>
      <w:r w:rsidRPr="00303E06">
        <w:t>控制电源，为</w:t>
      </w:r>
      <w:r w:rsidRPr="00303E06">
        <w:t xml:space="preserve"> PLC</w:t>
      </w:r>
      <w:r w:rsidRPr="00303E06">
        <w:t>、遥控器、限位开关、继电器、报警灯和其他低压控制设备供电；另一路经伺服支路断路器和交流接触器进入伺服驱动器，为升降机构三相伺服电机提供动力电源。</w:t>
      </w:r>
      <w:r w:rsidRPr="00303E06">
        <w:t xml:space="preserve">PLC </w:t>
      </w:r>
      <w:r w:rsidRPr="00303E06">
        <w:t>通过继电器控制接触器线圈，实现对伺服动力回路的通断控制，从而提高系统运行安全性。</w:t>
      </w:r>
    </w:p>
    <w:p w14:paraId="2084C296" w14:textId="5D701944" w:rsidR="00303E06" w:rsidRDefault="00303E06" w:rsidP="0086390C">
      <w:pPr>
        <w:pStyle w:val="ab"/>
      </w:pPr>
      <w:r w:rsidRPr="0086390C">
        <w:lastRenderedPageBreak/>
        <w:drawing>
          <wp:inline distT="0" distB="0" distL="0" distR="0" wp14:anchorId="308635F2" wp14:editId="0E22670C">
            <wp:extent cx="5511800" cy="2261350"/>
            <wp:effectExtent l="0" t="0" r="0" b="5715"/>
            <wp:docPr id="1295914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14214" name="图片 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511800" cy="2261350"/>
                    </a:xfrm>
                    <a:prstGeom prst="rect">
                      <a:avLst/>
                    </a:prstGeom>
                  </pic:spPr>
                </pic:pic>
              </a:graphicData>
            </a:graphic>
          </wp:inline>
        </w:drawing>
      </w:r>
    </w:p>
    <w:p w14:paraId="1BFE37A6" w14:textId="464CF29B" w:rsidR="00303E06" w:rsidRDefault="00303E06" w:rsidP="00303E06">
      <w:pPr>
        <w:pStyle w:val="a9"/>
        <w:rPr>
          <w:rFonts w:hint="default"/>
        </w:rPr>
      </w:pPr>
      <w:r w:rsidRPr="00303E06">
        <w:t>图</w:t>
      </w:r>
      <w:r w:rsidRPr="00303E06">
        <w:t xml:space="preserve">2-18 </w:t>
      </w:r>
      <w:r w:rsidRPr="00303E06">
        <w:t>供电</w:t>
      </w:r>
      <w:r w:rsidR="008624AF">
        <w:t>电</w:t>
      </w:r>
      <w:r w:rsidRPr="00303E06">
        <w:t>路</w:t>
      </w:r>
    </w:p>
    <w:p w14:paraId="279AC768" w14:textId="7BA91033" w:rsidR="00303E06" w:rsidRPr="008624AF" w:rsidRDefault="008624AF" w:rsidP="008624AF">
      <w:pPr>
        <w:ind w:firstLine="480"/>
      </w:pPr>
      <w:r w:rsidRPr="008624AF">
        <w:t>控制平台信号电路连接</w:t>
      </w:r>
      <w:r>
        <w:rPr>
          <w:rFonts w:hint="eastAsia"/>
        </w:rPr>
        <w:t>如图</w:t>
      </w:r>
      <w:r>
        <w:rPr>
          <w:rFonts w:hint="eastAsia"/>
        </w:rPr>
        <w:t>2-19</w:t>
      </w:r>
      <w:r>
        <w:rPr>
          <w:rFonts w:hint="eastAsia"/>
        </w:rPr>
        <w:t>所示，</w:t>
      </w:r>
      <w:r w:rsidRPr="008624AF">
        <w:t>现场输入包括上升、下降、高位记录、低位记录、一键上升、一键下降、急停、上限位开关和下限位开关等；</w:t>
      </w:r>
      <w:r w:rsidRPr="008624AF">
        <w:t xml:space="preserve">PLC </w:t>
      </w:r>
      <w:r w:rsidRPr="008624AF">
        <w:t>输出包括伺服脉冲、方向、使能、继电器控制和报警灯控制等。通过这些输入输出信号，系统可以实现升降机构的手动控制、自动到位、限位保护和异常报警。</w:t>
      </w:r>
    </w:p>
    <w:p w14:paraId="30197F0C" w14:textId="0ED95E29" w:rsidR="008624AF" w:rsidRDefault="008624AF" w:rsidP="0086390C">
      <w:pPr>
        <w:pStyle w:val="ab"/>
      </w:pPr>
      <w:r>
        <w:rPr>
          <w:noProof/>
        </w:rPr>
        <w:drawing>
          <wp:inline distT="0" distB="0" distL="0" distR="0" wp14:anchorId="43FE015E" wp14:editId="7595C7E4">
            <wp:extent cx="4826000" cy="3835400"/>
            <wp:effectExtent l="0" t="0" r="0" b="0"/>
            <wp:docPr id="105377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5388" name="图片 1"/>
                    <pic:cNvPicPr/>
                  </pic:nvPicPr>
                  <pic:blipFill rotWithShape="1">
                    <a:blip r:embed="rId113" cstate="print">
                      <a:extLst>
                        <a:ext uri="{28A0092B-C50C-407E-A947-70E740481C1C}">
                          <a14:useLocalDpi xmlns:a14="http://schemas.microsoft.com/office/drawing/2010/main" val="0"/>
                        </a:ext>
                      </a:extLst>
                    </a:blip>
                    <a:srcRect r="12430"/>
                    <a:stretch>
                      <a:fillRect/>
                    </a:stretch>
                  </pic:blipFill>
                  <pic:spPr bwMode="auto">
                    <a:xfrm>
                      <a:off x="0" y="0"/>
                      <a:ext cx="4826656" cy="3835921"/>
                    </a:xfrm>
                    <a:prstGeom prst="rect">
                      <a:avLst/>
                    </a:prstGeom>
                    <a:ln>
                      <a:noFill/>
                    </a:ln>
                    <a:extLst>
                      <a:ext uri="{53640926-AAD7-44D8-BBD7-CCE9431645EC}">
                        <a14:shadowObscured xmlns:a14="http://schemas.microsoft.com/office/drawing/2010/main"/>
                      </a:ext>
                    </a:extLst>
                  </pic:spPr>
                </pic:pic>
              </a:graphicData>
            </a:graphic>
          </wp:inline>
        </w:drawing>
      </w:r>
    </w:p>
    <w:p w14:paraId="34AE0B92" w14:textId="0B9801CF" w:rsidR="008624AF" w:rsidRPr="0086390C" w:rsidRDefault="008624AF" w:rsidP="0086390C">
      <w:pPr>
        <w:pStyle w:val="a9"/>
      </w:pPr>
      <w:r w:rsidRPr="0086390C">
        <w:t>图</w:t>
      </w:r>
      <w:r w:rsidRPr="0086390C">
        <w:t xml:space="preserve">2-19 </w:t>
      </w:r>
      <w:r w:rsidRPr="0086390C">
        <w:t>信号电路</w:t>
      </w:r>
    </w:p>
    <w:p w14:paraId="3D2FACFF" w14:textId="77777777" w:rsidR="008624AF" w:rsidRPr="00303E06" w:rsidRDefault="008624AF" w:rsidP="00303E06">
      <w:pPr>
        <w:ind w:firstLine="480"/>
      </w:pPr>
    </w:p>
    <w:p w14:paraId="4360BFAB" w14:textId="3F64E140" w:rsidR="00303E06" w:rsidRDefault="00303E06" w:rsidP="00303E06">
      <w:pPr>
        <w:pStyle w:val="4"/>
        <w:ind w:firstLine="480"/>
      </w:pPr>
      <w:r>
        <w:rPr>
          <w:rFonts w:hint="eastAsia"/>
        </w:rPr>
        <w:t>（</w:t>
      </w:r>
      <w:r w:rsidR="008624AF">
        <w:rPr>
          <w:rFonts w:hint="eastAsia"/>
        </w:rPr>
        <w:t>2</w:t>
      </w:r>
      <w:r>
        <w:rPr>
          <w:rFonts w:hint="eastAsia"/>
        </w:rPr>
        <w:t>）控制流程分析</w:t>
      </w:r>
    </w:p>
    <w:p w14:paraId="63BD4FDC" w14:textId="6BFC7727" w:rsidR="00303E06" w:rsidRDefault="00303E06" w:rsidP="00303E06">
      <w:pPr>
        <w:ind w:left="-15" w:firstLine="480"/>
      </w:pPr>
      <w:r>
        <w:t>升降机构</w:t>
      </w:r>
      <w:r>
        <w:t xml:space="preserve"> </w:t>
      </w:r>
      <w:r w:rsidRPr="00303E06">
        <w:t xml:space="preserve">PLC </w:t>
      </w:r>
      <w:r>
        <w:t>控制流程如图</w:t>
      </w:r>
      <w:r>
        <w:rPr>
          <w:rFonts w:hint="eastAsia"/>
        </w:rPr>
        <w:t>2-</w:t>
      </w:r>
      <w:r w:rsidR="008624AF">
        <w:rPr>
          <w:rFonts w:hint="eastAsia"/>
        </w:rPr>
        <w:t>20</w:t>
      </w:r>
      <w:r>
        <w:t>所示。系统上电后首先进行初始化和</w:t>
      </w:r>
      <w:r>
        <w:t xml:space="preserve"> </w:t>
      </w:r>
      <w:r w:rsidRPr="00303E06">
        <w:t xml:space="preserve">PLC </w:t>
      </w:r>
      <w:r>
        <w:t>自检。若自检异常，则进入报警并禁止运行状态，等待人工处理；若自检正常，则进入待机状</w:t>
      </w:r>
      <w:r>
        <w:lastRenderedPageBreak/>
        <w:t>态并持续读取输入信号。当限位信号触发时，系统优先执行保护逻辑；当收到升降控制信号且状态满足运行条件时，</w:t>
      </w:r>
      <w:r w:rsidRPr="00303E06">
        <w:t xml:space="preserve">PLC </w:t>
      </w:r>
      <w:r>
        <w:t>输出伺服使能、方向和脉冲信号，驱动电机带动升降机构运行。运行过程中系统持续监测目标位置与限位状态，到达目标位置或触发对应限位后立即停止脉冲输出，并进入到位停止和待机状态。</w:t>
      </w:r>
    </w:p>
    <w:p w14:paraId="406CE52A" w14:textId="29EF9C36" w:rsidR="00042119" w:rsidRDefault="00303E06" w:rsidP="00303E06">
      <w:pPr>
        <w:pStyle w:val="ab"/>
      </w:pPr>
      <w:r w:rsidRPr="00303E06">
        <w:rPr>
          <w:noProof/>
        </w:rPr>
        <w:drawing>
          <wp:inline distT="0" distB="0" distL="0" distR="0" wp14:anchorId="68487FDB" wp14:editId="195E5E21">
            <wp:extent cx="5180675" cy="4768850"/>
            <wp:effectExtent l="0" t="0" r="1270" b="0"/>
            <wp:docPr id="1410086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86680" name=""/>
                    <pic:cNvPicPr/>
                  </pic:nvPicPr>
                  <pic:blipFill>
                    <a:blip r:embed="rId114"/>
                    <a:stretch>
                      <a:fillRect/>
                    </a:stretch>
                  </pic:blipFill>
                  <pic:spPr>
                    <a:xfrm>
                      <a:off x="0" y="0"/>
                      <a:ext cx="5240811" cy="4824206"/>
                    </a:xfrm>
                    <a:prstGeom prst="rect">
                      <a:avLst/>
                    </a:prstGeom>
                  </pic:spPr>
                </pic:pic>
              </a:graphicData>
            </a:graphic>
          </wp:inline>
        </w:drawing>
      </w:r>
    </w:p>
    <w:p w14:paraId="15708E12" w14:textId="57188298" w:rsidR="00303E06" w:rsidRDefault="00303E06" w:rsidP="00303E06">
      <w:pPr>
        <w:pStyle w:val="a9"/>
        <w:rPr>
          <w:rFonts w:hint="default"/>
        </w:rPr>
      </w:pPr>
      <w:r w:rsidRPr="00303E06">
        <w:t>图</w:t>
      </w:r>
      <w:r w:rsidRPr="00303E06">
        <w:t>2-</w:t>
      </w:r>
      <w:r w:rsidR="008624AF">
        <w:t>20</w:t>
      </w:r>
      <w:r w:rsidRPr="00303E06">
        <w:t xml:space="preserve"> </w:t>
      </w:r>
      <w:r w:rsidRPr="00303E06">
        <w:t>升降机构</w:t>
      </w:r>
      <w:r w:rsidRPr="00303E06">
        <w:t xml:space="preserve"> PLC </w:t>
      </w:r>
      <w:r w:rsidRPr="00303E06">
        <w:t>控制流程</w:t>
      </w:r>
    </w:p>
    <w:p w14:paraId="13D6EA97" w14:textId="39D122C6" w:rsidR="00303E06" w:rsidRDefault="00303E06" w:rsidP="00303E06">
      <w:pPr>
        <w:pStyle w:val="4"/>
        <w:ind w:firstLine="480"/>
      </w:pPr>
      <w:r>
        <w:rPr>
          <w:rFonts w:hint="eastAsia"/>
        </w:rPr>
        <w:t>（</w:t>
      </w:r>
      <w:r w:rsidR="008624AF">
        <w:rPr>
          <w:rFonts w:hint="eastAsia"/>
        </w:rPr>
        <w:t>3</w:t>
      </w:r>
      <w:r>
        <w:rPr>
          <w:rFonts w:hint="eastAsia"/>
        </w:rPr>
        <w:t>）</w:t>
      </w:r>
      <w:r>
        <w:rPr>
          <w:rFonts w:hint="eastAsia"/>
        </w:rPr>
        <w:t xml:space="preserve"> </w:t>
      </w:r>
      <w:r w:rsidR="008624AF" w:rsidRPr="008624AF">
        <w:t>控制系统电路元器件的计算和选型</w:t>
      </w:r>
    </w:p>
    <w:p w14:paraId="7E2F8688" w14:textId="77777777" w:rsidR="008624AF" w:rsidRPr="008624AF" w:rsidRDefault="008624AF" w:rsidP="008624AF">
      <w:pPr>
        <w:ind w:firstLine="480"/>
      </w:pPr>
      <w:r w:rsidRPr="008624AF">
        <w:t>控制系统电路主要由供电保护模块、</w:t>
      </w:r>
      <w:r w:rsidRPr="008624AF">
        <w:t xml:space="preserve">PLC </w:t>
      </w:r>
      <w:r w:rsidRPr="008624AF">
        <w:t>控制模块、伺服驱动模块、传感器检测模块和辅助执行模块组成。根据系统工作需求，控制系统需要实现升降机构的启停与位置限位控制、气路压力状态采集、酒精浓度安全监测、报警提示以及上位机通信等功能。因此，在元器件选型时应综合考虑额定电压、电流容量、通信接口、控制点位数量、系统安全性及后续维护便利性等因素。</w:t>
      </w:r>
    </w:p>
    <w:p w14:paraId="00490C51" w14:textId="77777777" w:rsidR="008624AF" w:rsidRPr="008624AF" w:rsidRDefault="008624AF" w:rsidP="008624AF">
      <w:pPr>
        <w:ind w:firstLine="480"/>
      </w:pPr>
      <w:r w:rsidRPr="008624AF">
        <w:t>系统检测压力范围为</w:t>
      </w:r>
      <w:r w:rsidRPr="008624AF">
        <w:t xml:space="preserve"> 5~50 MPa</w:t>
      </w:r>
      <w:r w:rsidRPr="008624AF">
        <w:t>，为满足高压气密性检测过程中的压力显示与数据采集需求，压力检测元件选用康斯特</w:t>
      </w:r>
      <w:r w:rsidRPr="008624AF">
        <w:t xml:space="preserve"> ConST211AEx </w:t>
      </w:r>
      <w:r w:rsidRPr="008624AF">
        <w:t>数显压力表。该压力表量程为</w:t>
      </w:r>
      <w:r w:rsidRPr="008624AF">
        <w:t xml:space="preserve"> 60 MPa</w:t>
      </w:r>
      <w:r w:rsidRPr="008624AF">
        <w:t>，大于系统最大工作压力</w:t>
      </w:r>
      <w:r w:rsidRPr="008624AF">
        <w:t xml:space="preserve"> 50 MPa</w:t>
      </w:r>
      <w:r w:rsidRPr="008624AF">
        <w:t>，量程冗余系数为：</w:t>
      </w:r>
    </w:p>
    <w:p w14:paraId="0D6A2B1D" w14:textId="12E1AA3B" w:rsidR="008624AF" w:rsidRPr="008624AF" w:rsidRDefault="00000000" w:rsidP="008624AF">
      <w:pPr>
        <w:ind w:firstLine="480"/>
      </w:pPr>
      <m:oMathPara>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50</m:t>
              </m:r>
            </m:den>
          </m:f>
          <m:r>
            <w:rPr>
              <w:rFonts w:ascii="Cambria Math" w:hAnsi="Cambria Math"/>
            </w:rPr>
            <m:t>=1.2</m:t>
          </m:r>
        </m:oMath>
      </m:oMathPara>
    </w:p>
    <w:p w14:paraId="3D04A70B" w14:textId="77777777" w:rsidR="008624AF" w:rsidRPr="008624AF" w:rsidRDefault="008624AF" w:rsidP="008624AF">
      <w:pPr>
        <w:ind w:firstLine="480"/>
      </w:pPr>
      <w:r w:rsidRPr="008624AF">
        <w:lastRenderedPageBreak/>
        <w:t>即具有约</w:t>
      </w:r>
      <w:r w:rsidRPr="008624AF">
        <w:t xml:space="preserve"> 20% </w:t>
      </w:r>
      <w:r w:rsidRPr="008624AF">
        <w:t>的量程冗余，能够满足系统在高压检测过程中的压力测量要求。其精度为</w:t>
      </w:r>
      <w:r w:rsidRPr="008624AF">
        <w:t xml:space="preserve"> ±0.05%FS</w:t>
      </w:r>
      <w:r w:rsidRPr="008624AF">
        <w:t>，通信接口为</w:t>
      </w:r>
      <w:r w:rsidRPr="008624AF">
        <w:t xml:space="preserve"> RS232</w:t>
      </w:r>
      <w:r w:rsidRPr="008624AF">
        <w:t>，采用</w:t>
      </w:r>
      <w:r w:rsidRPr="008624AF">
        <w:t xml:space="preserve"> DC9 V </w:t>
      </w:r>
      <w:r w:rsidRPr="008624AF">
        <w:t>电池供电，可用于检测过程中压力参数的显示与记录。</w:t>
      </w:r>
    </w:p>
    <w:p w14:paraId="5094C63E" w14:textId="77777777" w:rsidR="00504457" w:rsidRDefault="008624AF" w:rsidP="008624AF">
      <w:pPr>
        <w:ind w:firstLine="480"/>
      </w:pPr>
      <w:r w:rsidRPr="008624AF">
        <w:t>由于本系统采用酒精作为浸液检测介质，检测过程中存在酒精挥发风险，因此需设置酒精浓度检测元件对操作台内部环境进行安全监测。酒精浓度检测表选用安邦</w:t>
      </w:r>
      <w:r w:rsidRPr="008624AF">
        <w:t xml:space="preserve"> GT-CX200O2 </w:t>
      </w:r>
      <w:r w:rsidRPr="008624AF">
        <w:t>型检测表，其检测范围为</w:t>
      </w:r>
      <w:r w:rsidRPr="008624AF">
        <w:t xml:space="preserve"> 3~100%LEL</w:t>
      </w:r>
      <w:r w:rsidRPr="008624AF">
        <w:t>，精度为</w:t>
      </w:r>
      <w:r w:rsidRPr="008624AF">
        <w:t xml:space="preserve"> ±5%FS</w:t>
      </w:r>
      <w:r w:rsidRPr="008624AF">
        <w:t>，供电电压为</w:t>
      </w:r>
      <w:r w:rsidRPr="008624AF">
        <w:t xml:space="preserve"> 24 VDC</w:t>
      </w:r>
      <w:r w:rsidRPr="008624AF">
        <w:t>，通信接口为</w:t>
      </w:r>
      <w:r w:rsidRPr="008624AF">
        <w:t xml:space="preserve"> RS485</w:t>
      </w:r>
      <w:r w:rsidRPr="008624AF">
        <w:t>，能够满足系统对酒精挥发浓度的实时监测需求。当检测浓度超过设定阈值时，系统可通过</w:t>
      </w:r>
      <w:r w:rsidRPr="008624AF">
        <w:t xml:space="preserve"> PLC </w:t>
      </w:r>
      <w:r w:rsidRPr="008624AF">
        <w:t>控制报警灯输出报警信号，从而提高设备运行安全性。</w:t>
      </w:r>
    </w:p>
    <w:p w14:paraId="768918FB" w14:textId="7B6E4688" w:rsidR="008624AF" w:rsidRDefault="008624AF" w:rsidP="008624AF">
      <w:pPr>
        <w:ind w:firstLine="480"/>
      </w:pPr>
      <w:r w:rsidRPr="008624AF">
        <w:t>升降机构上下极限位置检测采用</w:t>
      </w:r>
      <w:r w:rsidRPr="008624AF">
        <w:t xml:space="preserve"> LX5-5Z </w:t>
      </w:r>
      <w:r w:rsidRPr="008624AF">
        <w:t>行程开关，分别布置于升降机构的上、下限位位置，用于防止升降平台超程运行。</w:t>
      </w:r>
    </w:p>
    <w:p w14:paraId="4B0B10FD" w14:textId="30766014" w:rsidR="008624AF" w:rsidRPr="008624AF" w:rsidRDefault="008624AF" w:rsidP="008624AF">
      <w:pPr>
        <w:pStyle w:val="aa"/>
        <w:ind w:firstLineChars="0" w:firstLine="0"/>
      </w:pPr>
      <w:r>
        <w:t>表</w:t>
      </w:r>
      <w:r>
        <w:t xml:space="preserve">2-3 </w:t>
      </w:r>
      <w:r w:rsidRPr="008624AF">
        <w:t>检测元器件参数表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2503"/>
        <w:gridCol w:w="1950"/>
        <w:gridCol w:w="1387"/>
      </w:tblGrid>
      <w:tr w:rsidR="006C2748" w:rsidRPr="008624AF" w14:paraId="72B169CA" w14:textId="77777777" w:rsidTr="006C2748">
        <w:trPr>
          <w:tblHeader/>
          <w:tblCellSpacing w:w="15" w:type="dxa"/>
          <w:jc w:val="center"/>
        </w:trPr>
        <w:tc>
          <w:tcPr>
            <w:tcW w:w="0" w:type="auto"/>
            <w:tcBorders>
              <w:top w:val="nil"/>
              <w:bottom w:val="single" w:sz="4" w:space="0" w:color="auto"/>
            </w:tcBorders>
            <w:vAlign w:val="center"/>
            <w:hideMark/>
          </w:tcPr>
          <w:p w14:paraId="447CEFAA" w14:textId="77777777" w:rsidR="006C2748" w:rsidRPr="008624AF" w:rsidRDefault="006C2748" w:rsidP="008624AF">
            <w:pPr>
              <w:pStyle w:val="aa"/>
              <w:ind w:firstLineChars="0" w:firstLine="0"/>
            </w:pPr>
            <w:r w:rsidRPr="008624AF">
              <w:t>名称</w:t>
            </w:r>
          </w:p>
        </w:tc>
        <w:tc>
          <w:tcPr>
            <w:tcW w:w="0" w:type="auto"/>
            <w:tcBorders>
              <w:top w:val="nil"/>
              <w:bottom w:val="single" w:sz="4" w:space="0" w:color="auto"/>
            </w:tcBorders>
            <w:vAlign w:val="center"/>
            <w:hideMark/>
          </w:tcPr>
          <w:p w14:paraId="080314B1" w14:textId="77777777" w:rsidR="006C2748" w:rsidRPr="008624AF" w:rsidRDefault="006C2748" w:rsidP="008624AF">
            <w:pPr>
              <w:pStyle w:val="aa"/>
              <w:ind w:firstLine="420"/>
            </w:pPr>
            <w:r w:rsidRPr="008624AF">
              <w:t>型号</w:t>
            </w:r>
          </w:p>
        </w:tc>
        <w:tc>
          <w:tcPr>
            <w:tcW w:w="0" w:type="auto"/>
            <w:tcBorders>
              <w:top w:val="nil"/>
              <w:bottom w:val="single" w:sz="4" w:space="0" w:color="auto"/>
            </w:tcBorders>
            <w:vAlign w:val="center"/>
            <w:hideMark/>
          </w:tcPr>
          <w:p w14:paraId="793D8C29" w14:textId="77777777" w:rsidR="006C2748" w:rsidRPr="008624AF" w:rsidRDefault="006C2748" w:rsidP="008624AF">
            <w:pPr>
              <w:pStyle w:val="aa"/>
              <w:ind w:firstLine="420"/>
            </w:pPr>
            <w:r w:rsidRPr="008624AF">
              <w:t>量程</w:t>
            </w:r>
            <w:r w:rsidRPr="008624AF">
              <w:t>/</w:t>
            </w:r>
            <w:r w:rsidRPr="008624AF">
              <w:t>检测范围</w:t>
            </w:r>
          </w:p>
        </w:tc>
        <w:tc>
          <w:tcPr>
            <w:tcW w:w="0" w:type="auto"/>
            <w:tcBorders>
              <w:top w:val="nil"/>
              <w:bottom w:val="single" w:sz="4" w:space="0" w:color="auto"/>
            </w:tcBorders>
            <w:vAlign w:val="center"/>
            <w:hideMark/>
          </w:tcPr>
          <w:p w14:paraId="4936F422" w14:textId="77777777" w:rsidR="006C2748" w:rsidRPr="008624AF" w:rsidRDefault="006C2748" w:rsidP="008624AF">
            <w:pPr>
              <w:pStyle w:val="aa"/>
              <w:ind w:firstLine="420"/>
            </w:pPr>
            <w:r w:rsidRPr="008624AF">
              <w:t>精度</w:t>
            </w:r>
          </w:p>
        </w:tc>
      </w:tr>
      <w:tr w:rsidR="006C2748" w:rsidRPr="008624AF" w14:paraId="6A19EBFA" w14:textId="77777777" w:rsidTr="006C2748">
        <w:trPr>
          <w:tblCellSpacing w:w="15" w:type="dxa"/>
          <w:jc w:val="center"/>
        </w:trPr>
        <w:tc>
          <w:tcPr>
            <w:tcW w:w="0" w:type="auto"/>
            <w:vAlign w:val="center"/>
            <w:hideMark/>
          </w:tcPr>
          <w:p w14:paraId="1B3458AE" w14:textId="77777777" w:rsidR="006C2748" w:rsidRPr="008624AF" w:rsidRDefault="006C2748" w:rsidP="008624AF">
            <w:pPr>
              <w:pStyle w:val="aa"/>
              <w:ind w:firstLine="420"/>
            </w:pPr>
            <w:r w:rsidRPr="008624AF">
              <w:t>酒精浓度检测表</w:t>
            </w:r>
          </w:p>
        </w:tc>
        <w:tc>
          <w:tcPr>
            <w:tcW w:w="0" w:type="auto"/>
            <w:vAlign w:val="center"/>
            <w:hideMark/>
          </w:tcPr>
          <w:p w14:paraId="423ACD13" w14:textId="77777777" w:rsidR="006C2748" w:rsidRPr="008624AF" w:rsidRDefault="006C2748" w:rsidP="008624AF">
            <w:pPr>
              <w:pStyle w:val="aa"/>
              <w:ind w:firstLine="420"/>
            </w:pPr>
            <w:r w:rsidRPr="008624AF">
              <w:t>安邦</w:t>
            </w:r>
            <w:r w:rsidRPr="008624AF">
              <w:t xml:space="preserve"> GT-CX200O2</w:t>
            </w:r>
          </w:p>
        </w:tc>
        <w:tc>
          <w:tcPr>
            <w:tcW w:w="0" w:type="auto"/>
            <w:vAlign w:val="center"/>
            <w:hideMark/>
          </w:tcPr>
          <w:p w14:paraId="64DA1EC7" w14:textId="77777777" w:rsidR="006C2748" w:rsidRPr="008624AF" w:rsidRDefault="006C2748" w:rsidP="008624AF">
            <w:pPr>
              <w:pStyle w:val="aa"/>
              <w:ind w:firstLine="420"/>
            </w:pPr>
            <w:r w:rsidRPr="008624AF">
              <w:t>3~100%LEL</w:t>
            </w:r>
          </w:p>
        </w:tc>
        <w:tc>
          <w:tcPr>
            <w:tcW w:w="0" w:type="auto"/>
            <w:vAlign w:val="center"/>
            <w:hideMark/>
          </w:tcPr>
          <w:p w14:paraId="1EDBA012" w14:textId="77777777" w:rsidR="006C2748" w:rsidRPr="008624AF" w:rsidRDefault="006C2748" w:rsidP="008624AF">
            <w:pPr>
              <w:pStyle w:val="aa"/>
              <w:ind w:firstLine="420"/>
            </w:pPr>
            <w:r w:rsidRPr="008624AF">
              <w:t>±5%FS</w:t>
            </w:r>
          </w:p>
        </w:tc>
      </w:tr>
      <w:tr w:rsidR="006C2748" w:rsidRPr="008624AF" w14:paraId="01525AFA" w14:textId="77777777" w:rsidTr="006C2748">
        <w:trPr>
          <w:tblCellSpacing w:w="15" w:type="dxa"/>
          <w:jc w:val="center"/>
        </w:trPr>
        <w:tc>
          <w:tcPr>
            <w:tcW w:w="0" w:type="auto"/>
            <w:vAlign w:val="center"/>
            <w:hideMark/>
          </w:tcPr>
          <w:p w14:paraId="7F7EC53C" w14:textId="77777777" w:rsidR="006C2748" w:rsidRPr="008624AF" w:rsidRDefault="006C2748" w:rsidP="008624AF">
            <w:pPr>
              <w:pStyle w:val="aa"/>
              <w:ind w:firstLine="420"/>
            </w:pPr>
            <w:r w:rsidRPr="008624AF">
              <w:t>数显压力表</w:t>
            </w:r>
          </w:p>
        </w:tc>
        <w:tc>
          <w:tcPr>
            <w:tcW w:w="0" w:type="auto"/>
            <w:vAlign w:val="center"/>
            <w:hideMark/>
          </w:tcPr>
          <w:p w14:paraId="3D6192D2" w14:textId="77777777" w:rsidR="006C2748" w:rsidRPr="008624AF" w:rsidRDefault="006C2748" w:rsidP="008624AF">
            <w:pPr>
              <w:pStyle w:val="aa"/>
              <w:ind w:firstLine="420"/>
            </w:pPr>
            <w:r w:rsidRPr="008624AF">
              <w:t>康斯特</w:t>
            </w:r>
            <w:r w:rsidRPr="008624AF">
              <w:t xml:space="preserve"> ConST211AEx</w:t>
            </w:r>
          </w:p>
        </w:tc>
        <w:tc>
          <w:tcPr>
            <w:tcW w:w="0" w:type="auto"/>
            <w:vAlign w:val="center"/>
            <w:hideMark/>
          </w:tcPr>
          <w:p w14:paraId="634A5E39" w14:textId="77777777" w:rsidR="006C2748" w:rsidRPr="008624AF" w:rsidRDefault="006C2748" w:rsidP="008624AF">
            <w:pPr>
              <w:pStyle w:val="aa"/>
              <w:ind w:firstLine="420"/>
            </w:pPr>
            <w:r w:rsidRPr="008624AF">
              <w:t>60 MPa</w:t>
            </w:r>
          </w:p>
        </w:tc>
        <w:tc>
          <w:tcPr>
            <w:tcW w:w="0" w:type="auto"/>
            <w:vAlign w:val="center"/>
            <w:hideMark/>
          </w:tcPr>
          <w:p w14:paraId="370DAC0A" w14:textId="77777777" w:rsidR="006C2748" w:rsidRPr="008624AF" w:rsidRDefault="006C2748" w:rsidP="008624AF">
            <w:pPr>
              <w:pStyle w:val="aa"/>
              <w:ind w:firstLine="420"/>
            </w:pPr>
            <w:r w:rsidRPr="008624AF">
              <w:t>±0.05%FS</w:t>
            </w:r>
          </w:p>
        </w:tc>
      </w:tr>
      <w:tr w:rsidR="006C2748" w:rsidRPr="008624AF" w14:paraId="0D54EFAD" w14:textId="77777777" w:rsidTr="006C2748">
        <w:trPr>
          <w:tblCellSpacing w:w="15" w:type="dxa"/>
          <w:jc w:val="center"/>
        </w:trPr>
        <w:tc>
          <w:tcPr>
            <w:tcW w:w="0" w:type="auto"/>
            <w:vAlign w:val="center"/>
            <w:hideMark/>
          </w:tcPr>
          <w:p w14:paraId="4F78CCEF" w14:textId="77777777" w:rsidR="006C2748" w:rsidRPr="008624AF" w:rsidRDefault="006C2748" w:rsidP="008624AF">
            <w:pPr>
              <w:pStyle w:val="aa"/>
              <w:ind w:firstLine="420"/>
            </w:pPr>
            <w:r w:rsidRPr="008624AF">
              <w:t>行程开关</w:t>
            </w:r>
          </w:p>
        </w:tc>
        <w:tc>
          <w:tcPr>
            <w:tcW w:w="0" w:type="auto"/>
            <w:vAlign w:val="center"/>
            <w:hideMark/>
          </w:tcPr>
          <w:p w14:paraId="685ADBCB" w14:textId="77777777" w:rsidR="006C2748" w:rsidRPr="008624AF" w:rsidRDefault="006C2748" w:rsidP="008624AF">
            <w:pPr>
              <w:pStyle w:val="aa"/>
              <w:ind w:firstLine="420"/>
            </w:pPr>
            <w:r w:rsidRPr="008624AF">
              <w:t>LX5-5Z</w:t>
            </w:r>
          </w:p>
        </w:tc>
        <w:tc>
          <w:tcPr>
            <w:tcW w:w="0" w:type="auto"/>
            <w:vAlign w:val="center"/>
            <w:hideMark/>
          </w:tcPr>
          <w:p w14:paraId="00AEE06E" w14:textId="77777777" w:rsidR="006C2748" w:rsidRPr="008624AF" w:rsidRDefault="006C2748" w:rsidP="008624AF">
            <w:pPr>
              <w:pStyle w:val="aa"/>
              <w:ind w:firstLine="420"/>
            </w:pPr>
            <w:r w:rsidRPr="008624AF">
              <w:t>上、下限位检测</w:t>
            </w:r>
          </w:p>
        </w:tc>
        <w:tc>
          <w:tcPr>
            <w:tcW w:w="0" w:type="auto"/>
            <w:vAlign w:val="center"/>
            <w:hideMark/>
          </w:tcPr>
          <w:p w14:paraId="4FE47BBB" w14:textId="77777777" w:rsidR="006C2748" w:rsidRPr="008624AF" w:rsidRDefault="006C2748" w:rsidP="008624AF">
            <w:pPr>
              <w:pStyle w:val="aa"/>
              <w:ind w:firstLine="420"/>
            </w:pPr>
            <w:r w:rsidRPr="008624AF">
              <w:t>—</w:t>
            </w:r>
          </w:p>
        </w:tc>
      </w:tr>
    </w:tbl>
    <w:p w14:paraId="23A9D41E" w14:textId="681E7A4C" w:rsidR="008624AF" w:rsidRPr="008624AF" w:rsidRDefault="008624AF" w:rsidP="008624AF">
      <w:pPr>
        <w:ind w:firstLine="480"/>
      </w:pPr>
      <w:r w:rsidRPr="008624AF">
        <w:t>升降机构采用伺服电机驱动丝杠剪叉升降平台</w:t>
      </w:r>
      <w:r w:rsidR="00D663C4">
        <w:rPr>
          <w:rFonts w:hint="eastAsia"/>
        </w:rPr>
        <w:t>,</w:t>
      </w:r>
      <w:r w:rsidRPr="008624AF">
        <w:t>根据机械结构设计部分的计算结果，选用</w:t>
      </w:r>
      <w:r w:rsidRPr="008624AF">
        <w:t xml:space="preserve"> RPQ1A208-AB3OEDGCEBAA293 </w:t>
      </w:r>
      <w:r w:rsidRPr="008624AF">
        <w:t>防爆伺服电机，并配套</w:t>
      </w:r>
      <w:r w:rsidRPr="008624AF">
        <w:t xml:space="preserve"> RV040-i-φ14-60×60 </w:t>
      </w:r>
      <w:r w:rsidRPr="008624AF">
        <w:t>减速器</w:t>
      </w:r>
      <w:r w:rsidR="00D663C4">
        <w:rPr>
          <w:rFonts w:hint="eastAsia"/>
        </w:rPr>
        <w:t>，</w:t>
      </w:r>
      <w:r w:rsidRPr="008624AF">
        <w:t>伺服驱动器选用迈信</w:t>
      </w:r>
      <w:r w:rsidRPr="008624AF">
        <w:t xml:space="preserve"> TL40 </w:t>
      </w:r>
      <w:r w:rsidRPr="008624AF">
        <w:t>型驱动器，用于接收</w:t>
      </w:r>
      <w:r w:rsidRPr="008624AF">
        <w:t xml:space="preserve"> PLC </w:t>
      </w:r>
      <w:r w:rsidRPr="008624AF">
        <w:t>输出的脉冲、方向及使能信号，实现对伺服电机转速和运动方向的控制。</w:t>
      </w:r>
    </w:p>
    <w:p w14:paraId="453B4104" w14:textId="5F75299E" w:rsidR="008624AF" w:rsidRPr="008624AF" w:rsidRDefault="008624AF" w:rsidP="008624AF">
      <w:pPr>
        <w:ind w:firstLine="480"/>
      </w:pPr>
      <w:r w:rsidRPr="008624AF">
        <w:t xml:space="preserve">PLC </w:t>
      </w:r>
      <w:r w:rsidRPr="008624AF">
        <w:t>作为控制系统核心，需要完成现场按钮输入、限位信号采集、伺服驱动控制、报警输出及上位机通信等任务。根据</w:t>
      </w:r>
      <w:r w:rsidRPr="008624AF">
        <w:t xml:space="preserve"> PLC </w:t>
      </w:r>
      <w:r w:rsidRPr="008624AF">
        <w:t>输入输出点位需求，现场输入信号主要包括上升、下降、高位记录、低位记录、一键上升、一键下降、急停、上限位开关和下限位开关，共需至少</w:t>
      </w:r>
      <w:r w:rsidRPr="008624AF">
        <w:t xml:space="preserve"> 9 </w:t>
      </w:r>
      <w:r w:rsidRPr="008624AF">
        <w:t>个数字量输入点；输出信号主要包括伺服脉冲、方向、使能、继电器控制、接触器控制及报警灯控制等，共需</w:t>
      </w:r>
      <w:r w:rsidR="00D663C4">
        <w:rPr>
          <w:rFonts w:hint="eastAsia"/>
        </w:rPr>
        <w:t>至少</w:t>
      </w:r>
      <w:r w:rsidRPr="008624AF">
        <w:t>约</w:t>
      </w:r>
      <w:r w:rsidRPr="008624AF">
        <w:t xml:space="preserve"> 7 </w:t>
      </w:r>
      <w:r w:rsidRPr="008624AF">
        <w:t>个数字量输出点。若按伺服电机最高转速</w:t>
      </w:r>
      <w:r w:rsidRPr="008624AF">
        <w:t xml:space="preserve"> 3000 rpm</w:t>
      </w:r>
      <w:r w:rsidRPr="008624AF">
        <w:t>、每转</w:t>
      </w:r>
      <w:r w:rsidRPr="008624AF">
        <w:t xml:space="preserve"> 1000 </w:t>
      </w:r>
      <w:r w:rsidRPr="008624AF">
        <w:t>个脉冲进行校核，则</w:t>
      </w:r>
      <w:r w:rsidRPr="008624AF">
        <w:t xml:space="preserve"> PLC </w:t>
      </w:r>
      <w:r w:rsidRPr="008624AF">
        <w:t>所需最高脉冲输出频率为：</w:t>
      </w:r>
    </w:p>
    <w:p w14:paraId="0D3A0030" w14:textId="2FDF3518" w:rsidR="008624AF" w:rsidRPr="008624AF" w:rsidRDefault="00000000" w:rsidP="008624AF">
      <w:pPr>
        <w:ind w:firstLine="480"/>
      </w:pPr>
      <m:oMathPara>
        <m:oMath>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3000×1000</m:t>
              </m:r>
            </m:num>
            <m:den>
              <m:r>
                <w:rPr>
                  <w:rFonts w:ascii="Cambria Math" w:hAnsi="Cambria Math"/>
                </w:rPr>
                <m:t>60</m:t>
              </m:r>
            </m:den>
          </m:f>
          <m:r>
            <w:rPr>
              <w:rFonts w:ascii="Cambria Math" w:hAnsi="Cambria Math"/>
            </w:rPr>
            <m:t>=50000</m:t>
          </m:r>
          <m:r>
            <m:rPr>
              <m:nor/>
            </m:rPr>
            <m:t> Hz</m:t>
          </m:r>
          <m:r>
            <w:rPr>
              <w:rFonts w:ascii="Cambria Math" w:hAnsi="Cambria Math"/>
            </w:rPr>
            <m:t>=50</m:t>
          </m:r>
          <m:r>
            <m:rPr>
              <m:nor/>
            </m:rPr>
            <m:t> kHz</m:t>
          </m:r>
          <m:r>
            <m:rPr>
              <m:sty m:val="p"/>
            </m:rPr>
            <w:br/>
          </m:r>
        </m:oMath>
      </m:oMathPara>
    </w:p>
    <w:p w14:paraId="0525DABA" w14:textId="2CCA69EB" w:rsidR="008624AF" w:rsidRPr="008624AF" w:rsidRDefault="008624AF" w:rsidP="008624AF">
      <w:pPr>
        <w:ind w:firstLine="480"/>
      </w:pPr>
      <w:r w:rsidRPr="008624AF">
        <w:t>因此，</w:t>
      </w:r>
      <w:r w:rsidRPr="008624AF">
        <w:t xml:space="preserve">PLC </w:t>
      </w:r>
      <w:r w:rsidRPr="008624AF">
        <w:t>应具备高速脉冲输出能力，并具有足够的输入输出点位和通信扩展能力。综合控制点位数量、通信需求、伺服控制方式及系统稳定性，选用西门子</w:t>
      </w:r>
      <w:r w:rsidRPr="008624AF">
        <w:t xml:space="preserve"> S7-200 </w:t>
      </w:r>
      <w:r w:rsidRPr="008624AF">
        <w:t>系列</w:t>
      </w:r>
      <w:r w:rsidRPr="008624AF">
        <w:t xml:space="preserve"> PLC </w:t>
      </w:r>
      <w:r w:rsidRPr="008624AF">
        <w:t>作为控制核心。</w:t>
      </w:r>
    </w:p>
    <w:p w14:paraId="1844C845" w14:textId="77777777" w:rsidR="008624AF" w:rsidRPr="008624AF" w:rsidRDefault="008624AF" w:rsidP="008624AF">
      <w:pPr>
        <w:ind w:firstLine="480"/>
      </w:pPr>
      <w:r w:rsidRPr="008624AF">
        <w:t>供电系统采用单相</w:t>
      </w:r>
      <w:r w:rsidRPr="008624AF">
        <w:t xml:space="preserve"> AC220 V </w:t>
      </w:r>
      <w:r w:rsidRPr="008624AF">
        <w:t>输入。主电源经隔离开关和总断路器后分为两路：一路进入</w:t>
      </w:r>
      <w:r w:rsidRPr="008624AF">
        <w:t xml:space="preserve"> AC/DC </w:t>
      </w:r>
      <w:r w:rsidRPr="008624AF">
        <w:t>开关电源，转换为</w:t>
      </w:r>
      <w:r w:rsidRPr="008624AF">
        <w:t xml:space="preserve"> 24 VDC</w:t>
      </w:r>
      <w:r w:rsidRPr="008624AF">
        <w:t>，为</w:t>
      </w:r>
      <w:r w:rsidRPr="008624AF">
        <w:t xml:space="preserve"> PLC</w:t>
      </w:r>
      <w:r w:rsidRPr="008624AF">
        <w:t>、继电器、报警灯、限位开关、酒精浓度检测表及其他控制元件供电；另一路作为伺服动力支路，经伺服支路断路器和交流接触器后为伺服驱动器供电。</w:t>
      </w:r>
      <w:r w:rsidRPr="008624AF">
        <w:t xml:space="preserve">24 V </w:t>
      </w:r>
      <w:r w:rsidRPr="008624AF">
        <w:t>开关电源选用明纬</w:t>
      </w:r>
      <w:r w:rsidRPr="008624AF">
        <w:t xml:space="preserve"> EDR-120-24</w:t>
      </w:r>
      <w:r w:rsidRPr="008624AF">
        <w:t>，其额定输出功率为</w:t>
      </w:r>
      <w:r w:rsidRPr="008624AF">
        <w:t xml:space="preserve"> 120 W</w:t>
      </w:r>
      <w:r w:rsidRPr="008624AF">
        <w:t>，输出电压为</w:t>
      </w:r>
      <w:r w:rsidRPr="008624AF">
        <w:t xml:space="preserve"> 24 V</w:t>
      </w:r>
      <w:r w:rsidRPr="008624AF">
        <w:t>，则其额定输出电流为：</w:t>
      </w:r>
    </w:p>
    <w:p w14:paraId="21C3C979" w14:textId="19F8C6FB" w:rsidR="008624AF" w:rsidRPr="008624AF" w:rsidRDefault="00000000" w:rsidP="008624AF">
      <w:pPr>
        <w:ind w:firstLine="480"/>
      </w:pPr>
      <m:oMathPara>
        <m:oMath>
          <m:sSub>
            <m:sSubPr>
              <m:ctrlPr>
                <w:rPr>
                  <w:rFonts w:ascii="Cambria Math" w:hAnsi="Cambria Math"/>
                </w:rPr>
              </m:ctrlPr>
            </m:sSubPr>
            <m:e>
              <m:r>
                <w:rPr>
                  <w:rFonts w:ascii="Cambria Math" w:hAnsi="Cambria Math"/>
                </w:rPr>
                <m:t>I</m:t>
              </m:r>
            </m:e>
            <m:sub>
              <m:r>
                <w:rPr>
                  <w:rFonts w:ascii="Cambria Math" w:hAnsi="Cambria Math"/>
                </w:rPr>
                <m:t>24V</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24</m:t>
              </m:r>
            </m:den>
          </m:f>
          <m:r>
            <w:rPr>
              <w:rFonts w:ascii="Cambria Math" w:hAnsi="Cambria Math"/>
            </w:rPr>
            <m:t>=5</m:t>
          </m:r>
          <m:r>
            <m:rPr>
              <m:nor/>
            </m:rPr>
            <m:t> A</m:t>
          </m:r>
          <m:r>
            <m:rPr>
              <m:sty m:val="p"/>
            </m:rPr>
            <w:br/>
          </m:r>
        </m:oMath>
      </m:oMathPara>
    </w:p>
    <w:p w14:paraId="6F14E897" w14:textId="77777777" w:rsidR="008624AF" w:rsidRPr="008624AF" w:rsidRDefault="008624AF" w:rsidP="008624AF">
      <w:pPr>
        <w:ind w:firstLine="480"/>
      </w:pPr>
      <w:r w:rsidRPr="008624AF">
        <w:t>系统</w:t>
      </w:r>
      <w:r w:rsidRPr="008624AF">
        <w:t xml:space="preserve"> 24 V </w:t>
      </w:r>
      <w:r w:rsidRPr="008624AF">
        <w:t>负载主要包括</w:t>
      </w:r>
      <w:r w:rsidRPr="008624AF">
        <w:t xml:space="preserve"> PLC</w:t>
      </w:r>
      <w:r w:rsidRPr="008624AF">
        <w:t>、酒精浓度检测表、继电器线圈、限位开关、报警灯及其他低压控制元件，均属于小功率控制负载。选用</w:t>
      </w:r>
      <w:r w:rsidRPr="008624AF">
        <w:t xml:space="preserve"> 5 A </w:t>
      </w:r>
      <w:r w:rsidRPr="008624AF">
        <w:t>输出能力的</w:t>
      </w:r>
      <w:r w:rsidRPr="008624AF">
        <w:t xml:space="preserve"> 24 V </w:t>
      </w:r>
      <w:r w:rsidRPr="008624AF">
        <w:t>电源能够满足控制回路供电需求，并保留一定功率裕量。</w:t>
      </w:r>
    </w:p>
    <w:p w14:paraId="102BED8F" w14:textId="77777777" w:rsidR="008624AF" w:rsidRPr="008624AF" w:rsidRDefault="008624AF" w:rsidP="008624AF">
      <w:pPr>
        <w:ind w:firstLine="480"/>
      </w:pPr>
      <w:r w:rsidRPr="008624AF">
        <w:t>主电源保护元件选用正泰</w:t>
      </w:r>
      <w:r w:rsidRPr="008624AF">
        <w:t xml:space="preserve"> NXB63-2P C10A </w:t>
      </w:r>
      <w:r w:rsidRPr="008624AF">
        <w:t>小型断路器。系统按</w:t>
      </w:r>
      <w:r w:rsidRPr="008624AF">
        <w:t xml:space="preserve"> AC220 V </w:t>
      </w:r>
      <w:r w:rsidRPr="008624AF">
        <w:t>供电计算，断路器额定电流为</w:t>
      </w:r>
      <w:r w:rsidRPr="008624AF">
        <w:t xml:space="preserve"> 10 A</w:t>
      </w:r>
      <w:r w:rsidRPr="008624AF">
        <w:t>，其允许负载功率约为：</w:t>
      </w:r>
    </w:p>
    <w:p w14:paraId="00452E71" w14:textId="19527707" w:rsidR="008624AF" w:rsidRPr="008624AF" w:rsidRDefault="008624AF" w:rsidP="008624AF">
      <w:pPr>
        <w:ind w:firstLine="480"/>
      </w:pPr>
      <m:oMathPara>
        <m:oMath>
          <m:r>
            <w:rPr>
              <w:rFonts w:ascii="Cambria Math" w:hAnsi="Cambria Math"/>
            </w:rPr>
            <m:t>P=UI=220×10=2200</m:t>
          </m:r>
          <m:r>
            <m:rPr>
              <m:nor/>
            </m:rPr>
            <m:t> W</m:t>
          </m:r>
          <m:r>
            <m:rPr>
              <m:sty m:val="p"/>
            </m:rPr>
            <w:br/>
          </m:r>
        </m:oMath>
      </m:oMathPara>
    </w:p>
    <w:p w14:paraId="79134DF5" w14:textId="77777777" w:rsidR="008624AF" w:rsidRPr="008624AF" w:rsidRDefault="008624AF" w:rsidP="008624AF">
      <w:pPr>
        <w:ind w:firstLine="480"/>
      </w:pPr>
      <w:r w:rsidRPr="008624AF">
        <w:t>控制系统主要负载包括伺服驱动器、工业主机、</w:t>
      </w:r>
      <w:r w:rsidRPr="008624AF">
        <w:t xml:space="preserve">24 V </w:t>
      </w:r>
      <w:r w:rsidRPr="008624AF">
        <w:t>控制电源、报警及检测元件等，系统总功率按约</w:t>
      </w:r>
      <w:r w:rsidRPr="008624AF">
        <w:t xml:space="preserve"> 1.0~1.2 kW </w:t>
      </w:r>
      <w:r w:rsidRPr="008624AF">
        <w:t>进行校核，则系统工作电流约为：</w:t>
      </w:r>
    </w:p>
    <w:p w14:paraId="74A2B6F3" w14:textId="69F4FAFA" w:rsidR="008624AF" w:rsidRPr="008624AF" w:rsidRDefault="008624AF" w:rsidP="008624AF">
      <w:pPr>
        <w:ind w:firstLine="480"/>
      </w:pPr>
      <m:oMathPara>
        <m:oMath>
          <m:r>
            <w:rPr>
              <w:rFonts w:ascii="Cambria Math" w:hAnsi="Cambria Math"/>
            </w:rPr>
            <m:t>I=</m:t>
          </m:r>
          <m:f>
            <m:fPr>
              <m:ctrlPr>
                <w:rPr>
                  <w:rFonts w:ascii="Cambria Math" w:hAnsi="Cambria Math"/>
                </w:rPr>
              </m:ctrlPr>
            </m:fPr>
            <m:num>
              <m:r>
                <w:rPr>
                  <w:rFonts w:ascii="Cambria Math" w:hAnsi="Cambria Math"/>
                </w:rPr>
                <m:t>P</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1200</m:t>
              </m:r>
            </m:num>
            <m:den>
              <m:r>
                <w:rPr>
                  <w:rFonts w:ascii="Cambria Math" w:hAnsi="Cambria Math"/>
                </w:rPr>
                <m:t>220</m:t>
              </m:r>
            </m:den>
          </m:f>
          <m:r>
            <w:rPr>
              <w:rFonts w:ascii="Cambria Math" w:hAnsi="Cambria Math"/>
            </w:rPr>
            <m:t>≈5.45</m:t>
          </m:r>
          <m:r>
            <m:rPr>
              <m:nor/>
            </m:rPr>
            <m:t> A</m:t>
          </m:r>
          <m:r>
            <m:rPr>
              <m:sty m:val="p"/>
            </m:rPr>
            <w:br/>
          </m:r>
        </m:oMath>
      </m:oMathPara>
    </w:p>
    <w:p w14:paraId="215175C0" w14:textId="77777777" w:rsidR="008624AF" w:rsidRPr="008624AF" w:rsidRDefault="008624AF" w:rsidP="008624AF">
      <w:pPr>
        <w:ind w:firstLine="480"/>
      </w:pPr>
      <w:r w:rsidRPr="008624AF">
        <w:t>该电流小于</w:t>
      </w:r>
      <w:r w:rsidRPr="008624AF">
        <w:t xml:space="preserve"> 10 A </w:t>
      </w:r>
      <w:r w:rsidRPr="008624AF">
        <w:t>断路器额定电流，同时</w:t>
      </w:r>
      <w:r w:rsidRPr="008624AF">
        <w:t xml:space="preserve"> C </w:t>
      </w:r>
      <w:r w:rsidRPr="008624AF">
        <w:t>型断路器能够适应伺服驱动器等感性负载启动时的短时冲击电流，因此选用正泰</w:t>
      </w:r>
      <w:r w:rsidRPr="008624AF">
        <w:t xml:space="preserve"> NXB63-2P C10A </w:t>
      </w:r>
      <w:r w:rsidRPr="008624AF">
        <w:t>作为系统总断路器。交流接触器选用正泰</w:t>
      </w:r>
      <w:r w:rsidRPr="008624AF">
        <w:t xml:space="preserve"> CJX2-0910</w:t>
      </w:r>
      <w:r w:rsidRPr="008624AF">
        <w:t>，用于控制伺服动力支路通断，实现动力回路与控制回路的隔离，提高系统运行安全性。</w:t>
      </w:r>
    </w:p>
    <w:p w14:paraId="4D1F08C3" w14:textId="77777777" w:rsidR="008624AF" w:rsidRPr="008624AF" w:rsidRDefault="008624AF" w:rsidP="008624AF">
      <w:pPr>
        <w:ind w:firstLine="480"/>
      </w:pPr>
      <w:r w:rsidRPr="008624AF">
        <w:t>辅助元器件方面，继电器选用施耐德</w:t>
      </w:r>
      <w:r w:rsidRPr="008624AF">
        <w:t xml:space="preserve"> RXM2LB2BD</w:t>
      </w:r>
      <w:r w:rsidRPr="008624AF">
        <w:t>，用于</w:t>
      </w:r>
      <w:r w:rsidRPr="008624AF">
        <w:t xml:space="preserve"> PLC </w:t>
      </w:r>
      <w:r w:rsidRPr="008624AF">
        <w:t>输出信号与外部执行器之间的中间隔离和信号放大；导轨插座选用正泰</w:t>
      </w:r>
      <w:r w:rsidRPr="008624AF">
        <w:t xml:space="preserve"> AC30-10530</w:t>
      </w:r>
      <w:r w:rsidRPr="008624AF">
        <w:t>，便于控制柜内部调试和辅助设备供电；接线端子选用</w:t>
      </w:r>
      <w:r w:rsidRPr="008624AF">
        <w:t xml:space="preserve"> UK2.5B</w:t>
      </w:r>
      <w:r w:rsidRPr="008624AF">
        <w:t>，用于控制柜内导线连接和信号分配；接地铜排选用</w:t>
      </w:r>
      <w:r w:rsidRPr="008624AF">
        <w:t xml:space="preserve"> 3×30 5 </w:t>
      </w:r>
      <w:r w:rsidRPr="008624AF">
        <w:t>孔规格，用于实现控制柜内部保护接地，降低电气干扰并提高系统安全性。</w:t>
      </w:r>
    </w:p>
    <w:p w14:paraId="73912FC3" w14:textId="5E741A0A" w:rsidR="008624AF" w:rsidRDefault="00401310" w:rsidP="008624AF">
      <w:pPr>
        <w:ind w:firstLine="480"/>
      </w:pPr>
      <w:r w:rsidRPr="00401310">
        <w:t>综上所述，系统需要总功率约为</w:t>
      </w:r>
      <w:r w:rsidRPr="00401310">
        <w:t xml:space="preserve"> 1.0 kW</w:t>
      </w:r>
      <w:r w:rsidRPr="00401310">
        <w:t>，其中</w:t>
      </w:r>
      <w:r w:rsidRPr="00401310">
        <w:t xml:space="preserve"> 24 V </w:t>
      </w:r>
      <w:r w:rsidRPr="00401310">
        <w:t>供电功率约为</w:t>
      </w:r>
      <w:r w:rsidRPr="00401310">
        <w:t xml:space="preserve"> 120 W</w:t>
      </w:r>
      <w:r w:rsidRPr="00401310">
        <w:t>。系统采用单相</w:t>
      </w:r>
      <w:r w:rsidRPr="00401310">
        <w:t xml:space="preserve"> 220 V </w:t>
      </w:r>
      <w:r w:rsidRPr="00401310">
        <w:t>交流电供电，</w:t>
      </w:r>
      <w:r w:rsidRPr="00401310">
        <w:t xml:space="preserve">220 V </w:t>
      </w:r>
      <w:r w:rsidRPr="00401310">
        <w:t>支路主要为伺服驱动器、工业主机及显示设备供电；</w:t>
      </w:r>
      <w:r w:rsidRPr="00401310">
        <w:t xml:space="preserve">24 V </w:t>
      </w:r>
      <w:r w:rsidRPr="00401310">
        <w:t>直流支路主要为</w:t>
      </w:r>
      <w:r w:rsidRPr="00401310">
        <w:t xml:space="preserve"> PLC</w:t>
      </w:r>
      <w:r w:rsidRPr="00401310">
        <w:t>、酒精浓度检测表、继电器、限位开关、报警灯及其他低压控制元件供电</w:t>
      </w:r>
      <w:r w:rsidR="00D663C4">
        <w:rPr>
          <w:rFonts w:hint="eastAsia"/>
        </w:rPr>
        <w:t>，所选元器件能够满足</w:t>
      </w:r>
      <w:r w:rsidRPr="00401310">
        <w:t>供电需求并留有一定裕量。</w:t>
      </w:r>
    </w:p>
    <w:p w14:paraId="6419450C" w14:textId="4BE77A08" w:rsidR="00401310" w:rsidRDefault="00401310" w:rsidP="00401310">
      <w:pPr>
        <w:pStyle w:val="4"/>
        <w:ind w:firstLine="480"/>
      </w:pPr>
      <w:r w:rsidRPr="00401310">
        <w:lastRenderedPageBreak/>
        <w:t>（</w:t>
      </w:r>
      <w:r w:rsidRPr="00401310">
        <w:t>4</w:t>
      </w:r>
      <w:r w:rsidRPr="00401310">
        <w:t>）控制系统的电路搭建</w:t>
      </w:r>
    </w:p>
    <w:p w14:paraId="095271C3" w14:textId="099A03A2" w:rsidR="00401310" w:rsidRDefault="00401310" w:rsidP="00401310">
      <w:pPr>
        <w:pStyle w:val="ab"/>
      </w:pPr>
      <w:r>
        <w:rPr>
          <w:noProof/>
        </w:rPr>
        <w:drawing>
          <wp:inline distT="0" distB="0" distL="0" distR="0" wp14:anchorId="748A032A" wp14:editId="6B2E3F7B">
            <wp:extent cx="2635250" cy="2424341"/>
            <wp:effectExtent l="0" t="0" r="0" b="0"/>
            <wp:docPr id="1012106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06115" name=""/>
                    <pic:cNvPicPr/>
                  </pic:nvPicPr>
                  <pic:blipFill rotWithShape="1">
                    <a:blip r:embed="rId115" cstate="print">
                      <a:extLst>
                        <a:ext uri="{28A0092B-C50C-407E-A947-70E740481C1C}">
                          <a14:useLocalDpi xmlns:a14="http://schemas.microsoft.com/office/drawing/2010/main" val="0"/>
                        </a:ext>
                      </a:extLst>
                    </a:blip>
                    <a:srcRect t="2362" b="5513"/>
                    <a:stretch>
                      <a:fillRect/>
                    </a:stretch>
                  </pic:blipFill>
                  <pic:spPr bwMode="auto">
                    <a:xfrm>
                      <a:off x="0" y="0"/>
                      <a:ext cx="2651995" cy="2439745"/>
                    </a:xfrm>
                    <a:prstGeom prst="rect">
                      <a:avLst/>
                    </a:prstGeom>
                    <a:ln>
                      <a:noFill/>
                    </a:ln>
                    <a:extLst>
                      <a:ext uri="{53640926-AAD7-44D8-BBD7-CCE9431645EC}">
                        <a14:shadowObscured xmlns:a14="http://schemas.microsoft.com/office/drawing/2010/main"/>
                      </a:ext>
                    </a:extLst>
                  </pic:spPr>
                </pic:pic>
              </a:graphicData>
            </a:graphic>
          </wp:inline>
        </w:drawing>
      </w:r>
    </w:p>
    <w:p w14:paraId="47042D7F" w14:textId="1956C3B6" w:rsidR="00401310" w:rsidRPr="00401310" w:rsidRDefault="00401310" w:rsidP="00401310">
      <w:pPr>
        <w:pStyle w:val="a9"/>
        <w:rPr>
          <w:rFonts w:hint="default"/>
        </w:rPr>
      </w:pPr>
      <w:r w:rsidRPr="00401310">
        <w:t>图</w:t>
      </w:r>
      <w:r w:rsidRPr="00401310">
        <w:t xml:space="preserve">2-21 </w:t>
      </w:r>
      <w:r w:rsidRPr="00401310">
        <w:t>控制系统电路</w:t>
      </w:r>
    </w:p>
    <w:p w14:paraId="29AACE39" w14:textId="657BD66E" w:rsidR="00401310" w:rsidRDefault="00401310" w:rsidP="00401310">
      <w:pPr>
        <w:ind w:firstLine="480"/>
      </w:pPr>
      <w:r w:rsidRPr="00401310">
        <w:t>图</w:t>
      </w:r>
      <w:r>
        <w:rPr>
          <w:rFonts w:hint="eastAsia"/>
        </w:rPr>
        <w:t>2</w:t>
      </w:r>
      <w:r w:rsidRPr="00401310">
        <w:t>-</w:t>
      </w:r>
      <w:r>
        <w:rPr>
          <w:rFonts w:hint="eastAsia"/>
        </w:rPr>
        <w:t>21</w:t>
      </w:r>
      <w:r w:rsidRPr="00401310">
        <w:t>中各序号代表的器件名称及作用见表</w:t>
      </w:r>
      <w:r>
        <w:rPr>
          <w:rFonts w:hint="eastAsia"/>
        </w:rPr>
        <w:t>2-4</w:t>
      </w:r>
      <w:r>
        <w:rPr>
          <w:rFonts w:hint="eastAsia"/>
        </w:rPr>
        <w:t>。</w:t>
      </w:r>
    </w:p>
    <w:p w14:paraId="3E3D5DB2" w14:textId="56DB648A" w:rsidR="00401310" w:rsidRDefault="00401310" w:rsidP="00401310">
      <w:pPr>
        <w:pStyle w:val="a9"/>
        <w:rPr>
          <w:rFonts w:hint="default"/>
        </w:rPr>
      </w:pPr>
      <w:r>
        <w:t>表</w:t>
      </w:r>
      <w:r>
        <w:t>2-4</w:t>
      </w:r>
      <w:r w:rsidRPr="00401310">
        <w:t>控制系统各部分名称及作用</w:t>
      </w:r>
    </w:p>
    <w:tbl>
      <w:tblPr>
        <w:tblStyle w:val="a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1811"/>
        <w:gridCol w:w="2693"/>
        <w:gridCol w:w="3051"/>
      </w:tblGrid>
      <w:tr w:rsidR="00401310" w14:paraId="3769081D" w14:textId="77777777" w:rsidTr="006C2748">
        <w:trPr>
          <w:jc w:val="center"/>
        </w:trPr>
        <w:tc>
          <w:tcPr>
            <w:tcW w:w="741" w:type="dxa"/>
            <w:tcBorders>
              <w:top w:val="single" w:sz="4" w:space="0" w:color="auto"/>
              <w:bottom w:val="single" w:sz="4" w:space="0" w:color="auto"/>
            </w:tcBorders>
          </w:tcPr>
          <w:p w14:paraId="19A1D0F2" w14:textId="77777777" w:rsidR="00401310" w:rsidRDefault="00401310" w:rsidP="00401310">
            <w:pPr>
              <w:pStyle w:val="aa"/>
              <w:ind w:firstLine="420"/>
            </w:pPr>
          </w:p>
        </w:tc>
        <w:tc>
          <w:tcPr>
            <w:tcW w:w="1811" w:type="dxa"/>
            <w:tcBorders>
              <w:top w:val="single" w:sz="4" w:space="0" w:color="auto"/>
              <w:bottom w:val="single" w:sz="4" w:space="0" w:color="auto"/>
            </w:tcBorders>
          </w:tcPr>
          <w:p w14:paraId="6FD98451" w14:textId="77777777" w:rsidR="00401310" w:rsidRDefault="00401310" w:rsidP="00401310">
            <w:pPr>
              <w:pStyle w:val="aa"/>
              <w:ind w:firstLine="420"/>
            </w:pPr>
            <w:r>
              <w:rPr>
                <w:rFonts w:hint="eastAsia"/>
              </w:rPr>
              <w:t>名称</w:t>
            </w:r>
          </w:p>
        </w:tc>
        <w:tc>
          <w:tcPr>
            <w:tcW w:w="2693" w:type="dxa"/>
            <w:tcBorders>
              <w:top w:val="single" w:sz="4" w:space="0" w:color="auto"/>
              <w:bottom w:val="single" w:sz="4" w:space="0" w:color="auto"/>
            </w:tcBorders>
          </w:tcPr>
          <w:p w14:paraId="06B5FE4E" w14:textId="77777777" w:rsidR="00401310" w:rsidRDefault="00401310" w:rsidP="00401310">
            <w:pPr>
              <w:pStyle w:val="aa"/>
              <w:ind w:firstLine="420"/>
            </w:pPr>
            <w:r>
              <w:rPr>
                <w:rFonts w:hint="eastAsia"/>
              </w:rPr>
              <w:t>型号</w:t>
            </w:r>
          </w:p>
        </w:tc>
        <w:tc>
          <w:tcPr>
            <w:tcW w:w="3051" w:type="dxa"/>
            <w:tcBorders>
              <w:top w:val="single" w:sz="4" w:space="0" w:color="auto"/>
              <w:bottom w:val="single" w:sz="4" w:space="0" w:color="auto"/>
            </w:tcBorders>
          </w:tcPr>
          <w:p w14:paraId="0EE9B8F3" w14:textId="77777777" w:rsidR="00401310" w:rsidRDefault="00401310" w:rsidP="00401310">
            <w:pPr>
              <w:pStyle w:val="aa"/>
              <w:ind w:firstLine="420"/>
            </w:pPr>
            <w:r>
              <w:rPr>
                <w:rFonts w:hint="eastAsia"/>
              </w:rPr>
              <w:t>作用</w:t>
            </w:r>
          </w:p>
        </w:tc>
      </w:tr>
      <w:tr w:rsidR="00401310" w14:paraId="12101CA2" w14:textId="77777777" w:rsidTr="006C2748">
        <w:trPr>
          <w:jc w:val="center"/>
        </w:trPr>
        <w:tc>
          <w:tcPr>
            <w:tcW w:w="741" w:type="dxa"/>
            <w:tcBorders>
              <w:top w:val="single" w:sz="4" w:space="0" w:color="auto"/>
            </w:tcBorders>
          </w:tcPr>
          <w:p w14:paraId="5368FF19" w14:textId="77777777" w:rsidR="00401310" w:rsidRDefault="00401310" w:rsidP="00401310">
            <w:pPr>
              <w:pStyle w:val="aa"/>
              <w:ind w:firstLine="420"/>
            </w:pPr>
            <w:r w:rsidRPr="00102CCF">
              <w:rPr>
                <w:rFonts w:hint="eastAsia"/>
              </w:rPr>
              <w:t>1</w:t>
            </w:r>
          </w:p>
        </w:tc>
        <w:tc>
          <w:tcPr>
            <w:tcW w:w="1811" w:type="dxa"/>
            <w:tcBorders>
              <w:top w:val="single" w:sz="4" w:space="0" w:color="auto"/>
            </w:tcBorders>
          </w:tcPr>
          <w:p w14:paraId="7E0F559E" w14:textId="77777777" w:rsidR="00401310" w:rsidRDefault="00401310" w:rsidP="00401310">
            <w:pPr>
              <w:pStyle w:val="aa"/>
              <w:ind w:firstLine="420"/>
            </w:pPr>
            <w:r w:rsidRPr="00CD2F4F">
              <w:rPr>
                <w:rFonts w:hint="eastAsia"/>
              </w:rPr>
              <w:t>小型断路器</w:t>
            </w:r>
          </w:p>
        </w:tc>
        <w:tc>
          <w:tcPr>
            <w:tcW w:w="2693" w:type="dxa"/>
            <w:tcBorders>
              <w:top w:val="single" w:sz="4" w:space="0" w:color="auto"/>
            </w:tcBorders>
          </w:tcPr>
          <w:p w14:paraId="2D54920D" w14:textId="77777777" w:rsidR="00401310" w:rsidRDefault="00401310" w:rsidP="00401310">
            <w:pPr>
              <w:pStyle w:val="aa"/>
              <w:ind w:firstLine="420"/>
            </w:pPr>
            <w:r>
              <w:rPr>
                <w:rFonts w:hint="eastAsia"/>
              </w:rPr>
              <w:t>正泰</w:t>
            </w:r>
            <w:r w:rsidRPr="00CD4CFE">
              <w:rPr>
                <w:rFonts w:hint="eastAsia"/>
              </w:rPr>
              <w:t>NXB63-2P C10A</w:t>
            </w:r>
          </w:p>
        </w:tc>
        <w:tc>
          <w:tcPr>
            <w:tcW w:w="3051" w:type="dxa"/>
            <w:tcBorders>
              <w:top w:val="single" w:sz="4" w:space="0" w:color="auto"/>
            </w:tcBorders>
          </w:tcPr>
          <w:p w14:paraId="2073B5BF" w14:textId="28D51CE9" w:rsidR="00401310" w:rsidRDefault="00BB66BF" w:rsidP="00401310">
            <w:pPr>
              <w:pStyle w:val="aa"/>
              <w:ind w:firstLine="420"/>
            </w:pPr>
            <w:r w:rsidRPr="00BB66BF">
              <w:t>控制电源通断，并提供短路、过载保护。</w:t>
            </w:r>
          </w:p>
        </w:tc>
      </w:tr>
      <w:tr w:rsidR="00401310" w14:paraId="18CA189B" w14:textId="77777777" w:rsidTr="006C2748">
        <w:trPr>
          <w:jc w:val="center"/>
        </w:trPr>
        <w:tc>
          <w:tcPr>
            <w:tcW w:w="741" w:type="dxa"/>
          </w:tcPr>
          <w:p w14:paraId="0F2727D4" w14:textId="77777777" w:rsidR="00401310" w:rsidRDefault="00401310" w:rsidP="00401310">
            <w:pPr>
              <w:pStyle w:val="aa"/>
              <w:ind w:firstLine="420"/>
            </w:pPr>
            <w:r w:rsidRPr="00102CCF">
              <w:rPr>
                <w:rFonts w:hint="eastAsia"/>
              </w:rPr>
              <w:t>2</w:t>
            </w:r>
          </w:p>
        </w:tc>
        <w:tc>
          <w:tcPr>
            <w:tcW w:w="1811" w:type="dxa"/>
          </w:tcPr>
          <w:p w14:paraId="6C2FB399" w14:textId="77777777" w:rsidR="00401310" w:rsidRDefault="00401310" w:rsidP="00401310">
            <w:pPr>
              <w:pStyle w:val="aa"/>
              <w:ind w:firstLine="420"/>
            </w:pPr>
            <w:r>
              <w:rPr>
                <w:rFonts w:hint="eastAsia"/>
              </w:rPr>
              <w:t>交流接触器</w:t>
            </w:r>
          </w:p>
        </w:tc>
        <w:tc>
          <w:tcPr>
            <w:tcW w:w="2693" w:type="dxa"/>
          </w:tcPr>
          <w:p w14:paraId="7D09EEA3" w14:textId="77777777" w:rsidR="00401310" w:rsidRDefault="00401310" w:rsidP="00401310">
            <w:pPr>
              <w:pStyle w:val="aa"/>
              <w:ind w:firstLine="420"/>
            </w:pPr>
            <w:r w:rsidRPr="00CD4CFE">
              <w:rPr>
                <w:rFonts w:hint="eastAsia"/>
              </w:rPr>
              <w:t>正泰</w:t>
            </w:r>
            <w:r w:rsidRPr="00CD4CFE">
              <w:rPr>
                <w:rFonts w:hint="eastAsia"/>
              </w:rPr>
              <w:t>CJX2-0910</w:t>
            </w:r>
          </w:p>
        </w:tc>
        <w:tc>
          <w:tcPr>
            <w:tcW w:w="3051" w:type="dxa"/>
          </w:tcPr>
          <w:p w14:paraId="0114DF60" w14:textId="61187AA2" w:rsidR="00401310" w:rsidRDefault="00BB66BF" w:rsidP="00401310">
            <w:pPr>
              <w:pStyle w:val="aa"/>
              <w:ind w:firstLine="420"/>
            </w:pPr>
            <w:r w:rsidRPr="00BB66BF">
              <w:t>控制主回路电源的通断。</w:t>
            </w:r>
          </w:p>
        </w:tc>
      </w:tr>
      <w:tr w:rsidR="00401310" w14:paraId="36818F73" w14:textId="77777777" w:rsidTr="006C2748">
        <w:trPr>
          <w:jc w:val="center"/>
        </w:trPr>
        <w:tc>
          <w:tcPr>
            <w:tcW w:w="741" w:type="dxa"/>
          </w:tcPr>
          <w:p w14:paraId="1C1EA4AA" w14:textId="77777777" w:rsidR="00401310" w:rsidRDefault="00401310" w:rsidP="00401310">
            <w:pPr>
              <w:pStyle w:val="aa"/>
              <w:ind w:firstLine="420"/>
            </w:pPr>
            <w:r w:rsidRPr="00102CCF">
              <w:rPr>
                <w:rFonts w:hint="eastAsia"/>
              </w:rPr>
              <w:t>3</w:t>
            </w:r>
          </w:p>
        </w:tc>
        <w:tc>
          <w:tcPr>
            <w:tcW w:w="1811" w:type="dxa"/>
          </w:tcPr>
          <w:p w14:paraId="5E9FCF22" w14:textId="77777777" w:rsidR="00401310" w:rsidRDefault="00401310" w:rsidP="00401310">
            <w:pPr>
              <w:pStyle w:val="aa"/>
              <w:ind w:firstLine="420"/>
            </w:pPr>
            <w:r>
              <w:rPr>
                <w:rFonts w:hint="eastAsia"/>
              </w:rPr>
              <w:t>电源供应器</w:t>
            </w:r>
          </w:p>
        </w:tc>
        <w:tc>
          <w:tcPr>
            <w:tcW w:w="2693" w:type="dxa"/>
          </w:tcPr>
          <w:p w14:paraId="33DA247B" w14:textId="77777777" w:rsidR="00401310" w:rsidRDefault="00401310" w:rsidP="00401310">
            <w:pPr>
              <w:pStyle w:val="aa"/>
              <w:ind w:firstLine="420"/>
            </w:pPr>
            <w:r>
              <w:rPr>
                <w:rFonts w:hint="eastAsia"/>
              </w:rPr>
              <w:t>明纬</w:t>
            </w:r>
            <w:r w:rsidRPr="00CD4CFE">
              <w:rPr>
                <w:rFonts w:hint="eastAsia"/>
              </w:rPr>
              <w:t>EDR-120-24</w:t>
            </w:r>
          </w:p>
        </w:tc>
        <w:tc>
          <w:tcPr>
            <w:tcW w:w="3051" w:type="dxa"/>
          </w:tcPr>
          <w:p w14:paraId="52B64BAA" w14:textId="77F77908" w:rsidR="00401310" w:rsidRDefault="00BB66BF" w:rsidP="00401310">
            <w:pPr>
              <w:pStyle w:val="aa"/>
              <w:ind w:firstLine="420"/>
            </w:pPr>
            <w:r>
              <w:rPr>
                <w:rFonts w:hint="eastAsia"/>
              </w:rPr>
              <w:t>提供</w:t>
            </w:r>
            <w:r w:rsidRPr="00BB66BF">
              <w:t>DC24V</w:t>
            </w:r>
            <w:r>
              <w:rPr>
                <w:rFonts w:hint="eastAsia"/>
              </w:rPr>
              <w:t>电源</w:t>
            </w:r>
            <w:r>
              <w:t xml:space="preserve"> </w:t>
            </w:r>
          </w:p>
        </w:tc>
      </w:tr>
      <w:tr w:rsidR="00401310" w14:paraId="17300E95" w14:textId="77777777" w:rsidTr="006C2748">
        <w:trPr>
          <w:jc w:val="center"/>
        </w:trPr>
        <w:tc>
          <w:tcPr>
            <w:tcW w:w="741" w:type="dxa"/>
          </w:tcPr>
          <w:p w14:paraId="23690EB0" w14:textId="77777777" w:rsidR="00401310" w:rsidRDefault="00401310" w:rsidP="00401310">
            <w:pPr>
              <w:pStyle w:val="aa"/>
              <w:ind w:firstLine="420"/>
            </w:pPr>
            <w:r w:rsidRPr="00102CCF">
              <w:rPr>
                <w:rFonts w:hint="eastAsia"/>
              </w:rPr>
              <w:t>4</w:t>
            </w:r>
          </w:p>
        </w:tc>
        <w:tc>
          <w:tcPr>
            <w:tcW w:w="1811" w:type="dxa"/>
          </w:tcPr>
          <w:p w14:paraId="10653C99" w14:textId="77777777" w:rsidR="00401310" w:rsidRDefault="00401310" w:rsidP="00401310">
            <w:pPr>
              <w:pStyle w:val="aa"/>
              <w:ind w:firstLine="420"/>
            </w:pPr>
            <w:r>
              <w:rPr>
                <w:rFonts w:hint="eastAsia"/>
              </w:rPr>
              <w:t>PLC</w:t>
            </w:r>
          </w:p>
        </w:tc>
        <w:tc>
          <w:tcPr>
            <w:tcW w:w="2693" w:type="dxa"/>
          </w:tcPr>
          <w:p w14:paraId="16D27813" w14:textId="77777777" w:rsidR="00401310" w:rsidRDefault="00401310" w:rsidP="00401310">
            <w:pPr>
              <w:pStyle w:val="aa"/>
              <w:ind w:firstLine="420"/>
            </w:pPr>
            <w:r>
              <w:rPr>
                <w:rFonts w:hint="eastAsia"/>
              </w:rPr>
              <w:t>西门子</w:t>
            </w:r>
            <w:r>
              <w:rPr>
                <w:rFonts w:hint="eastAsia"/>
              </w:rPr>
              <w:t>S7-200</w:t>
            </w:r>
          </w:p>
        </w:tc>
        <w:tc>
          <w:tcPr>
            <w:tcW w:w="3051" w:type="dxa"/>
          </w:tcPr>
          <w:p w14:paraId="2355371D" w14:textId="40169CB7" w:rsidR="00401310" w:rsidRDefault="00BB66BF" w:rsidP="00401310">
            <w:pPr>
              <w:pStyle w:val="aa"/>
              <w:ind w:firstLine="420"/>
            </w:pPr>
            <w:r w:rsidRPr="00BB66BF">
              <w:t>实现系统控制</w:t>
            </w:r>
          </w:p>
        </w:tc>
      </w:tr>
      <w:tr w:rsidR="00401310" w14:paraId="315B0C55" w14:textId="77777777" w:rsidTr="006C2748">
        <w:trPr>
          <w:jc w:val="center"/>
        </w:trPr>
        <w:tc>
          <w:tcPr>
            <w:tcW w:w="741" w:type="dxa"/>
          </w:tcPr>
          <w:p w14:paraId="29AC22B4" w14:textId="77777777" w:rsidR="00401310" w:rsidRDefault="00401310" w:rsidP="00401310">
            <w:pPr>
              <w:pStyle w:val="aa"/>
              <w:ind w:firstLine="420"/>
            </w:pPr>
            <w:r w:rsidRPr="00102CCF">
              <w:rPr>
                <w:rFonts w:hint="eastAsia"/>
              </w:rPr>
              <w:t>5</w:t>
            </w:r>
          </w:p>
        </w:tc>
        <w:tc>
          <w:tcPr>
            <w:tcW w:w="1811" w:type="dxa"/>
          </w:tcPr>
          <w:p w14:paraId="4BBC0C30" w14:textId="77777777" w:rsidR="00401310" w:rsidRDefault="00401310" w:rsidP="00401310">
            <w:pPr>
              <w:pStyle w:val="aa"/>
              <w:ind w:firstLine="420"/>
            </w:pPr>
            <w:r>
              <w:rPr>
                <w:rFonts w:hint="eastAsia"/>
              </w:rPr>
              <w:t>伺服驱动器</w:t>
            </w:r>
          </w:p>
        </w:tc>
        <w:tc>
          <w:tcPr>
            <w:tcW w:w="2693" w:type="dxa"/>
          </w:tcPr>
          <w:p w14:paraId="082C5B24" w14:textId="77777777" w:rsidR="00401310" w:rsidRDefault="00401310" w:rsidP="00401310">
            <w:pPr>
              <w:pStyle w:val="aa"/>
              <w:ind w:firstLine="420"/>
            </w:pPr>
            <w:r>
              <w:rPr>
                <w:rFonts w:hint="eastAsia"/>
              </w:rPr>
              <w:t>迈信</w:t>
            </w:r>
            <w:r>
              <w:rPr>
                <w:rFonts w:hint="eastAsia"/>
              </w:rPr>
              <w:t>TL40</w:t>
            </w:r>
          </w:p>
        </w:tc>
        <w:tc>
          <w:tcPr>
            <w:tcW w:w="3051" w:type="dxa"/>
          </w:tcPr>
          <w:p w14:paraId="28B1356B" w14:textId="286DEC08" w:rsidR="00401310" w:rsidRDefault="00BB66BF" w:rsidP="00401310">
            <w:pPr>
              <w:pStyle w:val="aa"/>
              <w:ind w:firstLine="420"/>
            </w:pPr>
            <w:r w:rsidRPr="00BB66BF">
              <w:t>接收</w:t>
            </w:r>
            <w:r w:rsidRPr="00BB66BF">
              <w:t>PLC</w:t>
            </w:r>
            <w:r w:rsidRPr="00BB66BF">
              <w:t>控制信号，驱动伺服电机运行</w:t>
            </w:r>
          </w:p>
        </w:tc>
      </w:tr>
      <w:tr w:rsidR="00401310" w14:paraId="3C0821C3" w14:textId="77777777" w:rsidTr="006C2748">
        <w:trPr>
          <w:jc w:val="center"/>
        </w:trPr>
        <w:tc>
          <w:tcPr>
            <w:tcW w:w="741" w:type="dxa"/>
          </w:tcPr>
          <w:p w14:paraId="0CF4F724" w14:textId="77777777" w:rsidR="00401310" w:rsidRDefault="00401310" w:rsidP="00401310">
            <w:pPr>
              <w:pStyle w:val="aa"/>
              <w:ind w:firstLine="420"/>
            </w:pPr>
            <w:r w:rsidRPr="00102CCF">
              <w:rPr>
                <w:rFonts w:hint="eastAsia"/>
              </w:rPr>
              <w:t>6</w:t>
            </w:r>
          </w:p>
        </w:tc>
        <w:tc>
          <w:tcPr>
            <w:tcW w:w="1811" w:type="dxa"/>
          </w:tcPr>
          <w:p w14:paraId="2CB9E6E3" w14:textId="77777777" w:rsidR="00401310" w:rsidRDefault="00401310" w:rsidP="00401310">
            <w:pPr>
              <w:pStyle w:val="aa"/>
              <w:ind w:firstLine="420"/>
            </w:pPr>
            <w:r w:rsidRPr="00CD4CFE">
              <w:rPr>
                <w:rFonts w:hint="eastAsia"/>
              </w:rPr>
              <w:t>导轨插座</w:t>
            </w:r>
          </w:p>
        </w:tc>
        <w:tc>
          <w:tcPr>
            <w:tcW w:w="2693" w:type="dxa"/>
          </w:tcPr>
          <w:p w14:paraId="72DB5EE4" w14:textId="77777777" w:rsidR="00401310" w:rsidRDefault="00401310" w:rsidP="00401310">
            <w:pPr>
              <w:pStyle w:val="aa"/>
              <w:ind w:firstLine="420"/>
            </w:pPr>
            <w:r>
              <w:rPr>
                <w:rFonts w:hint="eastAsia"/>
              </w:rPr>
              <w:t>正泰</w:t>
            </w:r>
            <w:r>
              <w:rPr>
                <w:rFonts w:hint="eastAsia"/>
              </w:rPr>
              <w:t>AC30-10530</w:t>
            </w:r>
          </w:p>
        </w:tc>
        <w:tc>
          <w:tcPr>
            <w:tcW w:w="3051" w:type="dxa"/>
          </w:tcPr>
          <w:p w14:paraId="64D43528" w14:textId="51A47B89" w:rsidR="00401310" w:rsidRDefault="00BB66BF" w:rsidP="00401310">
            <w:pPr>
              <w:pStyle w:val="aa"/>
              <w:ind w:firstLine="420"/>
            </w:pPr>
            <w:r w:rsidRPr="00BB66BF">
              <w:t>提供</w:t>
            </w:r>
            <w:r>
              <w:rPr>
                <w:rFonts w:hint="eastAsia"/>
              </w:rPr>
              <w:t>冗余</w:t>
            </w:r>
            <w:r w:rsidRPr="00BB66BF">
              <w:t>电源</w:t>
            </w:r>
            <w:r>
              <w:rPr>
                <w:rFonts w:hint="eastAsia"/>
              </w:rPr>
              <w:t>接口</w:t>
            </w:r>
          </w:p>
        </w:tc>
      </w:tr>
      <w:tr w:rsidR="00401310" w14:paraId="6DCC7B79" w14:textId="77777777" w:rsidTr="006C2748">
        <w:trPr>
          <w:jc w:val="center"/>
        </w:trPr>
        <w:tc>
          <w:tcPr>
            <w:tcW w:w="741" w:type="dxa"/>
          </w:tcPr>
          <w:p w14:paraId="1F0414B4" w14:textId="77777777" w:rsidR="00401310" w:rsidRDefault="00401310" w:rsidP="00401310">
            <w:pPr>
              <w:pStyle w:val="aa"/>
              <w:ind w:firstLine="420"/>
            </w:pPr>
            <w:r w:rsidRPr="00102CCF">
              <w:rPr>
                <w:rFonts w:hint="eastAsia"/>
              </w:rPr>
              <w:t>7</w:t>
            </w:r>
          </w:p>
        </w:tc>
        <w:tc>
          <w:tcPr>
            <w:tcW w:w="1811" w:type="dxa"/>
          </w:tcPr>
          <w:p w14:paraId="7A9AEF37" w14:textId="77777777" w:rsidR="00401310" w:rsidRDefault="00401310" w:rsidP="00401310">
            <w:pPr>
              <w:pStyle w:val="aa"/>
              <w:ind w:firstLine="420"/>
            </w:pPr>
            <w:r>
              <w:rPr>
                <w:rFonts w:hint="eastAsia"/>
              </w:rPr>
              <w:t>继电器</w:t>
            </w:r>
          </w:p>
        </w:tc>
        <w:tc>
          <w:tcPr>
            <w:tcW w:w="2693" w:type="dxa"/>
          </w:tcPr>
          <w:p w14:paraId="24D8092B" w14:textId="77777777" w:rsidR="00401310" w:rsidRDefault="00401310" w:rsidP="00401310">
            <w:pPr>
              <w:pStyle w:val="aa"/>
              <w:ind w:firstLine="420"/>
            </w:pPr>
            <w:r>
              <w:rPr>
                <w:rFonts w:hint="eastAsia"/>
              </w:rPr>
              <w:t>施耐德</w:t>
            </w:r>
            <w:r>
              <w:rPr>
                <w:rFonts w:hint="eastAsia"/>
              </w:rPr>
              <w:t>RXM2LB2BD</w:t>
            </w:r>
          </w:p>
        </w:tc>
        <w:tc>
          <w:tcPr>
            <w:tcW w:w="3051" w:type="dxa"/>
          </w:tcPr>
          <w:p w14:paraId="0EE47796" w14:textId="260DCA54" w:rsidR="00401310" w:rsidRDefault="00BB66BF" w:rsidP="00401310">
            <w:pPr>
              <w:pStyle w:val="aa"/>
              <w:ind w:firstLine="420"/>
            </w:pPr>
            <w:r w:rsidRPr="00BB66BF">
              <w:t>信号隔离与转换</w:t>
            </w:r>
          </w:p>
        </w:tc>
      </w:tr>
      <w:tr w:rsidR="00401310" w14:paraId="4F3620B1" w14:textId="77777777" w:rsidTr="006C2748">
        <w:trPr>
          <w:jc w:val="center"/>
        </w:trPr>
        <w:tc>
          <w:tcPr>
            <w:tcW w:w="741" w:type="dxa"/>
          </w:tcPr>
          <w:p w14:paraId="58A9C3D2" w14:textId="77777777" w:rsidR="00401310" w:rsidRDefault="00401310" w:rsidP="00401310">
            <w:pPr>
              <w:pStyle w:val="aa"/>
              <w:ind w:firstLine="420"/>
            </w:pPr>
            <w:r w:rsidRPr="00102CCF">
              <w:rPr>
                <w:rFonts w:hint="eastAsia"/>
              </w:rPr>
              <w:t>8</w:t>
            </w:r>
          </w:p>
        </w:tc>
        <w:tc>
          <w:tcPr>
            <w:tcW w:w="1811" w:type="dxa"/>
          </w:tcPr>
          <w:p w14:paraId="03CA3AAA" w14:textId="77777777" w:rsidR="00401310" w:rsidRDefault="00401310" w:rsidP="00401310">
            <w:pPr>
              <w:pStyle w:val="aa"/>
              <w:ind w:firstLine="420"/>
            </w:pPr>
            <w:r>
              <w:rPr>
                <w:rFonts w:hint="eastAsia"/>
              </w:rPr>
              <w:t>接线端子</w:t>
            </w:r>
          </w:p>
        </w:tc>
        <w:tc>
          <w:tcPr>
            <w:tcW w:w="2693" w:type="dxa"/>
          </w:tcPr>
          <w:p w14:paraId="00394A67" w14:textId="77777777" w:rsidR="00401310" w:rsidRDefault="00401310" w:rsidP="00401310">
            <w:pPr>
              <w:pStyle w:val="aa"/>
              <w:ind w:firstLine="420"/>
            </w:pPr>
            <w:r>
              <w:rPr>
                <w:rFonts w:hint="eastAsia"/>
              </w:rPr>
              <w:t>UK2.5B</w:t>
            </w:r>
          </w:p>
        </w:tc>
        <w:tc>
          <w:tcPr>
            <w:tcW w:w="3051" w:type="dxa"/>
          </w:tcPr>
          <w:p w14:paraId="30E7FF33" w14:textId="6F8BB6AA" w:rsidR="00401310" w:rsidRDefault="00BB66BF" w:rsidP="00401310">
            <w:pPr>
              <w:pStyle w:val="aa"/>
              <w:ind w:firstLine="420"/>
            </w:pPr>
            <w:r w:rsidRPr="00BB66BF">
              <w:t>用于柜内导线的连接、分配和转接。</w:t>
            </w:r>
          </w:p>
        </w:tc>
      </w:tr>
      <w:tr w:rsidR="00401310" w14:paraId="6BE70DB7" w14:textId="77777777" w:rsidTr="006C2748">
        <w:trPr>
          <w:jc w:val="center"/>
        </w:trPr>
        <w:tc>
          <w:tcPr>
            <w:tcW w:w="741" w:type="dxa"/>
          </w:tcPr>
          <w:p w14:paraId="6A91145E" w14:textId="77777777" w:rsidR="00401310" w:rsidRDefault="00401310" w:rsidP="00401310">
            <w:pPr>
              <w:pStyle w:val="aa"/>
              <w:ind w:firstLine="420"/>
            </w:pPr>
            <w:r w:rsidRPr="00102CCF">
              <w:rPr>
                <w:rFonts w:hint="eastAsia"/>
              </w:rPr>
              <w:t>9</w:t>
            </w:r>
          </w:p>
        </w:tc>
        <w:tc>
          <w:tcPr>
            <w:tcW w:w="1811" w:type="dxa"/>
          </w:tcPr>
          <w:p w14:paraId="5AC753D5" w14:textId="77777777" w:rsidR="00401310" w:rsidRDefault="00401310" w:rsidP="00401310">
            <w:pPr>
              <w:pStyle w:val="aa"/>
              <w:ind w:firstLine="420"/>
            </w:pPr>
            <w:r>
              <w:rPr>
                <w:rFonts w:hint="eastAsia"/>
              </w:rPr>
              <w:t>接地铜排</w:t>
            </w:r>
          </w:p>
        </w:tc>
        <w:tc>
          <w:tcPr>
            <w:tcW w:w="2693" w:type="dxa"/>
          </w:tcPr>
          <w:p w14:paraId="2BE7EB9F" w14:textId="77777777" w:rsidR="00401310" w:rsidRDefault="00401310" w:rsidP="00401310">
            <w:pPr>
              <w:pStyle w:val="aa"/>
              <w:ind w:firstLine="420"/>
            </w:pPr>
            <w:r>
              <w:rPr>
                <w:rFonts w:hint="eastAsia"/>
              </w:rPr>
              <w:t>3</w:t>
            </w:r>
            <w:r>
              <w:rPr>
                <w:rFonts w:hint="eastAsia"/>
              </w:rPr>
              <w:t>×</w:t>
            </w:r>
            <w:r>
              <w:rPr>
                <w:rFonts w:hint="eastAsia"/>
              </w:rPr>
              <w:t>30 5</w:t>
            </w:r>
            <w:r>
              <w:rPr>
                <w:rFonts w:hint="eastAsia"/>
              </w:rPr>
              <w:t>孔</w:t>
            </w:r>
          </w:p>
        </w:tc>
        <w:tc>
          <w:tcPr>
            <w:tcW w:w="3051" w:type="dxa"/>
          </w:tcPr>
          <w:p w14:paraId="7B46F30C" w14:textId="5B7C5867" w:rsidR="00401310" w:rsidRDefault="00BB66BF" w:rsidP="00401310">
            <w:pPr>
              <w:pStyle w:val="aa"/>
              <w:ind w:firstLine="420"/>
            </w:pPr>
            <w:r w:rsidRPr="00BB66BF">
              <w:t>集中保护接地</w:t>
            </w:r>
          </w:p>
        </w:tc>
      </w:tr>
    </w:tbl>
    <w:p w14:paraId="03F889C3" w14:textId="77777777" w:rsidR="00401310" w:rsidRPr="00401310" w:rsidRDefault="00401310" w:rsidP="00401310">
      <w:pPr>
        <w:ind w:firstLineChars="0" w:firstLine="0"/>
      </w:pPr>
    </w:p>
    <w:p w14:paraId="60F20410" w14:textId="704D529A" w:rsidR="00B95CD6" w:rsidRPr="00401310" w:rsidRDefault="00000000">
      <w:pPr>
        <w:pStyle w:val="3"/>
        <w:ind w:firstLineChars="0" w:firstLine="0"/>
        <w:rPr>
          <w:lang w:val="en-US"/>
        </w:rPr>
      </w:pPr>
      <w:bookmarkStart w:id="28" w:name="_Toc5906"/>
      <w:bookmarkStart w:id="29" w:name="_Toc9593"/>
      <w:bookmarkStart w:id="30" w:name="_Toc136091591"/>
      <w:bookmarkStart w:id="31" w:name="_Toc229167212"/>
      <w:r>
        <w:rPr>
          <w:rFonts w:hint="eastAsia"/>
          <w:lang w:val="en-US"/>
        </w:rPr>
        <w:t xml:space="preserve">2.2.2 </w:t>
      </w:r>
      <w:bookmarkStart w:id="32" w:name="_Toc20786"/>
      <w:bookmarkEnd w:id="28"/>
      <w:bookmarkEnd w:id="29"/>
      <w:bookmarkEnd w:id="30"/>
      <w:r w:rsidR="00401310" w:rsidRPr="00401310">
        <w:rPr>
          <w:lang w:val="en-US"/>
        </w:rPr>
        <w:t>气密性检测控制系统软件设计</w:t>
      </w:r>
      <w:bookmarkEnd w:id="31"/>
      <w:bookmarkEnd w:id="32"/>
    </w:p>
    <w:p w14:paraId="3F92B214" w14:textId="7E39ACEA" w:rsidR="00B95CD6" w:rsidRDefault="00000000">
      <w:pPr>
        <w:pStyle w:val="4"/>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B171B7">
        <w:rPr>
          <w:rFonts w:ascii="Times New Roman" w:hAnsi="Times New Roman" w:hint="eastAsia"/>
        </w:rPr>
        <w:t>软件系统架构</w:t>
      </w:r>
    </w:p>
    <w:p w14:paraId="6B10FA01" w14:textId="4E304EDD" w:rsidR="00B171B7" w:rsidRPr="00B171B7" w:rsidRDefault="00B171B7" w:rsidP="00B171B7">
      <w:pPr>
        <w:ind w:firstLineChars="0" w:firstLine="420"/>
      </w:pPr>
      <w:r w:rsidRPr="00B171B7">
        <w:t>当前上位机软件采用多进程异步协作架构，如图</w:t>
      </w:r>
      <w:r w:rsidRPr="00B171B7">
        <w:t xml:space="preserve"> </w:t>
      </w:r>
      <w:r w:rsidR="00D663C4">
        <w:rPr>
          <w:rFonts w:hint="eastAsia"/>
        </w:rPr>
        <w:t>2-22</w:t>
      </w:r>
      <w:r w:rsidRPr="00B171B7">
        <w:t>所示。主进程运行</w:t>
      </w:r>
      <w:r w:rsidRPr="00B171B7">
        <w:t xml:space="preserve"> Qt </w:t>
      </w:r>
      <w:r w:rsidRPr="00B171B7">
        <w:t>主界面循环，负责用户交互、状态显示和实时画面展示；相机图像获取线程独立于主线程持续采集视频流；共享内存机制用于传输和缓存原始图像数据，降低进程间通信的内存开销；独立</w:t>
      </w:r>
      <w:r w:rsidRPr="00B171B7">
        <w:t xml:space="preserve"> AI </w:t>
      </w:r>
      <w:r w:rsidRPr="00B171B7">
        <w:t>推理进程负责图像预处理、</w:t>
      </w:r>
      <w:r w:rsidRPr="00B171B7">
        <w:t xml:space="preserve">ROI </w:t>
      </w:r>
      <w:r w:rsidRPr="00B171B7">
        <w:t>提取、</w:t>
      </w:r>
      <w:r w:rsidRPr="00B171B7">
        <w:t xml:space="preserve">YOLOv8 </w:t>
      </w:r>
      <w:r w:rsidRPr="00B171B7">
        <w:t>批量推理和</w:t>
      </w:r>
      <w:r w:rsidRPr="00B171B7">
        <w:t xml:space="preserve"> </w:t>
      </w:r>
      <w:proofErr w:type="spellStart"/>
      <w:r w:rsidRPr="00B171B7">
        <w:t>ByteTrack</w:t>
      </w:r>
      <w:proofErr w:type="spellEnd"/>
      <w:r w:rsidRPr="00B171B7">
        <w:t xml:space="preserve"> </w:t>
      </w:r>
      <w:r w:rsidRPr="00B171B7">
        <w:t>跟踪；数据持久化进程通过队列接收检测结果，先写入本地缓存，再批量提交至</w:t>
      </w:r>
      <w:r w:rsidRPr="00B171B7">
        <w:t xml:space="preserve"> SQLite </w:t>
      </w:r>
      <w:r w:rsidRPr="00B171B7">
        <w:t>数据库，避免频繁</w:t>
      </w:r>
      <w:r w:rsidRPr="00B171B7">
        <w:t xml:space="preserve"> I/O </w:t>
      </w:r>
      <w:r w:rsidRPr="00B171B7">
        <w:t>操作造成界面卡顿。</w:t>
      </w:r>
    </w:p>
    <w:p w14:paraId="17782987" w14:textId="15981AAF" w:rsidR="00B171B7" w:rsidRDefault="00B171B7" w:rsidP="00B171B7">
      <w:pPr>
        <w:pStyle w:val="ab"/>
      </w:pPr>
      <w:r w:rsidRPr="0052759D">
        <w:rPr>
          <w:noProof/>
        </w:rPr>
        <w:lastRenderedPageBreak/>
        <w:drawing>
          <wp:inline distT="0" distB="0" distL="0" distR="0" wp14:anchorId="0744590F" wp14:editId="641951BD">
            <wp:extent cx="5274310" cy="3350260"/>
            <wp:effectExtent l="0" t="0" r="2540" b="2540"/>
            <wp:docPr id="406432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4310" cy="3350260"/>
                    </a:xfrm>
                    <a:prstGeom prst="rect">
                      <a:avLst/>
                    </a:prstGeom>
                    <a:noFill/>
                    <a:ln>
                      <a:noFill/>
                    </a:ln>
                  </pic:spPr>
                </pic:pic>
              </a:graphicData>
            </a:graphic>
          </wp:inline>
        </w:drawing>
      </w:r>
    </w:p>
    <w:p w14:paraId="6F2FCA7E" w14:textId="3607803D" w:rsidR="00B171B7" w:rsidRPr="00B171B7" w:rsidRDefault="00B171B7" w:rsidP="00B171B7">
      <w:pPr>
        <w:pStyle w:val="a9"/>
        <w:ind w:left="960" w:firstLine="480"/>
        <w:rPr>
          <w:rFonts w:hint="default"/>
        </w:rPr>
      </w:pPr>
      <w:r w:rsidRPr="00401310">
        <w:t>图</w:t>
      </w:r>
      <w:r w:rsidRPr="00401310">
        <w:t>2-2</w:t>
      </w:r>
      <w:r>
        <w:t>2</w:t>
      </w:r>
      <w:r w:rsidRPr="00401310">
        <w:t xml:space="preserve"> </w:t>
      </w:r>
      <w:r>
        <w:t>气泡检测系统架构</w:t>
      </w:r>
    </w:p>
    <w:p w14:paraId="3AAEECF5" w14:textId="77777777" w:rsidR="00D17A43" w:rsidRPr="002020EA" w:rsidRDefault="00D17A43" w:rsidP="00D17A43">
      <w:pPr>
        <w:ind w:firstLine="480"/>
      </w:pPr>
      <w:r w:rsidRPr="002020EA">
        <w:t>软件中已经封装普通</w:t>
      </w:r>
      <w:r w:rsidRPr="002020EA">
        <w:t xml:space="preserve"> OpenCV </w:t>
      </w:r>
      <w:r w:rsidRPr="002020EA">
        <w:t>相机采集线程和工业相机采集接口。针对工业相机，系统集成了相机</w:t>
      </w:r>
      <w:r w:rsidRPr="002020EA">
        <w:t xml:space="preserve"> SDK </w:t>
      </w:r>
      <w:r w:rsidRPr="002020EA">
        <w:t>相关</w:t>
      </w:r>
      <w:r w:rsidRPr="002020EA">
        <w:t xml:space="preserve"> Python </w:t>
      </w:r>
      <w:r w:rsidRPr="002020EA">
        <w:t>接口，并编写相机管理器和采集线程，用于完成设备枚举、相机打开、参数设置、图像采集、格式转换和多相机管理。针对视频文件检测，系统支持用户选择本地视频文件并在界面中进行检测和结果显示，为后续离线算法验证提供了便利。</w:t>
      </w:r>
    </w:p>
    <w:p w14:paraId="2B63B4B3" w14:textId="2C028C58" w:rsidR="00B171B7" w:rsidRPr="00D17A43" w:rsidRDefault="00D17A43" w:rsidP="00D17A43">
      <w:pPr>
        <w:pStyle w:val="4"/>
        <w:ind w:firstLine="480"/>
      </w:pPr>
      <w:r>
        <w:rPr>
          <w:rFonts w:hint="eastAsia"/>
        </w:rPr>
        <w:t>（</w:t>
      </w:r>
      <w:r>
        <w:rPr>
          <w:rFonts w:hint="eastAsia"/>
        </w:rPr>
        <w:t>2</w:t>
      </w:r>
      <w:r>
        <w:rPr>
          <w:rFonts w:hint="eastAsia"/>
        </w:rPr>
        <w:t>）</w:t>
      </w:r>
      <w:r w:rsidRPr="00D17A43">
        <w:t>用户界面开发</w:t>
      </w:r>
    </w:p>
    <w:p w14:paraId="6E684C88" w14:textId="6A3A1832" w:rsidR="00D17A43" w:rsidRPr="00D17A43" w:rsidRDefault="00D17A43" w:rsidP="00D17A43">
      <w:pPr>
        <w:ind w:firstLineChars="0" w:firstLine="420"/>
      </w:pPr>
      <w:r w:rsidRPr="00D17A43">
        <w:t>目前已完成气泡检测系统上位机软件原型。软件采用</w:t>
      </w:r>
      <w:r w:rsidRPr="00D17A43">
        <w:t xml:space="preserve"> Python </w:t>
      </w:r>
      <w:r w:rsidRPr="00D17A43">
        <w:t>与</w:t>
      </w:r>
      <w:r w:rsidRPr="00D17A43">
        <w:t xml:space="preserve"> Qt/</w:t>
      </w:r>
      <w:proofErr w:type="spellStart"/>
      <w:r w:rsidRPr="00D17A43">
        <w:t>PyQt</w:t>
      </w:r>
      <w:proofErr w:type="spellEnd"/>
      <w:r w:rsidRPr="00D17A43">
        <w:t xml:space="preserve"> </w:t>
      </w:r>
      <w:r w:rsidRPr="00D17A43">
        <w:t>框架开发，主界面</w:t>
      </w:r>
      <w:r>
        <w:rPr>
          <w:rFonts w:hint="eastAsia"/>
        </w:rPr>
        <w:t>如图</w:t>
      </w:r>
      <w:r>
        <w:rPr>
          <w:rFonts w:hint="eastAsia"/>
        </w:rPr>
        <w:t>2-23</w:t>
      </w:r>
      <w:r>
        <w:rPr>
          <w:rFonts w:hint="eastAsia"/>
        </w:rPr>
        <w:t>所示</w:t>
      </w:r>
      <w:r w:rsidRPr="00D17A43">
        <w:t>包含侧边栏、状态栏、视频显示面板、控制面板、趋势图面板和数据查询面板。侧边栏提供首页、视频检测、实验参数设置和数据查询等入口；状态栏用于显示当前时间、气泡数量和结果状态；视频面板支持三路视频布局，可显示普通摄像头、视频文件或工业相机采集图像；控制面板用于启动、停止实验并切换检测状态；趋势图面板用于显示压力变化和气泡数量变化；数据查询面板用于查询和导出历史检测记录。</w:t>
      </w:r>
    </w:p>
    <w:p w14:paraId="0A4E8B52" w14:textId="77777777" w:rsidR="00D17A43" w:rsidRDefault="00D17A43" w:rsidP="00D17A43">
      <w:pPr>
        <w:pStyle w:val="ab"/>
      </w:pPr>
      <w:r w:rsidRPr="00D17A43">
        <w:rPr>
          <w:noProof/>
        </w:rPr>
        <w:lastRenderedPageBreak/>
        <w:drawing>
          <wp:inline distT="0" distB="0" distL="0" distR="0" wp14:anchorId="2EB6C1CC" wp14:editId="669D1887">
            <wp:extent cx="5274310" cy="3286504"/>
            <wp:effectExtent l="0" t="0" r="2540" b="9525"/>
            <wp:docPr id="1545161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61129" name="图片 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274310" cy="3286504"/>
                    </a:xfrm>
                    <a:prstGeom prst="rect">
                      <a:avLst/>
                    </a:prstGeom>
                  </pic:spPr>
                </pic:pic>
              </a:graphicData>
            </a:graphic>
          </wp:inline>
        </w:drawing>
      </w:r>
    </w:p>
    <w:p w14:paraId="324CF704" w14:textId="1FD41EA0" w:rsidR="00D17A43" w:rsidRPr="00D17A43" w:rsidRDefault="00D17A43" w:rsidP="00D17A43">
      <w:pPr>
        <w:pStyle w:val="a9"/>
        <w:rPr>
          <w:rFonts w:hint="default"/>
        </w:rPr>
      </w:pPr>
      <w:r w:rsidRPr="00D17A43">
        <w:t>图</w:t>
      </w:r>
      <w:r>
        <w:t>2</w:t>
      </w:r>
      <w:r w:rsidRPr="00D17A43">
        <w:t>-</w:t>
      </w:r>
      <w:r>
        <w:t>23</w:t>
      </w:r>
      <w:r w:rsidRPr="00D17A43">
        <w:t xml:space="preserve"> </w:t>
      </w:r>
      <w:r w:rsidRPr="00D17A43">
        <w:t>系统主界面</w:t>
      </w:r>
      <w:r w:rsidRPr="00D17A43">
        <w:t xml:space="preserve"> </w:t>
      </w:r>
    </w:p>
    <w:p w14:paraId="4DAD26CC" w14:textId="553ECC73" w:rsidR="00D17A43" w:rsidRPr="00D17A43" w:rsidRDefault="00D17A43" w:rsidP="00D17A43">
      <w:pPr>
        <w:ind w:firstLineChars="0" w:firstLine="420"/>
      </w:pPr>
      <w:r w:rsidRPr="00D17A43">
        <w:t>如图</w:t>
      </w:r>
      <w:r>
        <w:rPr>
          <w:rFonts w:hint="eastAsia"/>
        </w:rPr>
        <w:t>2</w:t>
      </w:r>
      <w:r w:rsidRPr="00D17A43">
        <w:t>-</w:t>
      </w:r>
      <w:r>
        <w:rPr>
          <w:rFonts w:hint="eastAsia"/>
        </w:rPr>
        <w:t>24</w:t>
      </w:r>
      <w:r w:rsidRPr="00D17A43">
        <w:t>所示为</w:t>
      </w:r>
      <w:bookmarkStart w:id="33" w:name="_Hlk208164807"/>
      <w:r w:rsidRPr="00D17A43">
        <w:t>工艺信息设置界面</w:t>
      </w:r>
      <w:bookmarkEnd w:id="33"/>
      <w:r w:rsidRPr="00D17A43">
        <w:t>，可以录入工艺参数配置的相关信息，对不同的试验任务，其工艺参数配置信息不同。对于气密试验，需要配置的参数可能有允许漏泡数量（个）、压力变化速率最大值（</w:t>
      </w:r>
      <w:r w:rsidRPr="00D17A43">
        <w:t>MPa/s</w:t>
      </w:r>
      <w:r w:rsidRPr="00D17A43">
        <w:t>）、第</w:t>
      </w:r>
      <w:proofErr w:type="spellStart"/>
      <w:r w:rsidRPr="00D17A43">
        <w:rPr>
          <w:i/>
          <w:iCs/>
        </w:rPr>
        <w:t>i</w:t>
      </w:r>
      <w:proofErr w:type="spellEnd"/>
      <w:r w:rsidRPr="00D17A43">
        <w:t>阶段保压压力上限（</w:t>
      </w:r>
      <w:r w:rsidRPr="00D17A43">
        <w:t>MPa</w:t>
      </w:r>
      <w:r w:rsidRPr="00D17A43">
        <w:t>）、第</w:t>
      </w:r>
      <w:proofErr w:type="spellStart"/>
      <w:r w:rsidRPr="00D17A43">
        <w:rPr>
          <w:i/>
          <w:iCs/>
        </w:rPr>
        <w:t>i</w:t>
      </w:r>
      <w:proofErr w:type="spellEnd"/>
      <w:r w:rsidRPr="00D17A43">
        <w:t>阶段保压压力下限（</w:t>
      </w:r>
      <w:r w:rsidRPr="00D17A43">
        <w:t>MPa</w:t>
      </w:r>
      <w:r w:rsidRPr="00D17A43">
        <w:t>）、第</w:t>
      </w:r>
      <w:proofErr w:type="spellStart"/>
      <w:r w:rsidRPr="00D17A43">
        <w:rPr>
          <w:i/>
          <w:iCs/>
        </w:rPr>
        <w:t>i</w:t>
      </w:r>
      <w:proofErr w:type="spellEnd"/>
      <w:r w:rsidRPr="00D17A43">
        <w:t>阶段保压时长（</w:t>
      </w:r>
      <w:r w:rsidRPr="00D17A43">
        <w:t>min</w:t>
      </w:r>
      <w:r w:rsidRPr="00D17A43">
        <w:t>）（</w:t>
      </w:r>
      <w:proofErr w:type="spellStart"/>
      <w:r w:rsidRPr="00D17A43">
        <w:rPr>
          <w:i/>
          <w:iCs/>
        </w:rPr>
        <w:t>i</w:t>
      </w:r>
      <w:proofErr w:type="spellEnd"/>
      <w:r w:rsidRPr="00D17A43">
        <w:t>=1,2,3</w:t>
      </w:r>
      <w:r w:rsidRPr="00D17A43">
        <w:t>）等信息；对于开启关闭实验，需要配置的参数可能有开启压力上限（</w:t>
      </w:r>
      <w:r w:rsidRPr="00D17A43">
        <w:t>MPa</w:t>
      </w:r>
      <w:r w:rsidRPr="00D17A43">
        <w:t>）、开启压力下限（</w:t>
      </w:r>
      <w:r w:rsidRPr="00D17A43">
        <w:t>MPa</w:t>
      </w:r>
      <w:r w:rsidRPr="00D17A43">
        <w:t>）、关闭压力下限（</w:t>
      </w:r>
      <w:r w:rsidRPr="00D17A43">
        <w:t>MPa</w:t>
      </w:r>
      <w:r w:rsidRPr="00D17A43">
        <w:t>）、气泡速率（泡</w:t>
      </w:r>
      <w:r w:rsidRPr="00D17A43">
        <w:t>/</w:t>
      </w:r>
      <w:r w:rsidRPr="00D17A43">
        <w:t>秒）等信息。</w:t>
      </w:r>
    </w:p>
    <w:p w14:paraId="1B6EE7B2" w14:textId="198E3692" w:rsidR="00D17A43" w:rsidRPr="00D17A43" w:rsidRDefault="00D17A43" w:rsidP="00D17A43">
      <w:pPr>
        <w:pStyle w:val="ab"/>
      </w:pPr>
      <w:r w:rsidRPr="00D17A43">
        <w:rPr>
          <w:noProof/>
        </w:rPr>
        <w:drawing>
          <wp:inline distT="0" distB="0" distL="0" distR="0" wp14:anchorId="00CE9241" wp14:editId="6813D140">
            <wp:extent cx="2665155" cy="3339321"/>
            <wp:effectExtent l="0" t="0" r="1905" b="0"/>
            <wp:docPr id="513147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47213" name=""/>
                    <pic:cNvPicPr/>
                  </pic:nvPicPr>
                  <pic:blipFill>
                    <a:blip r:embed="rId118"/>
                    <a:stretch>
                      <a:fillRect/>
                    </a:stretch>
                  </pic:blipFill>
                  <pic:spPr>
                    <a:xfrm>
                      <a:off x="0" y="0"/>
                      <a:ext cx="2685204" cy="3364442"/>
                    </a:xfrm>
                    <a:prstGeom prst="rect">
                      <a:avLst/>
                    </a:prstGeom>
                  </pic:spPr>
                </pic:pic>
              </a:graphicData>
            </a:graphic>
          </wp:inline>
        </w:drawing>
      </w:r>
      <w:r w:rsidRPr="00D17A43">
        <w:rPr>
          <w:noProof/>
        </w:rPr>
        <w:drawing>
          <wp:inline distT="0" distB="0" distL="0" distR="0" wp14:anchorId="55C797C2" wp14:editId="2D6AE824">
            <wp:extent cx="2223276" cy="3326992"/>
            <wp:effectExtent l="0" t="0" r="5715" b="6985"/>
            <wp:docPr id="208182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28168" name=""/>
                    <pic:cNvPicPr/>
                  </pic:nvPicPr>
                  <pic:blipFill>
                    <a:blip r:embed="rId119"/>
                    <a:stretch>
                      <a:fillRect/>
                    </a:stretch>
                  </pic:blipFill>
                  <pic:spPr>
                    <a:xfrm>
                      <a:off x="0" y="0"/>
                      <a:ext cx="2227986" cy="3334040"/>
                    </a:xfrm>
                    <a:prstGeom prst="rect">
                      <a:avLst/>
                    </a:prstGeom>
                  </pic:spPr>
                </pic:pic>
              </a:graphicData>
            </a:graphic>
          </wp:inline>
        </w:drawing>
      </w:r>
    </w:p>
    <w:p w14:paraId="08BB66CB" w14:textId="317CE18B" w:rsidR="00D17A43" w:rsidRPr="00D17A43" w:rsidRDefault="00D17A43" w:rsidP="00D17A43">
      <w:pPr>
        <w:pStyle w:val="a9"/>
        <w:rPr>
          <w:rFonts w:hint="default"/>
        </w:rPr>
      </w:pPr>
      <w:r w:rsidRPr="00D17A43">
        <w:t>图</w:t>
      </w:r>
      <w:r>
        <w:t>2</w:t>
      </w:r>
      <w:r w:rsidRPr="00D17A43">
        <w:t>-</w:t>
      </w:r>
      <w:r>
        <w:t>24</w:t>
      </w:r>
      <w:r w:rsidRPr="00D17A43">
        <w:t xml:space="preserve"> </w:t>
      </w:r>
      <w:r w:rsidRPr="00D17A43">
        <w:t>工艺信息设置界面</w:t>
      </w:r>
    </w:p>
    <w:p w14:paraId="18632608" w14:textId="77777777" w:rsidR="00D17A43" w:rsidRPr="00D17A43" w:rsidRDefault="00D17A43" w:rsidP="00D17A43">
      <w:pPr>
        <w:ind w:firstLineChars="0" w:firstLine="420"/>
      </w:pPr>
      <w:r w:rsidRPr="00D17A43">
        <w:t>在数据管理方面，系统采用</w:t>
      </w:r>
      <w:r w:rsidRPr="00D17A43">
        <w:t xml:space="preserve"> SQLite </w:t>
      </w:r>
      <w:r w:rsidRPr="00D17A43">
        <w:t>数据库保存检测记录。数据库中设置了检测记</w:t>
      </w:r>
      <w:r w:rsidRPr="00D17A43">
        <w:lastRenderedPageBreak/>
        <w:t>录表和跟踪记录表，检测记录包含帧号、轨迹</w:t>
      </w:r>
      <w:r w:rsidRPr="00D17A43">
        <w:t xml:space="preserve"> ID</w:t>
      </w:r>
      <w:r w:rsidRPr="00D17A43">
        <w:t>、检测框坐标、置信度、类别编号和时间戳等字段。上位机在检测到气泡后，将检测结果批量写入数据库，并可在数据查询界面进行历史记录查看、条件筛选和导出。系统支持按跟踪</w:t>
      </w:r>
      <w:r w:rsidRPr="00D17A43">
        <w:t xml:space="preserve"> ID</w:t>
      </w:r>
      <w:r w:rsidRPr="00D17A43">
        <w:t>、置信度、时间戳等维度筛选记录，并支持将检测数据导出为</w:t>
      </w:r>
      <w:r w:rsidRPr="00D17A43">
        <w:t xml:space="preserve"> xlsx </w:t>
      </w:r>
      <w:r w:rsidRPr="00D17A43">
        <w:t>或</w:t>
      </w:r>
      <w:r w:rsidRPr="00D17A43">
        <w:t xml:space="preserve"> csv </w:t>
      </w:r>
      <w:r w:rsidRPr="00D17A43">
        <w:t>格式，为后续实验分析和质量追溯提供基础。</w:t>
      </w:r>
    </w:p>
    <w:p w14:paraId="502B07C9" w14:textId="1D7ED469" w:rsidR="00D17A43" w:rsidRDefault="00D17A43" w:rsidP="00504457">
      <w:pPr>
        <w:pStyle w:val="ab"/>
      </w:pPr>
      <w:r w:rsidRPr="002020EA">
        <w:rPr>
          <w:noProof/>
        </w:rPr>
        <w:drawing>
          <wp:inline distT="0" distB="0" distL="0" distR="0" wp14:anchorId="25A788AD" wp14:editId="7AC6EE90">
            <wp:extent cx="4641850" cy="4452398"/>
            <wp:effectExtent l="0" t="0" r="6350" b="5715"/>
            <wp:docPr id="11371712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644343" cy="4454789"/>
                    </a:xfrm>
                    <a:prstGeom prst="rect">
                      <a:avLst/>
                    </a:prstGeom>
                    <a:noFill/>
                    <a:ln>
                      <a:noFill/>
                    </a:ln>
                  </pic:spPr>
                </pic:pic>
              </a:graphicData>
            </a:graphic>
          </wp:inline>
        </w:drawing>
      </w:r>
    </w:p>
    <w:p w14:paraId="386C3F62" w14:textId="48D88D62" w:rsidR="00D17A43" w:rsidRPr="00504457" w:rsidRDefault="00D17A43" w:rsidP="00504457">
      <w:pPr>
        <w:pStyle w:val="a9"/>
        <w:rPr>
          <w:rFonts w:hint="default"/>
        </w:rPr>
      </w:pPr>
      <w:r w:rsidRPr="00504457">
        <w:t>图</w:t>
      </w:r>
      <w:r w:rsidRPr="00504457">
        <w:t xml:space="preserve">2-25 </w:t>
      </w:r>
      <w:r w:rsidRPr="00504457">
        <w:t>数据管理界面</w:t>
      </w:r>
    </w:p>
    <w:p w14:paraId="2334B6A1" w14:textId="2870DEEB" w:rsidR="00B95CD6" w:rsidRDefault="00000000">
      <w:pPr>
        <w:pStyle w:val="2"/>
      </w:pPr>
      <w:bookmarkStart w:id="34" w:name="_Toc229167213"/>
      <w:r>
        <w:rPr>
          <w:rFonts w:hint="eastAsia"/>
        </w:rPr>
        <w:t>2.3</w:t>
      </w:r>
      <w:r>
        <w:rPr>
          <w:rFonts w:hint="eastAsia"/>
        </w:rPr>
        <w:t>基于机器视觉的</w:t>
      </w:r>
      <w:r w:rsidR="00D17A43">
        <w:rPr>
          <w:rFonts w:hint="eastAsia"/>
        </w:rPr>
        <w:t>气泡检测</w:t>
      </w:r>
      <w:bookmarkEnd w:id="34"/>
    </w:p>
    <w:p w14:paraId="2887C031" w14:textId="77777777" w:rsidR="00D17A43" w:rsidRPr="00D17A43" w:rsidRDefault="00D17A43" w:rsidP="00D17A43">
      <w:pPr>
        <w:ind w:firstLine="480"/>
      </w:pPr>
      <w:bookmarkStart w:id="35" w:name="_Toc7397"/>
      <w:bookmarkStart w:id="36" w:name="_Toc136091604"/>
      <w:bookmarkStart w:id="37" w:name="_Toc6436"/>
      <w:r w:rsidRPr="00D17A43">
        <w:t>视觉检测是气泡自动判定系统中的重要一部分，为解决密封试验、开启关闭实验中气体泄漏量小、气泡较小、运动速度较快的问题，需实现高帧率、高精度的气泡动态检测与追踪，需要对相机参数分析，选择合适的相机、镜头、光源硬件，设计合适的拍摄与照明方式以完整的捕捉气泡的特征，同时支持主从相机协同计数，避免重叠区重复统计，确保在复杂水面扰动与多目标场景下仍具备鲁棒性与实时性。针对实验中，气泡有无检测及气泡数量检测，需进行气泡图像预处理算法、气泡识别算法、气泡追踪算法的开发。</w:t>
      </w:r>
    </w:p>
    <w:p w14:paraId="49998BE6" w14:textId="77777777" w:rsidR="00B95CD6" w:rsidRDefault="00000000">
      <w:pPr>
        <w:pStyle w:val="3"/>
        <w:ind w:firstLineChars="0" w:firstLine="0"/>
        <w:rPr>
          <w:lang w:val="en-US"/>
        </w:rPr>
      </w:pPr>
      <w:bookmarkStart w:id="38" w:name="_Toc229167214"/>
      <w:r>
        <w:rPr>
          <w:rFonts w:hint="eastAsia"/>
          <w:lang w:val="en-US"/>
        </w:rPr>
        <w:t xml:space="preserve">2.3.1 </w:t>
      </w:r>
      <w:r>
        <w:rPr>
          <w:rFonts w:hint="eastAsia"/>
          <w:lang w:val="en-US"/>
        </w:rPr>
        <w:t>器件选型</w:t>
      </w:r>
      <w:bookmarkEnd w:id="35"/>
      <w:bookmarkEnd w:id="36"/>
      <w:bookmarkEnd w:id="37"/>
      <w:bookmarkEnd w:id="38"/>
    </w:p>
    <w:p w14:paraId="18A6696F" w14:textId="77777777" w:rsidR="00D17A43" w:rsidRPr="00D17A43" w:rsidRDefault="00D17A43" w:rsidP="00D17A43">
      <w:pPr>
        <w:ind w:firstLineChars="0" w:firstLine="420"/>
      </w:pPr>
      <w:r w:rsidRPr="00D17A43">
        <w:t>首先进行相机选型，要根据精度要求、工作帧率等选择硬件型号和实验参数，需要确定的主要有：分辨率、镜头焦距、相机靶面尺寸、工作距离、最大帧率等核心参数。</w:t>
      </w:r>
    </w:p>
    <w:p w14:paraId="43277B53" w14:textId="4001F4D1" w:rsidR="00D17A43" w:rsidRPr="00D17A43" w:rsidRDefault="00D17A43" w:rsidP="00D17A43">
      <w:pPr>
        <w:ind w:firstLineChars="0" w:firstLine="420"/>
      </w:pPr>
      <w:r w:rsidRPr="00D17A43">
        <w:lastRenderedPageBreak/>
        <w:t>工业应用中一般选用彩色相机，实验为动态采集，对相机帧率要求较高，且相机兼顾测量功能，对于精度指标也存在一定要求但深度学习算法对相机像素要求不高，同时考虑视觉机构的布置空间与视野范围，综合各因素影响，最终采用</w:t>
      </w:r>
      <w:bookmarkStart w:id="39" w:name="_Hlk208168255"/>
      <w:r w:rsidRPr="00D17A43">
        <w:t>杰恩世</w:t>
      </w:r>
      <w:r w:rsidRPr="00D17A43">
        <w:t>JNC-AS120-MU</w:t>
      </w:r>
      <w:bookmarkEnd w:id="39"/>
      <w:r w:rsidRPr="00D17A43">
        <w:t>型号工业相机，其性能规格参数表如表</w:t>
      </w:r>
      <w:r>
        <w:rPr>
          <w:rFonts w:hint="eastAsia"/>
        </w:rPr>
        <w:t>2</w:t>
      </w:r>
      <w:r w:rsidRPr="00D17A43">
        <w:t>-</w:t>
      </w:r>
      <w:r>
        <w:rPr>
          <w:rFonts w:hint="eastAsia"/>
        </w:rPr>
        <w:t>5</w:t>
      </w:r>
      <w:r w:rsidRPr="00D17A43">
        <w:t>所示。</w:t>
      </w:r>
    </w:p>
    <w:p w14:paraId="527BE3E5" w14:textId="77777777" w:rsidR="00D17A43" w:rsidRPr="00A92601" w:rsidRDefault="00D17A43" w:rsidP="00D17A43">
      <w:pPr>
        <w:spacing w:beforeLines="20" w:before="62" w:afterLines="30" w:after="93"/>
        <w:ind w:firstLine="420"/>
        <w:jc w:val="center"/>
        <w:rPr>
          <w:sz w:val="21"/>
          <w:szCs w:val="21"/>
        </w:rPr>
      </w:pPr>
      <w:r w:rsidRPr="00A92601">
        <w:rPr>
          <w:rFonts w:hint="eastAsia"/>
          <w:sz w:val="21"/>
          <w:szCs w:val="21"/>
        </w:rPr>
        <w:t>表</w:t>
      </w:r>
      <w:r>
        <w:rPr>
          <w:rFonts w:hint="eastAsia"/>
          <w:sz w:val="21"/>
          <w:szCs w:val="21"/>
        </w:rPr>
        <w:t>5</w:t>
      </w:r>
      <w:r w:rsidRPr="00A92601">
        <w:rPr>
          <w:sz w:val="21"/>
          <w:szCs w:val="21"/>
        </w:rPr>
        <w:t>-</w:t>
      </w:r>
      <w:r>
        <w:rPr>
          <w:rFonts w:hint="eastAsia"/>
          <w:sz w:val="21"/>
          <w:szCs w:val="21"/>
        </w:rPr>
        <w:t>3</w:t>
      </w:r>
      <w:r w:rsidRPr="00A92601">
        <w:rPr>
          <w:sz w:val="21"/>
          <w:szCs w:val="21"/>
        </w:rPr>
        <w:t xml:space="preserve"> </w:t>
      </w:r>
      <w:r w:rsidRPr="00EC343B">
        <w:rPr>
          <w:rFonts w:hint="eastAsia"/>
          <w:sz w:val="21"/>
          <w:szCs w:val="21"/>
        </w:rPr>
        <w:t>杰恩世</w:t>
      </w:r>
      <w:r w:rsidRPr="00EC343B">
        <w:rPr>
          <w:rFonts w:hint="eastAsia"/>
          <w:sz w:val="21"/>
          <w:szCs w:val="21"/>
        </w:rPr>
        <w:t>JNC-AS120-MU</w:t>
      </w:r>
      <w:r w:rsidRPr="00A92601">
        <w:rPr>
          <w:rFonts w:hint="eastAsia"/>
          <w:sz w:val="21"/>
          <w:szCs w:val="21"/>
        </w:rPr>
        <w:t>性能参数表</w:t>
      </w:r>
    </w:p>
    <w:tbl>
      <w:tblPr>
        <w:tblStyle w:val="a6"/>
        <w:tblW w:w="5000" w:type="pct"/>
        <w:tblLook w:val="04A0" w:firstRow="1" w:lastRow="0" w:firstColumn="1" w:lastColumn="0" w:noHBand="0" w:noVBand="1"/>
      </w:tblPr>
      <w:tblGrid>
        <w:gridCol w:w="2977"/>
        <w:gridCol w:w="6094"/>
      </w:tblGrid>
      <w:tr w:rsidR="00D17A43" w:rsidRPr="0037667F" w14:paraId="1CA645A1" w14:textId="77777777" w:rsidTr="00FC6515">
        <w:trPr>
          <w:trHeight w:val="20"/>
        </w:trPr>
        <w:tc>
          <w:tcPr>
            <w:tcW w:w="1641" w:type="pct"/>
            <w:tcBorders>
              <w:top w:val="single" w:sz="12" w:space="0" w:color="auto"/>
              <w:left w:val="nil"/>
              <w:bottom w:val="single" w:sz="4" w:space="0" w:color="auto"/>
              <w:right w:val="nil"/>
            </w:tcBorders>
          </w:tcPr>
          <w:p w14:paraId="75E2AE17" w14:textId="77777777" w:rsidR="00D17A43" w:rsidRPr="001F063C" w:rsidRDefault="00D17A43" w:rsidP="00FC6515">
            <w:pPr>
              <w:ind w:firstLine="420"/>
              <w:jc w:val="center"/>
              <w:rPr>
                <w:sz w:val="21"/>
                <w:szCs w:val="21"/>
              </w:rPr>
            </w:pPr>
            <w:r w:rsidRPr="001F063C">
              <w:rPr>
                <w:sz w:val="21"/>
                <w:szCs w:val="21"/>
              </w:rPr>
              <w:t>性能参数</w:t>
            </w:r>
          </w:p>
        </w:tc>
        <w:tc>
          <w:tcPr>
            <w:tcW w:w="3359" w:type="pct"/>
            <w:tcBorders>
              <w:top w:val="single" w:sz="12" w:space="0" w:color="auto"/>
              <w:left w:val="nil"/>
              <w:bottom w:val="single" w:sz="4" w:space="0" w:color="auto"/>
              <w:right w:val="nil"/>
            </w:tcBorders>
          </w:tcPr>
          <w:p w14:paraId="143DA9C2" w14:textId="77777777" w:rsidR="00D17A43" w:rsidRPr="001F063C" w:rsidRDefault="00D17A43" w:rsidP="00FC6515">
            <w:pPr>
              <w:ind w:firstLine="420"/>
              <w:jc w:val="center"/>
              <w:rPr>
                <w:sz w:val="21"/>
                <w:szCs w:val="21"/>
              </w:rPr>
            </w:pPr>
            <w:r w:rsidRPr="001F063C">
              <w:rPr>
                <w:sz w:val="21"/>
                <w:szCs w:val="21"/>
              </w:rPr>
              <w:t>参数值</w:t>
            </w:r>
          </w:p>
        </w:tc>
      </w:tr>
      <w:tr w:rsidR="00D17A43" w:rsidRPr="0037667F" w14:paraId="24363A8D" w14:textId="77777777" w:rsidTr="00FC6515">
        <w:trPr>
          <w:trHeight w:val="20"/>
        </w:trPr>
        <w:tc>
          <w:tcPr>
            <w:tcW w:w="1641" w:type="pct"/>
            <w:tcBorders>
              <w:top w:val="single" w:sz="4" w:space="0" w:color="auto"/>
              <w:left w:val="nil"/>
              <w:bottom w:val="nil"/>
              <w:right w:val="nil"/>
            </w:tcBorders>
          </w:tcPr>
          <w:p w14:paraId="31C9F646" w14:textId="77777777" w:rsidR="00D17A43" w:rsidRPr="001F063C" w:rsidRDefault="00D17A43" w:rsidP="00FC6515">
            <w:pPr>
              <w:ind w:firstLine="420"/>
              <w:jc w:val="center"/>
              <w:rPr>
                <w:sz w:val="21"/>
                <w:szCs w:val="21"/>
              </w:rPr>
            </w:pPr>
            <w:r w:rsidRPr="001F063C">
              <w:rPr>
                <w:sz w:val="21"/>
                <w:szCs w:val="21"/>
              </w:rPr>
              <w:t>分辨率</w:t>
            </w:r>
          </w:p>
        </w:tc>
        <w:tc>
          <w:tcPr>
            <w:tcW w:w="3359" w:type="pct"/>
            <w:tcBorders>
              <w:top w:val="single" w:sz="4" w:space="0" w:color="auto"/>
              <w:left w:val="nil"/>
              <w:bottom w:val="nil"/>
              <w:right w:val="nil"/>
            </w:tcBorders>
          </w:tcPr>
          <w:p w14:paraId="2BF9AB88" w14:textId="77777777" w:rsidR="00D17A43" w:rsidRPr="001F063C" w:rsidRDefault="00D17A43" w:rsidP="00FC6515">
            <w:pPr>
              <w:ind w:firstLine="420"/>
              <w:jc w:val="center"/>
              <w:rPr>
                <w:sz w:val="21"/>
                <w:szCs w:val="21"/>
              </w:rPr>
            </w:pPr>
            <w:r w:rsidRPr="001F063C">
              <w:rPr>
                <w:rFonts w:hint="eastAsia"/>
                <w:sz w:val="21"/>
                <w:szCs w:val="21"/>
              </w:rPr>
              <w:t>4096</w:t>
            </w:r>
            <w:r w:rsidRPr="001F063C">
              <w:rPr>
                <w:rFonts w:hint="eastAsia"/>
                <w:sz w:val="21"/>
                <w:szCs w:val="21"/>
              </w:rPr>
              <w:t>×</w:t>
            </w:r>
            <w:r w:rsidRPr="001F063C">
              <w:rPr>
                <w:rFonts w:hint="eastAsia"/>
                <w:sz w:val="21"/>
                <w:szCs w:val="21"/>
              </w:rPr>
              <w:t>3000</w:t>
            </w:r>
          </w:p>
        </w:tc>
      </w:tr>
      <w:tr w:rsidR="00D17A43" w:rsidRPr="0037667F" w14:paraId="6492B10F" w14:textId="77777777" w:rsidTr="00FC6515">
        <w:trPr>
          <w:trHeight w:val="20"/>
        </w:trPr>
        <w:tc>
          <w:tcPr>
            <w:tcW w:w="1641" w:type="pct"/>
            <w:tcBorders>
              <w:top w:val="nil"/>
              <w:left w:val="nil"/>
              <w:bottom w:val="nil"/>
              <w:right w:val="nil"/>
            </w:tcBorders>
          </w:tcPr>
          <w:p w14:paraId="4F710B43" w14:textId="77777777" w:rsidR="00D17A43" w:rsidRPr="001F063C" w:rsidRDefault="00D17A43" w:rsidP="00FC6515">
            <w:pPr>
              <w:ind w:firstLine="420"/>
              <w:jc w:val="center"/>
              <w:rPr>
                <w:sz w:val="21"/>
                <w:szCs w:val="21"/>
              </w:rPr>
            </w:pPr>
            <w:r w:rsidRPr="001F063C">
              <w:rPr>
                <w:sz w:val="21"/>
                <w:szCs w:val="21"/>
              </w:rPr>
              <w:t>传感器类型</w:t>
            </w:r>
          </w:p>
        </w:tc>
        <w:tc>
          <w:tcPr>
            <w:tcW w:w="3359" w:type="pct"/>
            <w:tcBorders>
              <w:top w:val="nil"/>
              <w:left w:val="nil"/>
              <w:bottom w:val="nil"/>
              <w:right w:val="nil"/>
            </w:tcBorders>
          </w:tcPr>
          <w:p w14:paraId="3EC9F397" w14:textId="77777777" w:rsidR="00D17A43" w:rsidRPr="001F063C" w:rsidRDefault="00D17A43" w:rsidP="00FC6515">
            <w:pPr>
              <w:ind w:firstLine="420"/>
              <w:jc w:val="center"/>
              <w:rPr>
                <w:sz w:val="21"/>
                <w:szCs w:val="21"/>
              </w:rPr>
            </w:pPr>
            <w:r w:rsidRPr="001F063C">
              <w:rPr>
                <w:sz w:val="21"/>
                <w:szCs w:val="21"/>
              </w:rPr>
              <w:t>AS226,CMOS</w:t>
            </w:r>
          </w:p>
        </w:tc>
      </w:tr>
      <w:tr w:rsidR="00D17A43" w:rsidRPr="0037667F" w14:paraId="15E68711" w14:textId="77777777" w:rsidTr="00FC6515">
        <w:trPr>
          <w:trHeight w:val="20"/>
        </w:trPr>
        <w:tc>
          <w:tcPr>
            <w:tcW w:w="1641" w:type="pct"/>
            <w:tcBorders>
              <w:top w:val="nil"/>
              <w:left w:val="nil"/>
              <w:bottom w:val="nil"/>
              <w:right w:val="nil"/>
            </w:tcBorders>
          </w:tcPr>
          <w:p w14:paraId="6A9F780B" w14:textId="77777777" w:rsidR="00D17A43" w:rsidRPr="001F063C" w:rsidRDefault="00D17A43" w:rsidP="00FC6515">
            <w:pPr>
              <w:ind w:firstLine="420"/>
              <w:jc w:val="center"/>
              <w:rPr>
                <w:sz w:val="21"/>
                <w:szCs w:val="21"/>
              </w:rPr>
            </w:pPr>
            <w:r w:rsidRPr="001F063C">
              <w:rPr>
                <w:sz w:val="21"/>
                <w:szCs w:val="21"/>
              </w:rPr>
              <w:t>靶面尺寸</w:t>
            </w:r>
          </w:p>
        </w:tc>
        <w:tc>
          <w:tcPr>
            <w:tcW w:w="3359" w:type="pct"/>
            <w:tcBorders>
              <w:top w:val="nil"/>
              <w:left w:val="nil"/>
              <w:bottom w:val="nil"/>
              <w:right w:val="nil"/>
            </w:tcBorders>
          </w:tcPr>
          <w:p w14:paraId="02CD37E9" w14:textId="77777777" w:rsidR="00D17A43" w:rsidRPr="001F063C" w:rsidRDefault="00D17A43" w:rsidP="00FC6515">
            <w:pPr>
              <w:ind w:firstLine="420"/>
              <w:jc w:val="center"/>
              <w:rPr>
                <w:sz w:val="21"/>
                <w:szCs w:val="21"/>
              </w:rPr>
            </w:pPr>
            <w:r w:rsidRPr="001F063C">
              <w:rPr>
                <w:sz w:val="21"/>
                <w:szCs w:val="21"/>
              </w:rPr>
              <w:t>1/1.7" (7.</w:t>
            </w:r>
            <w:r w:rsidRPr="001F063C">
              <w:rPr>
                <w:rFonts w:hint="eastAsia"/>
                <w:sz w:val="21"/>
                <w:szCs w:val="21"/>
              </w:rPr>
              <w:t>2</w:t>
            </w:r>
            <w:r w:rsidRPr="001F063C">
              <w:rPr>
                <w:sz w:val="21"/>
                <w:szCs w:val="21"/>
              </w:rPr>
              <w:t>x5.</w:t>
            </w:r>
            <w:r w:rsidRPr="001F063C">
              <w:rPr>
                <w:rFonts w:hint="eastAsia"/>
                <w:sz w:val="21"/>
                <w:szCs w:val="21"/>
              </w:rPr>
              <w:t>4</w:t>
            </w:r>
            <w:r w:rsidRPr="001F063C">
              <w:rPr>
                <w:sz w:val="21"/>
                <w:szCs w:val="21"/>
              </w:rPr>
              <w:t>mm)</w:t>
            </w:r>
          </w:p>
        </w:tc>
      </w:tr>
      <w:tr w:rsidR="00D17A43" w:rsidRPr="0037667F" w14:paraId="7C7668A2" w14:textId="77777777" w:rsidTr="00FC6515">
        <w:trPr>
          <w:trHeight w:val="20"/>
        </w:trPr>
        <w:tc>
          <w:tcPr>
            <w:tcW w:w="1641" w:type="pct"/>
            <w:tcBorders>
              <w:top w:val="nil"/>
              <w:left w:val="nil"/>
              <w:bottom w:val="nil"/>
              <w:right w:val="nil"/>
            </w:tcBorders>
          </w:tcPr>
          <w:p w14:paraId="47D84B1A" w14:textId="77777777" w:rsidR="00D17A43" w:rsidRPr="001F063C" w:rsidRDefault="00D17A43" w:rsidP="00FC6515">
            <w:pPr>
              <w:ind w:firstLine="420"/>
              <w:jc w:val="center"/>
              <w:rPr>
                <w:sz w:val="21"/>
                <w:szCs w:val="21"/>
              </w:rPr>
            </w:pPr>
            <w:r w:rsidRPr="001F063C">
              <w:rPr>
                <w:rFonts w:hint="eastAsia"/>
                <w:sz w:val="21"/>
                <w:szCs w:val="21"/>
              </w:rPr>
              <w:t>像元</w:t>
            </w:r>
          </w:p>
        </w:tc>
        <w:tc>
          <w:tcPr>
            <w:tcW w:w="3359" w:type="pct"/>
            <w:tcBorders>
              <w:top w:val="nil"/>
              <w:left w:val="nil"/>
              <w:bottom w:val="nil"/>
              <w:right w:val="nil"/>
            </w:tcBorders>
          </w:tcPr>
          <w:p w14:paraId="4FC61091" w14:textId="77777777" w:rsidR="00D17A43" w:rsidRPr="001F063C" w:rsidRDefault="00D17A43" w:rsidP="00FC6515">
            <w:pPr>
              <w:ind w:firstLine="420"/>
              <w:jc w:val="center"/>
              <w:rPr>
                <w:sz w:val="21"/>
                <w:szCs w:val="21"/>
              </w:rPr>
            </w:pPr>
            <w:r w:rsidRPr="001F063C">
              <w:rPr>
                <w:rFonts w:hint="eastAsia"/>
                <w:sz w:val="21"/>
                <w:szCs w:val="21"/>
              </w:rPr>
              <w:t>1.85</w:t>
            </w:r>
            <w:r w:rsidRPr="00FF0615">
              <w:rPr>
                <w:sz w:val="21"/>
                <w:szCs w:val="21"/>
              </w:rPr>
              <w:t>×</w:t>
            </w:r>
            <w:r w:rsidRPr="001F063C">
              <w:rPr>
                <w:rFonts w:hint="eastAsia"/>
                <w:sz w:val="21"/>
                <w:szCs w:val="21"/>
              </w:rPr>
              <w:t>1.85</w:t>
            </w:r>
            <w:r w:rsidRPr="001F063C">
              <w:rPr>
                <w:sz w:val="21"/>
                <w:szCs w:val="21"/>
              </w:rPr>
              <w:t>μm</w:t>
            </w:r>
          </w:p>
        </w:tc>
      </w:tr>
      <w:tr w:rsidR="00D17A43" w:rsidRPr="0037667F" w14:paraId="01386D35" w14:textId="77777777" w:rsidTr="00FC6515">
        <w:trPr>
          <w:trHeight w:val="20"/>
        </w:trPr>
        <w:tc>
          <w:tcPr>
            <w:tcW w:w="1641" w:type="pct"/>
            <w:tcBorders>
              <w:top w:val="nil"/>
              <w:left w:val="nil"/>
              <w:bottom w:val="nil"/>
              <w:right w:val="nil"/>
            </w:tcBorders>
          </w:tcPr>
          <w:p w14:paraId="65990683" w14:textId="77777777" w:rsidR="00D17A43" w:rsidRPr="001F063C" w:rsidRDefault="00D17A43" w:rsidP="00FC6515">
            <w:pPr>
              <w:ind w:firstLine="420"/>
              <w:jc w:val="center"/>
              <w:rPr>
                <w:sz w:val="21"/>
                <w:szCs w:val="21"/>
              </w:rPr>
            </w:pPr>
            <w:r w:rsidRPr="001F063C">
              <w:rPr>
                <w:sz w:val="21"/>
                <w:szCs w:val="21"/>
              </w:rPr>
              <w:t>最大帧率</w:t>
            </w:r>
          </w:p>
        </w:tc>
        <w:tc>
          <w:tcPr>
            <w:tcW w:w="3359" w:type="pct"/>
            <w:tcBorders>
              <w:top w:val="nil"/>
              <w:left w:val="nil"/>
              <w:bottom w:val="nil"/>
              <w:right w:val="nil"/>
            </w:tcBorders>
          </w:tcPr>
          <w:p w14:paraId="3A9BAC94" w14:textId="77777777" w:rsidR="00D17A43" w:rsidRPr="001F063C" w:rsidRDefault="00D17A43" w:rsidP="00FC6515">
            <w:pPr>
              <w:ind w:firstLine="420"/>
              <w:jc w:val="center"/>
              <w:rPr>
                <w:sz w:val="21"/>
                <w:szCs w:val="21"/>
              </w:rPr>
            </w:pPr>
            <w:r w:rsidRPr="001F063C">
              <w:rPr>
                <w:rFonts w:hint="eastAsia"/>
                <w:sz w:val="21"/>
                <w:szCs w:val="21"/>
              </w:rPr>
              <w:t>60</w:t>
            </w:r>
            <w:r w:rsidRPr="001F063C">
              <w:rPr>
                <w:sz w:val="21"/>
                <w:szCs w:val="21"/>
              </w:rPr>
              <w:t>fps</w:t>
            </w:r>
          </w:p>
        </w:tc>
      </w:tr>
      <w:tr w:rsidR="00D17A43" w:rsidRPr="0037667F" w14:paraId="65B8448A" w14:textId="77777777" w:rsidTr="00FC6515">
        <w:trPr>
          <w:trHeight w:val="20"/>
        </w:trPr>
        <w:tc>
          <w:tcPr>
            <w:tcW w:w="1641" w:type="pct"/>
            <w:tcBorders>
              <w:top w:val="nil"/>
              <w:left w:val="nil"/>
              <w:bottom w:val="nil"/>
              <w:right w:val="nil"/>
            </w:tcBorders>
          </w:tcPr>
          <w:p w14:paraId="6CC229A5" w14:textId="77777777" w:rsidR="00D17A43" w:rsidRPr="001F063C" w:rsidRDefault="00D17A43" w:rsidP="00FC6515">
            <w:pPr>
              <w:ind w:firstLine="420"/>
              <w:jc w:val="center"/>
              <w:rPr>
                <w:sz w:val="21"/>
                <w:szCs w:val="21"/>
              </w:rPr>
            </w:pPr>
            <w:r w:rsidRPr="001F063C">
              <w:rPr>
                <w:sz w:val="21"/>
                <w:szCs w:val="21"/>
              </w:rPr>
              <w:t>相机接口</w:t>
            </w:r>
          </w:p>
        </w:tc>
        <w:tc>
          <w:tcPr>
            <w:tcW w:w="3359" w:type="pct"/>
            <w:tcBorders>
              <w:top w:val="nil"/>
              <w:left w:val="nil"/>
              <w:bottom w:val="nil"/>
              <w:right w:val="nil"/>
            </w:tcBorders>
          </w:tcPr>
          <w:p w14:paraId="6FC4A343" w14:textId="77777777" w:rsidR="00D17A43" w:rsidRPr="001F063C" w:rsidRDefault="00D17A43" w:rsidP="00FC6515">
            <w:pPr>
              <w:ind w:firstLine="420"/>
              <w:jc w:val="center"/>
              <w:rPr>
                <w:sz w:val="21"/>
                <w:szCs w:val="21"/>
              </w:rPr>
            </w:pPr>
            <w:r w:rsidRPr="001F063C">
              <w:rPr>
                <w:sz w:val="21"/>
                <w:szCs w:val="21"/>
              </w:rPr>
              <w:t>USB3.0</w:t>
            </w:r>
          </w:p>
        </w:tc>
      </w:tr>
      <w:tr w:rsidR="00D17A43" w:rsidRPr="0037667F" w14:paraId="41BF0D51" w14:textId="77777777" w:rsidTr="00FC6515">
        <w:trPr>
          <w:trHeight w:val="20"/>
        </w:trPr>
        <w:tc>
          <w:tcPr>
            <w:tcW w:w="1641" w:type="pct"/>
            <w:tcBorders>
              <w:top w:val="nil"/>
              <w:left w:val="nil"/>
              <w:bottom w:val="nil"/>
              <w:right w:val="nil"/>
            </w:tcBorders>
          </w:tcPr>
          <w:p w14:paraId="692A3E11" w14:textId="77777777" w:rsidR="00D17A43" w:rsidRPr="001F063C" w:rsidRDefault="00D17A43" w:rsidP="00FC6515">
            <w:pPr>
              <w:ind w:firstLine="420"/>
              <w:jc w:val="center"/>
              <w:rPr>
                <w:sz w:val="21"/>
                <w:szCs w:val="21"/>
              </w:rPr>
            </w:pPr>
            <w:r w:rsidRPr="001F063C">
              <w:rPr>
                <w:sz w:val="21"/>
                <w:szCs w:val="21"/>
              </w:rPr>
              <w:t>像素深度</w:t>
            </w:r>
          </w:p>
        </w:tc>
        <w:tc>
          <w:tcPr>
            <w:tcW w:w="3359" w:type="pct"/>
            <w:tcBorders>
              <w:top w:val="nil"/>
              <w:left w:val="nil"/>
              <w:bottom w:val="nil"/>
              <w:right w:val="nil"/>
            </w:tcBorders>
          </w:tcPr>
          <w:p w14:paraId="149C0D83" w14:textId="77777777" w:rsidR="00D17A43" w:rsidRPr="001F063C" w:rsidRDefault="00D17A43" w:rsidP="00FC6515">
            <w:pPr>
              <w:ind w:firstLine="420"/>
              <w:jc w:val="center"/>
              <w:rPr>
                <w:sz w:val="21"/>
                <w:szCs w:val="21"/>
              </w:rPr>
            </w:pPr>
            <w:r w:rsidRPr="001F063C">
              <w:rPr>
                <w:sz w:val="21"/>
                <w:szCs w:val="21"/>
              </w:rPr>
              <w:t>8bit</w:t>
            </w:r>
          </w:p>
        </w:tc>
      </w:tr>
      <w:tr w:rsidR="00D17A43" w:rsidRPr="0037667F" w14:paraId="24EDA7E8" w14:textId="77777777" w:rsidTr="00FC6515">
        <w:trPr>
          <w:trHeight w:val="20"/>
        </w:trPr>
        <w:tc>
          <w:tcPr>
            <w:tcW w:w="1641" w:type="pct"/>
            <w:tcBorders>
              <w:top w:val="nil"/>
              <w:left w:val="nil"/>
              <w:bottom w:val="single" w:sz="12" w:space="0" w:color="auto"/>
              <w:right w:val="nil"/>
            </w:tcBorders>
          </w:tcPr>
          <w:p w14:paraId="596EB524" w14:textId="77777777" w:rsidR="00D17A43" w:rsidRPr="001F063C" w:rsidRDefault="00D17A43" w:rsidP="00FC6515">
            <w:pPr>
              <w:ind w:firstLine="420"/>
              <w:jc w:val="center"/>
              <w:rPr>
                <w:sz w:val="21"/>
                <w:szCs w:val="21"/>
              </w:rPr>
            </w:pPr>
            <w:r w:rsidRPr="001F063C">
              <w:rPr>
                <w:sz w:val="21"/>
                <w:szCs w:val="21"/>
              </w:rPr>
              <w:t>工作温度</w:t>
            </w:r>
          </w:p>
        </w:tc>
        <w:tc>
          <w:tcPr>
            <w:tcW w:w="3359" w:type="pct"/>
            <w:tcBorders>
              <w:top w:val="nil"/>
              <w:left w:val="nil"/>
              <w:bottom w:val="single" w:sz="12" w:space="0" w:color="auto"/>
              <w:right w:val="nil"/>
            </w:tcBorders>
          </w:tcPr>
          <w:p w14:paraId="07280252" w14:textId="77777777" w:rsidR="00D17A43" w:rsidRPr="001F063C" w:rsidRDefault="00D17A43" w:rsidP="00FC6515">
            <w:pPr>
              <w:ind w:firstLine="420"/>
              <w:jc w:val="center"/>
              <w:rPr>
                <w:sz w:val="21"/>
                <w:szCs w:val="21"/>
              </w:rPr>
            </w:pPr>
            <w:r w:rsidRPr="001F063C">
              <w:rPr>
                <w:sz w:val="21"/>
                <w:szCs w:val="21"/>
              </w:rPr>
              <w:t>0-45℃</w:t>
            </w:r>
          </w:p>
        </w:tc>
      </w:tr>
    </w:tbl>
    <w:p w14:paraId="2E40D298" w14:textId="77777777" w:rsidR="00D17A43" w:rsidRPr="0037667F" w:rsidRDefault="00D17A43" w:rsidP="00D17A43">
      <w:pPr>
        <w:ind w:firstLine="480"/>
        <w:rPr>
          <w:szCs w:val="24"/>
        </w:rPr>
      </w:pPr>
      <w:r w:rsidRPr="0037667F">
        <w:rPr>
          <w:szCs w:val="24"/>
        </w:rPr>
        <w:t>相机实际帧周期公式</w:t>
      </w:r>
      <w:r>
        <w:rPr>
          <w:rFonts w:hint="eastAsia"/>
          <w:szCs w:val="24"/>
        </w:rPr>
        <w:t>如式</w:t>
      </w:r>
      <w:r>
        <w:rPr>
          <w:rFonts w:hint="eastAsia"/>
          <w:szCs w:val="24"/>
        </w:rPr>
        <w:t>5</w:t>
      </w:r>
      <w:r>
        <w:rPr>
          <w:szCs w:val="24"/>
        </w:rPr>
        <w:t>-1</w:t>
      </w:r>
      <w:r>
        <w:rPr>
          <w:rFonts w:hint="eastAsia"/>
          <w:szCs w:val="24"/>
        </w:rPr>
        <w:t>0</w:t>
      </w:r>
      <w:r>
        <w:rPr>
          <w:rFonts w:hint="eastAsia"/>
          <w:szCs w:val="24"/>
        </w:rPr>
        <w:t>所示。</w:t>
      </w:r>
    </w:p>
    <w:p w14:paraId="07DBCA51" w14:textId="3FAD3C74" w:rsidR="00D17A43" w:rsidRPr="00BE6C89" w:rsidRDefault="00D17A43" w:rsidP="00D17A43">
      <w:pPr>
        <w:pStyle w:val="MTDisplayEquation"/>
      </w:pPr>
      <w:r>
        <w:tab/>
      </w:r>
      <w:r w:rsidRPr="0041017D">
        <w:rPr>
          <w:position w:val="-32"/>
        </w:rPr>
        <w:object w:dxaOrig="4540" w:dyaOrig="760" w14:anchorId="1683DA0F">
          <v:shape id="_x0000_i3259" type="#_x0000_t75" style="width:226.5pt;height:38pt" o:ole="">
            <v:imagedata r:id="rId121" o:title=""/>
          </v:shape>
          <o:OLEObject Type="Embed" ProgID="Equation.DSMT4" ShapeID="_x0000_i3259" DrawAspect="Content" ObjectID="_1839851654" r:id="rId122"/>
        </w:object>
      </w:r>
      <w:r>
        <w:tab/>
      </w:r>
    </w:p>
    <w:p w14:paraId="15ED48A4" w14:textId="77777777" w:rsidR="00D17A43" w:rsidRPr="0037667F" w:rsidRDefault="00D17A43" w:rsidP="00D17A43">
      <w:pPr>
        <w:tabs>
          <w:tab w:val="right" w:pos="2160"/>
          <w:tab w:val="left" w:pos="2208"/>
        </w:tabs>
        <w:ind w:firstLineChars="83" w:firstLine="199"/>
        <w:rPr>
          <w:szCs w:val="24"/>
        </w:rPr>
      </w:pPr>
      <w:r w:rsidRPr="0037667F">
        <w:rPr>
          <w:szCs w:val="24"/>
        </w:rPr>
        <w:t>式中：</w:t>
      </w:r>
      <w:r>
        <w:rPr>
          <w:rFonts w:hint="eastAsia"/>
          <w:szCs w:val="24"/>
        </w:rPr>
        <w:t xml:space="preserve">  </w:t>
      </w:r>
      <w:r w:rsidRPr="0071454C">
        <w:rPr>
          <w:rFonts w:hint="eastAsia"/>
          <w:position w:val="-10"/>
        </w:rPr>
        <w:object w:dxaOrig="1060" w:dyaOrig="320" w14:anchorId="5B51340F">
          <v:shape id="_x0000_i3270" type="#_x0000_t75" style="width:53pt;height:16pt" o:ole="">
            <v:imagedata r:id="rId123" o:title=""/>
          </v:shape>
          <o:OLEObject Type="Embed" ProgID="Equation.DSMT4" ShapeID="_x0000_i3270" DrawAspect="Content" ObjectID="_1839851655" r:id="rId124"/>
        </w:object>
      </w:r>
      <w:r w:rsidRPr="0037667F">
        <w:rPr>
          <w:szCs w:val="24"/>
        </w:rPr>
        <w:t>——</w:t>
      </w:r>
      <w:r w:rsidRPr="0037667F">
        <w:rPr>
          <w:szCs w:val="24"/>
        </w:rPr>
        <w:t>单帧图像大小；</w:t>
      </w:r>
    </w:p>
    <w:p w14:paraId="4B086C6E" w14:textId="77777777" w:rsidR="00D17A43" w:rsidRPr="0037667F" w:rsidRDefault="00D17A43" w:rsidP="00D17A43">
      <w:pPr>
        <w:tabs>
          <w:tab w:val="right" w:pos="2160"/>
          <w:tab w:val="left" w:pos="2208"/>
        </w:tabs>
        <w:ind w:firstLineChars="400" w:firstLine="960"/>
        <w:rPr>
          <w:szCs w:val="24"/>
        </w:rPr>
      </w:pPr>
      <w:r w:rsidRPr="0071454C">
        <w:rPr>
          <w:rFonts w:hint="eastAsia"/>
          <w:position w:val="-12"/>
        </w:rPr>
        <w:object w:dxaOrig="1280" w:dyaOrig="360" w14:anchorId="55470FA5">
          <v:shape id="_x0000_i3271" type="#_x0000_t75" style="width:63.5pt;height:18.5pt" o:ole="">
            <v:imagedata r:id="rId125" o:title=""/>
          </v:shape>
          <o:OLEObject Type="Embed" ProgID="Equation.DSMT4" ShapeID="_x0000_i3271" DrawAspect="Content" ObjectID="_1839851656" r:id="rId126"/>
        </w:object>
      </w:r>
      <w:r w:rsidRPr="0037667F">
        <w:rPr>
          <w:szCs w:val="24"/>
        </w:rPr>
        <w:t>——USB</w:t>
      </w:r>
      <w:r w:rsidRPr="0037667F">
        <w:rPr>
          <w:szCs w:val="24"/>
        </w:rPr>
        <w:t>传输带宽，理想</w:t>
      </w:r>
      <w:r w:rsidRPr="0037667F">
        <w:rPr>
          <w:szCs w:val="24"/>
        </w:rPr>
        <w:t>USB3.0</w:t>
      </w:r>
      <w:r w:rsidRPr="0037667F">
        <w:rPr>
          <w:szCs w:val="24"/>
        </w:rPr>
        <w:t>为</w:t>
      </w:r>
      <w:r w:rsidRPr="0037667F">
        <w:rPr>
          <w:szCs w:val="24"/>
        </w:rPr>
        <w:t>400Mbps</w:t>
      </w:r>
      <w:r w:rsidRPr="0037667F">
        <w:rPr>
          <w:szCs w:val="24"/>
        </w:rPr>
        <w:t>；</w:t>
      </w:r>
    </w:p>
    <w:p w14:paraId="1D34A249" w14:textId="77777777" w:rsidR="00D17A43" w:rsidRPr="0037667F" w:rsidRDefault="00D17A43" w:rsidP="00D17A43">
      <w:pPr>
        <w:tabs>
          <w:tab w:val="right" w:pos="2160"/>
          <w:tab w:val="left" w:pos="2208"/>
          <w:tab w:val="left" w:pos="2880"/>
        </w:tabs>
        <w:ind w:firstLineChars="0" w:firstLine="0"/>
        <w:rPr>
          <w:szCs w:val="24"/>
        </w:rPr>
      </w:pPr>
      <w:r>
        <w:tab/>
      </w:r>
      <w:r w:rsidRPr="0071454C">
        <w:rPr>
          <w:rFonts w:hint="eastAsia"/>
          <w:position w:val="-6"/>
        </w:rPr>
        <w:object w:dxaOrig="1200" w:dyaOrig="279" w14:anchorId="223011DF">
          <v:shape id="_x0000_i3272" type="#_x0000_t75" style="width:60pt;height:14.5pt" o:ole="">
            <v:imagedata r:id="rId127" o:title=""/>
          </v:shape>
          <o:OLEObject Type="Embed" ProgID="Equation.DSMT4" ShapeID="_x0000_i3272" DrawAspect="Content" ObjectID="_1839851657" r:id="rId128"/>
        </w:object>
      </w:r>
      <w:r>
        <w:tab/>
      </w:r>
      <w:r w:rsidRPr="0037667F">
        <w:rPr>
          <w:szCs w:val="24"/>
        </w:rPr>
        <w:t>——</w:t>
      </w:r>
      <w:r w:rsidRPr="0037667F">
        <w:rPr>
          <w:szCs w:val="24"/>
        </w:rPr>
        <w:t>设备链路带宽；</w:t>
      </w:r>
    </w:p>
    <w:p w14:paraId="07429AB2" w14:textId="77777777" w:rsidR="00D17A43" w:rsidRDefault="00D17A43" w:rsidP="00D17A43">
      <w:pPr>
        <w:tabs>
          <w:tab w:val="right" w:pos="2160"/>
          <w:tab w:val="left" w:pos="2208"/>
          <w:tab w:val="left" w:pos="2880"/>
        </w:tabs>
        <w:ind w:firstLineChars="500" w:firstLine="1200"/>
        <w:rPr>
          <w:szCs w:val="24"/>
        </w:rPr>
      </w:pPr>
      <w:r>
        <w:rPr>
          <w:rFonts w:hint="eastAsia"/>
          <w:szCs w:val="24"/>
        </w:rPr>
        <w:t xml:space="preserve">     </w:t>
      </w:r>
      <w:r>
        <w:rPr>
          <w:szCs w:val="24"/>
        </w:rPr>
        <w:tab/>
      </w:r>
      <w:r w:rsidRPr="0071454C">
        <w:rPr>
          <w:rFonts w:hint="eastAsia"/>
          <w:position w:val="-14"/>
        </w:rPr>
        <w:object w:dxaOrig="279" w:dyaOrig="380" w14:anchorId="292A6531">
          <v:shape id="_x0000_i3273" type="#_x0000_t75" style="width:14.5pt;height:19pt" o:ole="">
            <v:imagedata r:id="rId129" o:title=""/>
          </v:shape>
          <o:OLEObject Type="Embed" ProgID="Equation.DSMT4" ShapeID="_x0000_i3273" DrawAspect="Content" ObjectID="_1839851658" r:id="rId130"/>
        </w:object>
      </w:r>
      <w:r>
        <w:tab/>
      </w:r>
      <w:r w:rsidRPr="0037667F">
        <w:rPr>
          <w:szCs w:val="24"/>
        </w:rPr>
        <w:t>——</w:t>
      </w:r>
      <w:r w:rsidRPr="0037667F">
        <w:rPr>
          <w:szCs w:val="24"/>
        </w:rPr>
        <w:t>相机帧周期；</w:t>
      </w:r>
    </w:p>
    <w:p w14:paraId="21355FC7" w14:textId="77777777" w:rsidR="00D17A43" w:rsidRPr="0037667F" w:rsidRDefault="00D17A43" w:rsidP="00D17A43">
      <w:pPr>
        <w:tabs>
          <w:tab w:val="right" w:pos="2160"/>
          <w:tab w:val="left" w:pos="2208"/>
          <w:tab w:val="left" w:pos="2880"/>
        </w:tabs>
        <w:ind w:firstLineChars="783" w:firstLine="1879"/>
        <w:rPr>
          <w:szCs w:val="24"/>
        </w:rPr>
      </w:pPr>
      <w:r w:rsidRPr="0071454C">
        <w:rPr>
          <w:rFonts w:hint="eastAsia"/>
          <w:position w:val="-14"/>
        </w:rPr>
        <w:object w:dxaOrig="320" w:dyaOrig="380" w14:anchorId="5A78BFB9">
          <v:shape id="_x0000_i3274" type="#_x0000_t75" style="width:16pt;height:19pt" o:ole="">
            <v:imagedata r:id="rId131" o:title=""/>
          </v:shape>
          <o:OLEObject Type="Embed" ProgID="Equation.DSMT4" ShapeID="_x0000_i3274" DrawAspect="Content" ObjectID="_1839851659" r:id="rId132"/>
        </w:object>
      </w:r>
      <w:r>
        <w:tab/>
      </w:r>
      <w:r w:rsidRPr="0037667F">
        <w:rPr>
          <w:szCs w:val="24"/>
        </w:rPr>
        <w:t>——</w:t>
      </w:r>
      <w:r w:rsidRPr="0037667F">
        <w:rPr>
          <w:szCs w:val="24"/>
        </w:rPr>
        <w:t>相机单帧采集时间；</w:t>
      </w:r>
    </w:p>
    <w:p w14:paraId="17A82937" w14:textId="77777777" w:rsidR="00D17A43" w:rsidRPr="0037667F" w:rsidRDefault="00D17A43" w:rsidP="00D17A43">
      <w:pPr>
        <w:tabs>
          <w:tab w:val="right" w:pos="2160"/>
          <w:tab w:val="left" w:pos="2208"/>
          <w:tab w:val="left" w:pos="2880"/>
        </w:tabs>
        <w:ind w:firstLineChars="683" w:firstLine="1639"/>
        <w:rPr>
          <w:szCs w:val="24"/>
        </w:rPr>
      </w:pPr>
      <w:r>
        <w:tab/>
      </w:r>
      <w:r w:rsidRPr="0071454C">
        <w:rPr>
          <w:rFonts w:hint="eastAsia"/>
          <w:position w:val="-14"/>
        </w:rPr>
        <w:object w:dxaOrig="380" w:dyaOrig="380" w14:anchorId="655FFB84">
          <v:shape id="_x0000_i3275" type="#_x0000_t75" style="width:19pt;height:19pt" o:ole="">
            <v:imagedata r:id="rId133" o:title=""/>
          </v:shape>
          <o:OLEObject Type="Embed" ProgID="Equation.DSMT4" ShapeID="_x0000_i3275" DrawAspect="Content" ObjectID="_1839851660" r:id="rId134"/>
        </w:object>
      </w:r>
      <w:r>
        <w:tab/>
      </w:r>
      <w:r w:rsidRPr="0037667F">
        <w:rPr>
          <w:szCs w:val="24"/>
        </w:rPr>
        <w:t>——</w:t>
      </w:r>
      <w:r w:rsidRPr="0037667F">
        <w:rPr>
          <w:szCs w:val="24"/>
        </w:rPr>
        <w:t>相机单帧曝光时间</w:t>
      </w:r>
      <w:r>
        <w:rPr>
          <w:rFonts w:hint="eastAsia"/>
          <w:szCs w:val="24"/>
        </w:rPr>
        <w:t>。</w:t>
      </w:r>
    </w:p>
    <w:p w14:paraId="2941E73E" w14:textId="77777777" w:rsidR="00D17A43" w:rsidRPr="0068232A" w:rsidRDefault="00D17A43" w:rsidP="00D17A43">
      <w:pPr>
        <w:spacing w:beforeLines="20" w:before="62"/>
        <w:ind w:firstLine="480"/>
      </w:pPr>
      <w:r w:rsidRPr="0037667F">
        <w:rPr>
          <w:szCs w:val="24"/>
        </w:rPr>
        <w:t>从式</w:t>
      </w:r>
      <w:r>
        <w:rPr>
          <w:rFonts w:hint="eastAsia"/>
          <w:szCs w:val="24"/>
        </w:rPr>
        <w:t>5</w:t>
      </w:r>
      <w:r w:rsidRPr="0037667F">
        <w:rPr>
          <w:szCs w:val="24"/>
        </w:rPr>
        <w:t>-1</w:t>
      </w:r>
      <w:r>
        <w:rPr>
          <w:rFonts w:hint="eastAsia"/>
          <w:szCs w:val="24"/>
        </w:rPr>
        <w:t>0</w:t>
      </w:r>
      <w:r w:rsidRPr="0037667F">
        <w:rPr>
          <w:szCs w:val="24"/>
        </w:rPr>
        <w:t>可以看出，制约相机帧率的主要有四个部分，分别为</w:t>
      </w:r>
      <w:r w:rsidRPr="0037667F">
        <w:rPr>
          <w:szCs w:val="24"/>
        </w:rPr>
        <w:t>USB</w:t>
      </w:r>
      <w:r w:rsidRPr="0037667F">
        <w:rPr>
          <w:szCs w:val="24"/>
        </w:rPr>
        <w:t>带宽限制、设备链路带宽限制、采集时间限制和曝光时间限制。实际应用中主要决定使用帧率的</w:t>
      </w:r>
      <w:r>
        <w:rPr>
          <w:rFonts w:hint="eastAsia"/>
          <w:szCs w:val="24"/>
        </w:rPr>
        <w:t>因素</w:t>
      </w:r>
      <w:r w:rsidRPr="0037667F">
        <w:rPr>
          <w:szCs w:val="24"/>
        </w:rPr>
        <w:t>为曝光时间限制，因此需要高照度的光源来降低相机的单帧曝光时间，实现相机硬件的较高帧率</w:t>
      </w:r>
      <w:r>
        <w:rPr>
          <w:rFonts w:hint="eastAsia"/>
          <w:szCs w:val="24"/>
        </w:rPr>
        <w:t>，交流光源成本低但存在频率与相机帧率接近时的明暗交错问题，因此光源选择</w:t>
      </w:r>
      <w:r>
        <w:rPr>
          <w:rFonts w:hint="eastAsia"/>
          <w:szCs w:val="24"/>
        </w:rPr>
        <w:t>63</w:t>
      </w:r>
      <w:r>
        <w:rPr>
          <w:szCs w:val="24"/>
        </w:rPr>
        <w:t>W</w:t>
      </w:r>
      <w:r>
        <w:rPr>
          <w:rFonts w:hint="eastAsia"/>
          <w:szCs w:val="24"/>
        </w:rPr>
        <w:t>功率，</w:t>
      </w:r>
      <w:r w:rsidRPr="0068232A">
        <w:rPr>
          <w:rFonts w:hint="eastAsia"/>
          <w:szCs w:val="24"/>
        </w:rPr>
        <w:t>300</w:t>
      </w:r>
      <w:r w:rsidRPr="00371204">
        <w:rPr>
          <w:szCs w:val="24"/>
        </w:rPr>
        <w:t>×</w:t>
      </w:r>
      <w:r w:rsidRPr="0068232A">
        <w:rPr>
          <w:rFonts w:hint="eastAsia"/>
          <w:szCs w:val="24"/>
        </w:rPr>
        <w:t>200</w:t>
      </w:r>
      <w:r w:rsidRPr="0068232A">
        <w:rPr>
          <w:rFonts w:hint="eastAsia"/>
          <w:szCs w:val="24"/>
        </w:rPr>
        <w:t>面光</w:t>
      </w:r>
      <w:r>
        <w:rPr>
          <w:rFonts w:hint="eastAsia"/>
          <w:szCs w:val="24"/>
        </w:rPr>
        <w:t>的</w:t>
      </w:r>
      <w:r w:rsidRPr="0068232A">
        <w:rPr>
          <w:rFonts w:hint="eastAsia"/>
        </w:rPr>
        <w:t>JNC-2HFS300200-B</w:t>
      </w:r>
      <w:r>
        <w:rPr>
          <w:rFonts w:hint="eastAsia"/>
          <w:szCs w:val="24"/>
        </w:rPr>
        <w:t>直流高亮度可调漫反射光源。</w:t>
      </w:r>
    </w:p>
    <w:p w14:paraId="6050FB35" w14:textId="39EFC14A" w:rsidR="00D17A43" w:rsidRDefault="00D17A43" w:rsidP="00D17A43">
      <w:pPr>
        <w:ind w:firstLine="480"/>
      </w:pPr>
      <w:r w:rsidRPr="0037667F">
        <w:rPr>
          <w:szCs w:val="24"/>
        </w:rPr>
        <w:t>镜头是成像系统的重要组成部件，镜头接口和分辨率应与相机匹配，镜头分辨率应高于或约等于相机分辨率，镜头的靶面尺寸应高于或等于相机靶面尺寸。</w:t>
      </w:r>
      <w:r>
        <w:rPr>
          <w:rFonts w:hint="eastAsia"/>
          <w:szCs w:val="24"/>
        </w:rPr>
        <w:t>实际应用中，随阀门规格种类不同，阀门密封性的标准不同，最小可识别的气泡大小指标不同，因此选择定焦但可调聚焦镜头，通过调整透镜与成像平面的距离实现大范围的工作距离和可动态调整的视野范围。</w:t>
      </w:r>
      <w:r w:rsidRPr="0037667F">
        <w:rPr>
          <w:szCs w:val="24"/>
        </w:rPr>
        <w:t>最终选</w:t>
      </w:r>
      <w:r>
        <w:rPr>
          <w:rFonts w:hint="eastAsia"/>
          <w:szCs w:val="24"/>
        </w:rPr>
        <w:t>择</w:t>
      </w:r>
      <w:r w:rsidRPr="0037667F">
        <w:rPr>
          <w:szCs w:val="24"/>
        </w:rPr>
        <w:t>为</w:t>
      </w:r>
      <w:r w:rsidRPr="0068232A">
        <w:rPr>
          <w:rFonts w:hint="eastAsia"/>
        </w:rPr>
        <w:t>1.1</w:t>
      </w:r>
      <w:r w:rsidRPr="0068232A">
        <w:rPr>
          <w:rFonts w:hint="eastAsia"/>
        </w:rPr>
        <w:t>英寸</w:t>
      </w:r>
      <w:r w:rsidRPr="0068232A">
        <w:rPr>
          <w:rFonts w:hint="eastAsia"/>
        </w:rPr>
        <w:t>8mm</w:t>
      </w:r>
      <w:r w:rsidRPr="0068232A">
        <w:rPr>
          <w:rFonts w:hint="eastAsia"/>
        </w:rPr>
        <w:t>镜头</w:t>
      </w:r>
      <w:r>
        <w:rPr>
          <w:rFonts w:hint="eastAsia"/>
        </w:rPr>
        <w:t>的</w:t>
      </w:r>
      <w:r w:rsidRPr="0068232A">
        <w:rPr>
          <w:rFonts w:hint="eastAsia"/>
        </w:rPr>
        <w:t>SJT0828EK</w:t>
      </w:r>
      <w:r>
        <w:rPr>
          <w:rFonts w:hint="eastAsia"/>
          <w:szCs w:val="24"/>
        </w:rPr>
        <w:t>手动聚焦</w:t>
      </w:r>
      <w:r w:rsidRPr="0037667F">
        <w:rPr>
          <w:szCs w:val="24"/>
        </w:rPr>
        <w:t>镜头</w:t>
      </w:r>
      <w:r>
        <w:rPr>
          <w:rFonts w:hint="eastAsia"/>
        </w:rPr>
        <w:t>。相机和镜头的实物图如图</w:t>
      </w:r>
      <w:r>
        <w:rPr>
          <w:rFonts w:hint="eastAsia"/>
        </w:rPr>
        <w:t>2-26</w:t>
      </w:r>
      <w:r>
        <w:rPr>
          <w:rFonts w:hint="eastAsia"/>
        </w:rPr>
        <w:t>所示。</w:t>
      </w:r>
    </w:p>
    <w:p w14:paraId="1DC1F740" w14:textId="77777777" w:rsidR="00D17A43" w:rsidRPr="00D76379" w:rsidRDefault="00D17A43" w:rsidP="00D17A43">
      <w:pPr>
        <w:pStyle w:val="ab"/>
        <w:ind w:left="960" w:firstLine="480"/>
      </w:pPr>
      <w:r w:rsidRPr="00082046">
        <w:rPr>
          <w:noProof/>
        </w:rPr>
        <w:lastRenderedPageBreak/>
        <w:drawing>
          <wp:inline distT="0" distB="0" distL="0" distR="0" wp14:anchorId="1A39E9E0" wp14:editId="3ACDF65D">
            <wp:extent cx="2002664" cy="1501723"/>
            <wp:effectExtent l="0" t="0" r="0" b="3810"/>
            <wp:docPr id="17339618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015015" cy="1510985"/>
                    </a:xfrm>
                    <a:prstGeom prst="rect">
                      <a:avLst/>
                    </a:prstGeom>
                    <a:noFill/>
                    <a:ln>
                      <a:noFill/>
                    </a:ln>
                  </pic:spPr>
                </pic:pic>
              </a:graphicData>
            </a:graphic>
          </wp:inline>
        </w:drawing>
      </w:r>
    </w:p>
    <w:p w14:paraId="3537014E" w14:textId="391CCC8B" w:rsidR="00D17A43" w:rsidRDefault="00D17A43" w:rsidP="00D17A43">
      <w:pPr>
        <w:spacing w:beforeLines="20" w:before="62" w:afterLines="30" w:after="93"/>
        <w:ind w:firstLineChars="0" w:firstLine="0"/>
        <w:jc w:val="center"/>
        <w:rPr>
          <w:sz w:val="21"/>
          <w:szCs w:val="21"/>
        </w:rPr>
      </w:pPr>
      <w:r>
        <w:rPr>
          <w:sz w:val="21"/>
          <w:szCs w:val="21"/>
        </w:rPr>
        <w:t>图</w:t>
      </w:r>
      <w:r>
        <w:rPr>
          <w:rFonts w:hint="eastAsia"/>
          <w:sz w:val="21"/>
          <w:szCs w:val="21"/>
        </w:rPr>
        <w:t>2</w:t>
      </w:r>
      <w:r>
        <w:rPr>
          <w:sz w:val="21"/>
          <w:szCs w:val="21"/>
        </w:rPr>
        <w:t>-</w:t>
      </w:r>
      <w:r>
        <w:rPr>
          <w:rFonts w:hint="eastAsia"/>
          <w:sz w:val="21"/>
          <w:szCs w:val="21"/>
        </w:rPr>
        <w:t>26</w:t>
      </w:r>
      <w:r w:rsidRPr="00E17BF2">
        <w:rPr>
          <w:sz w:val="21"/>
          <w:szCs w:val="21"/>
        </w:rPr>
        <w:t xml:space="preserve"> </w:t>
      </w:r>
      <w:r w:rsidRPr="00E17BF2">
        <w:rPr>
          <w:sz w:val="21"/>
          <w:szCs w:val="21"/>
        </w:rPr>
        <w:t>相机</w:t>
      </w:r>
      <w:r>
        <w:rPr>
          <w:rFonts w:hint="eastAsia"/>
          <w:sz w:val="21"/>
          <w:szCs w:val="21"/>
        </w:rPr>
        <w:t>和</w:t>
      </w:r>
      <w:r w:rsidRPr="00E17BF2">
        <w:rPr>
          <w:sz w:val="21"/>
          <w:szCs w:val="21"/>
        </w:rPr>
        <w:t>镜头</w:t>
      </w:r>
      <w:r>
        <w:rPr>
          <w:rFonts w:hint="eastAsia"/>
          <w:sz w:val="21"/>
          <w:szCs w:val="21"/>
        </w:rPr>
        <w:t>实物图</w:t>
      </w:r>
    </w:p>
    <w:p w14:paraId="2E176CF3" w14:textId="5FD1188E" w:rsidR="00B95CD6" w:rsidRDefault="00000000">
      <w:pPr>
        <w:pStyle w:val="3"/>
        <w:ind w:firstLineChars="0" w:firstLine="0"/>
      </w:pPr>
      <w:bookmarkStart w:id="40" w:name="_Toc229167215"/>
      <w:r>
        <w:rPr>
          <w:rFonts w:hint="eastAsia"/>
          <w:lang w:val="en-US"/>
        </w:rPr>
        <w:t xml:space="preserve">2.3.2 </w:t>
      </w:r>
      <w:r>
        <w:rPr>
          <w:rFonts w:hint="eastAsia"/>
          <w:lang w:val="en-US"/>
        </w:rPr>
        <w:t>基于</w:t>
      </w:r>
      <w:r>
        <w:rPr>
          <w:rFonts w:hint="eastAsia"/>
          <w:lang w:val="en-US"/>
        </w:rPr>
        <w:t>YOLOv</w:t>
      </w:r>
      <w:r w:rsidR="00D17A43">
        <w:rPr>
          <w:rFonts w:hint="eastAsia"/>
          <w:lang w:val="en-US"/>
        </w:rPr>
        <w:t>8</w:t>
      </w:r>
      <w:r>
        <w:rPr>
          <w:rFonts w:hint="eastAsia"/>
          <w:lang w:val="en-US"/>
        </w:rPr>
        <w:t>的</w:t>
      </w:r>
      <w:r w:rsidR="00D17A43">
        <w:rPr>
          <w:rFonts w:hint="eastAsia"/>
          <w:lang w:val="en-US"/>
        </w:rPr>
        <w:t>气泡检测</w:t>
      </w:r>
      <w:r>
        <w:rPr>
          <w:rFonts w:hint="eastAsia"/>
        </w:rPr>
        <w:t>算法研究</w:t>
      </w:r>
      <w:bookmarkEnd w:id="40"/>
    </w:p>
    <w:p w14:paraId="53BB6059" w14:textId="22679457" w:rsidR="00B95CD6" w:rsidRDefault="00000000">
      <w:pPr>
        <w:pStyle w:val="4"/>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D17A43">
        <w:rPr>
          <w:rFonts w:hint="eastAsia"/>
        </w:rPr>
        <w:t>图像</w:t>
      </w:r>
      <w:r w:rsidR="00D17A43" w:rsidRPr="0037667F">
        <w:t>数据</w:t>
      </w:r>
      <w:r w:rsidR="00D17A43">
        <w:rPr>
          <w:rFonts w:hint="eastAsia"/>
        </w:rPr>
        <w:t>的</w:t>
      </w:r>
      <w:r w:rsidR="00D17A43" w:rsidRPr="0037667F">
        <w:t>采集与处理</w:t>
      </w:r>
    </w:p>
    <w:p w14:paraId="759D0F89" w14:textId="4E66F96C" w:rsidR="00D17A43" w:rsidRDefault="00D17A43" w:rsidP="00D17A43">
      <w:pPr>
        <w:ind w:firstLine="480"/>
        <w:rPr>
          <w:szCs w:val="24"/>
        </w:rPr>
      </w:pPr>
      <w:r w:rsidRPr="0037667F">
        <w:rPr>
          <w:szCs w:val="24"/>
        </w:rPr>
        <w:t>实验环境搭建完成后，通过实验采集了一系列的气泡产生图像约</w:t>
      </w:r>
      <w:r>
        <w:rPr>
          <w:rFonts w:hint="eastAsia"/>
          <w:szCs w:val="24"/>
        </w:rPr>
        <w:t>10</w:t>
      </w:r>
      <w:r w:rsidRPr="0037667F">
        <w:rPr>
          <w:szCs w:val="24"/>
        </w:rPr>
        <w:t>00</w:t>
      </w:r>
      <w:r w:rsidRPr="0037667F">
        <w:rPr>
          <w:szCs w:val="24"/>
        </w:rPr>
        <w:t>张及视频，并按照时间顺序命名作为分析实验数据集，部分图像数据如</w:t>
      </w:r>
      <w:r>
        <w:rPr>
          <w:szCs w:val="24"/>
        </w:rPr>
        <w:t>图</w:t>
      </w:r>
      <w:r w:rsidRPr="00D17A43">
        <w:rPr>
          <w:szCs w:val="24"/>
        </w:rPr>
        <w:t>2-27</w:t>
      </w:r>
      <w:r w:rsidRPr="0037667F">
        <w:rPr>
          <w:szCs w:val="24"/>
        </w:rPr>
        <w:t>所示，为便于观察</w:t>
      </w:r>
      <w:r>
        <w:rPr>
          <w:rFonts w:hint="eastAsia"/>
          <w:szCs w:val="24"/>
        </w:rPr>
        <w:t>，</w:t>
      </w:r>
      <w:r w:rsidRPr="0037667F">
        <w:rPr>
          <w:szCs w:val="24"/>
        </w:rPr>
        <w:t>气泡在图中用红色方框标识</w:t>
      </w:r>
      <w:r>
        <w:rPr>
          <w:rFonts w:hint="eastAsia"/>
          <w:szCs w:val="24"/>
        </w:rPr>
        <w:t>，该处实验数据集为单个相机垂直水面拍摄</w:t>
      </w:r>
      <w:r w:rsidRPr="00C113DB">
        <w:rPr>
          <w:rFonts w:hint="eastAsia"/>
          <w:szCs w:val="24"/>
        </w:rPr>
        <w:t>导管连接阀</w:t>
      </w:r>
      <w:r>
        <w:rPr>
          <w:rFonts w:hint="eastAsia"/>
          <w:szCs w:val="24"/>
        </w:rPr>
        <w:t>类的实验情况。</w:t>
      </w:r>
    </w:p>
    <w:p w14:paraId="2569FF78" w14:textId="77777777" w:rsidR="00D17A43" w:rsidRPr="0037667F" w:rsidRDefault="00D17A43" w:rsidP="00D17A43">
      <w:pPr>
        <w:ind w:firstLineChars="0" w:firstLine="0"/>
        <w:jc w:val="center"/>
        <w:rPr>
          <w:szCs w:val="24"/>
        </w:rPr>
      </w:pPr>
      <w:r>
        <w:rPr>
          <w:rFonts w:hint="eastAsia"/>
          <w:noProof/>
          <w:szCs w:val="24"/>
        </w:rPr>
        <mc:AlternateContent>
          <mc:Choice Requires="wps">
            <w:drawing>
              <wp:anchor distT="0" distB="0" distL="114300" distR="114300" simplePos="0" relativeHeight="251693056" behindDoc="0" locked="0" layoutInCell="1" allowOverlap="1" wp14:anchorId="1D97911D" wp14:editId="5AA6C1A0">
                <wp:simplePos x="0" y="0"/>
                <wp:positionH relativeFrom="column">
                  <wp:posOffset>2474595</wp:posOffset>
                </wp:positionH>
                <wp:positionV relativeFrom="paragraph">
                  <wp:posOffset>602266</wp:posOffset>
                </wp:positionV>
                <wp:extent cx="119669" cy="85917"/>
                <wp:effectExtent l="0" t="0" r="13970" b="28575"/>
                <wp:wrapNone/>
                <wp:docPr id="466775478" name="矩形 5"/>
                <wp:cNvGraphicFramePr/>
                <a:graphic xmlns:a="http://schemas.openxmlformats.org/drawingml/2006/main">
                  <a:graphicData uri="http://schemas.microsoft.com/office/word/2010/wordprocessingShape">
                    <wps:wsp>
                      <wps:cNvSpPr/>
                      <wps:spPr>
                        <a:xfrm>
                          <a:off x="0" y="0"/>
                          <a:ext cx="119669" cy="8591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6E9C8A" id="矩形 5" o:spid="_x0000_s1026" style="position:absolute;margin-left:194.85pt;margin-top:47.4pt;width:9.4pt;height:6.7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" filled="f" strokecolor="#e00" strokeweight="2pt"/>
            </w:pict>
          </mc:Fallback>
        </mc:AlternateContent>
      </w:r>
      <w:r w:rsidRPr="008F4D76">
        <w:rPr>
          <w:rFonts w:hint="eastAsia"/>
          <w:noProof/>
          <w:szCs w:val="24"/>
        </w:rPr>
        <w:drawing>
          <wp:inline distT="0" distB="0" distL="0" distR="0" wp14:anchorId="4A5F0AE4" wp14:editId="3B3198A8">
            <wp:extent cx="2331076" cy="1748243"/>
            <wp:effectExtent l="0" t="0" r="0" b="4445"/>
            <wp:docPr id="21038255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333907" cy="1750366"/>
                    </a:xfrm>
                    <a:prstGeom prst="rect">
                      <a:avLst/>
                    </a:prstGeom>
                    <a:noFill/>
                    <a:ln>
                      <a:noFill/>
                    </a:ln>
                  </pic:spPr>
                </pic:pic>
              </a:graphicData>
            </a:graphic>
          </wp:inline>
        </w:drawing>
      </w:r>
    </w:p>
    <w:p w14:paraId="6E7A6C71" w14:textId="3DFF4477" w:rsidR="00D17A43" w:rsidRDefault="00D17A43" w:rsidP="00D17A43">
      <w:pPr>
        <w:spacing w:beforeLines="20" w:before="62" w:afterLines="30" w:after="93"/>
        <w:ind w:firstLineChars="0" w:firstLine="0"/>
        <w:jc w:val="center"/>
        <w:rPr>
          <w:sz w:val="21"/>
          <w:szCs w:val="21"/>
        </w:rPr>
      </w:pPr>
      <w:r>
        <w:rPr>
          <w:sz w:val="21"/>
          <w:szCs w:val="21"/>
        </w:rPr>
        <w:t>图</w:t>
      </w:r>
      <w:r>
        <w:rPr>
          <w:rFonts w:hint="eastAsia"/>
          <w:sz w:val="21"/>
          <w:szCs w:val="21"/>
        </w:rPr>
        <w:t>2</w:t>
      </w:r>
      <w:r>
        <w:rPr>
          <w:sz w:val="21"/>
          <w:szCs w:val="21"/>
        </w:rPr>
        <w:t>-</w:t>
      </w:r>
      <w:r>
        <w:rPr>
          <w:rFonts w:hint="eastAsia"/>
          <w:sz w:val="21"/>
          <w:szCs w:val="21"/>
        </w:rPr>
        <w:t>27</w:t>
      </w:r>
      <w:r w:rsidRPr="00FD69AC">
        <w:rPr>
          <w:sz w:val="21"/>
          <w:szCs w:val="21"/>
        </w:rPr>
        <w:t xml:space="preserve"> </w:t>
      </w:r>
      <w:r w:rsidRPr="00FD69AC">
        <w:rPr>
          <w:rFonts w:hint="eastAsia"/>
          <w:sz w:val="21"/>
          <w:szCs w:val="21"/>
        </w:rPr>
        <w:t>数据集样本</w:t>
      </w:r>
    </w:p>
    <w:p w14:paraId="699F20B0" w14:textId="79A3D6DF" w:rsidR="00D17A43" w:rsidRPr="004116EA" w:rsidRDefault="00D17A43" w:rsidP="00D17A43">
      <w:pPr>
        <w:ind w:firstLine="480"/>
        <w:rPr>
          <w:szCs w:val="24"/>
        </w:rPr>
      </w:pPr>
      <w:r w:rsidRPr="0037667F">
        <w:rPr>
          <w:szCs w:val="24"/>
        </w:rPr>
        <w:t>本课题采用有监督深度学习，需要人工对数据集进行标记，采用开源</w:t>
      </w:r>
      <w:r>
        <w:rPr>
          <w:szCs w:val="24"/>
        </w:rPr>
        <w:t>L</w:t>
      </w:r>
      <w:r w:rsidRPr="0037667F">
        <w:rPr>
          <w:szCs w:val="24"/>
        </w:rPr>
        <w:t>abel</w:t>
      </w:r>
      <w:r>
        <w:rPr>
          <w:szCs w:val="24"/>
        </w:rPr>
        <w:t>-</w:t>
      </w:r>
      <w:r w:rsidRPr="0037667F">
        <w:rPr>
          <w:szCs w:val="24"/>
        </w:rPr>
        <w:t>me</w:t>
      </w:r>
      <w:r w:rsidRPr="0037667F">
        <w:rPr>
          <w:szCs w:val="24"/>
        </w:rPr>
        <w:t>软件对数据集进行多边形标记，标记界面如</w:t>
      </w:r>
      <w:r>
        <w:rPr>
          <w:szCs w:val="24"/>
        </w:rPr>
        <w:t>图</w:t>
      </w:r>
      <w:r w:rsidRPr="00D17A43">
        <w:rPr>
          <w:szCs w:val="24"/>
        </w:rPr>
        <w:t>2-2</w:t>
      </w:r>
      <w:r>
        <w:rPr>
          <w:rFonts w:hint="eastAsia"/>
          <w:szCs w:val="24"/>
        </w:rPr>
        <w:t>8</w:t>
      </w:r>
      <w:r w:rsidRPr="0037667F">
        <w:rPr>
          <w:szCs w:val="24"/>
        </w:rPr>
        <w:t>所示。</w:t>
      </w:r>
    </w:p>
    <w:p w14:paraId="18B5E0AC" w14:textId="77777777" w:rsidR="00D17A43" w:rsidRPr="0037667F" w:rsidRDefault="00D17A43" w:rsidP="00D17A43">
      <w:pPr>
        <w:ind w:firstLineChars="0" w:firstLine="0"/>
        <w:jc w:val="center"/>
        <w:rPr>
          <w:szCs w:val="24"/>
        </w:rPr>
      </w:pPr>
      <w:r>
        <w:rPr>
          <w:noProof/>
        </w:rPr>
        <w:drawing>
          <wp:inline distT="0" distB="0" distL="0" distR="0" wp14:anchorId="78BA37F9" wp14:editId="1B024E96">
            <wp:extent cx="2846231" cy="2031677"/>
            <wp:effectExtent l="0" t="0" r="0" b="6985"/>
            <wp:docPr id="2088175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5116" name=""/>
                    <pic:cNvPicPr/>
                  </pic:nvPicPr>
                  <pic:blipFill>
                    <a:blip r:embed="rId137"/>
                    <a:stretch>
                      <a:fillRect/>
                    </a:stretch>
                  </pic:blipFill>
                  <pic:spPr>
                    <a:xfrm>
                      <a:off x="0" y="0"/>
                      <a:ext cx="2875903" cy="2052857"/>
                    </a:xfrm>
                    <a:prstGeom prst="rect">
                      <a:avLst/>
                    </a:prstGeom>
                  </pic:spPr>
                </pic:pic>
              </a:graphicData>
            </a:graphic>
          </wp:inline>
        </w:drawing>
      </w:r>
    </w:p>
    <w:p w14:paraId="1478ED12" w14:textId="1E2410C7" w:rsidR="00D17A43" w:rsidRDefault="00D17A43" w:rsidP="00D17A43">
      <w:pPr>
        <w:spacing w:beforeLines="20" w:before="62" w:afterLines="30" w:after="93"/>
        <w:ind w:firstLineChars="0" w:firstLine="0"/>
        <w:jc w:val="center"/>
        <w:rPr>
          <w:sz w:val="21"/>
          <w:szCs w:val="21"/>
        </w:rPr>
      </w:pPr>
      <w:r>
        <w:rPr>
          <w:sz w:val="21"/>
          <w:szCs w:val="21"/>
        </w:rPr>
        <w:t>图</w:t>
      </w:r>
      <w:r>
        <w:rPr>
          <w:rFonts w:hint="eastAsia"/>
          <w:sz w:val="21"/>
          <w:szCs w:val="21"/>
        </w:rPr>
        <w:t>2</w:t>
      </w:r>
      <w:r>
        <w:rPr>
          <w:sz w:val="21"/>
          <w:szCs w:val="21"/>
        </w:rPr>
        <w:t>-</w:t>
      </w:r>
      <w:r>
        <w:rPr>
          <w:rFonts w:hint="eastAsia"/>
          <w:sz w:val="21"/>
          <w:szCs w:val="21"/>
        </w:rPr>
        <w:t>28</w:t>
      </w:r>
      <w:r w:rsidRPr="00FD69AC">
        <w:rPr>
          <w:sz w:val="21"/>
          <w:szCs w:val="21"/>
        </w:rPr>
        <w:t xml:space="preserve"> </w:t>
      </w:r>
      <w:proofErr w:type="spellStart"/>
      <w:r w:rsidRPr="00FD69AC">
        <w:rPr>
          <w:rFonts w:hint="eastAsia"/>
          <w:sz w:val="21"/>
          <w:szCs w:val="21"/>
        </w:rPr>
        <w:t>labelme</w:t>
      </w:r>
      <w:proofErr w:type="spellEnd"/>
      <w:r w:rsidRPr="00FD69AC">
        <w:rPr>
          <w:rFonts w:hint="eastAsia"/>
          <w:sz w:val="21"/>
          <w:szCs w:val="21"/>
        </w:rPr>
        <w:t>标记界面</w:t>
      </w:r>
    </w:p>
    <w:p w14:paraId="7E2B830F" w14:textId="77777777" w:rsidR="00D17A43" w:rsidRPr="004116EA" w:rsidRDefault="00D17A43" w:rsidP="00D17A43">
      <w:pPr>
        <w:ind w:firstLine="480"/>
        <w:rPr>
          <w:szCs w:val="24"/>
        </w:rPr>
      </w:pPr>
      <w:r w:rsidRPr="004116EA">
        <w:rPr>
          <w:rFonts w:hint="eastAsia"/>
          <w:szCs w:val="24"/>
        </w:rPr>
        <w:t>标记后每幅图片生成对应的</w:t>
      </w:r>
      <w:r w:rsidRPr="004116EA">
        <w:rPr>
          <w:rFonts w:hint="eastAsia"/>
          <w:szCs w:val="24"/>
        </w:rPr>
        <w:t>Label-me</w:t>
      </w:r>
      <w:r w:rsidRPr="004116EA">
        <w:rPr>
          <w:rFonts w:hint="eastAsia"/>
          <w:szCs w:val="24"/>
        </w:rPr>
        <w:t>格式的含标记数据</w:t>
      </w:r>
      <w:proofErr w:type="spellStart"/>
      <w:r w:rsidRPr="004116EA">
        <w:rPr>
          <w:rFonts w:hint="eastAsia"/>
          <w:szCs w:val="24"/>
        </w:rPr>
        <w:t>json</w:t>
      </w:r>
      <w:proofErr w:type="spellEnd"/>
      <w:r w:rsidRPr="004116EA">
        <w:rPr>
          <w:rFonts w:hint="eastAsia"/>
          <w:szCs w:val="24"/>
        </w:rPr>
        <w:t>文件，通过</w:t>
      </w:r>
      <w:r w:rsidRPr="004116EA">
        <w:rPr>
          <w:rFonts w:hint="eastAsia"/>
          <w:szCs w:val="24"/>
        </w:rPr>
        <w:t>python</w:t>
      </w:r>
      <w:r w:rsidRPr="004116EA">
        <w:rPr>
          <w:rFonts w:hint="eastAsia"/>
          <w:szCs w:val="24"/>
        </w:rPr>
        <w:t>格式转换脚本，将所有</w:t>
      </w:r>
      <w:proofErr w:type="spellStart"/>
      <w:r w:rsidRPr="004116EA">
        <w:rPr>
          <w:rFonts w:hint="eastAsia"/>
          <w:szCs w:val="24"/>
        </w:rPr>
        <w:t>json</w:t>
      </w:r>
      <w:proofErr w:type="spellEnd"/>
      <w:r w:rsidRPr="004116EA">
        <w:rPr>
          <w:rFonts w:hint="eastAsia"/>
          <w:szCs w:val="24"/>
        </w:rPr>
        <w:t>含标记数据打包并转换为规范微软</w:t>
      </w:r>
      <w:r w:rsidRPr="004116EA">
        <w:rPr>
          <w:rFonts w:hint="eastAsia"/>
          <w:szCs w:val="24"/>
        </w:rPr>
        <w:t>coco</w:t>
      </w:r>
      <w:r w:rsidRPr="004116EA">
        <w:rPr>
          <w:rFonts w:hint="eastAsia"/>
          <w:szCs w:val="24"/>
        </w:rPr>
        <w:t>数据格式</w:t>
      </w:r>
      <w:proofErr w:type="spellStart"/>
      <w:r w:rsidRPr="004116EA">
        <w:rPr>
          <w:rFonts w:hint="eastAsia"/>
          <w:szCs w:val="24"/>
        </w:rPr>
        <w:t>json</w:t>
      </w:r>
      <w:proofErr w:type="spellEnd"/>
      <w:r w:rsidRPr="004116EA">
        <w:rPr>
          <w:rFonts w:hint="eastAsia"/>
          <w:szCs w:val="24"/>
        </w:rPr>
        <w:t>文件，</w:t>
      </w:r>
      <w:r w:rsidRPr="004116EA">
        <w:rPr>
          <w:rFonts w:hint="eastAsia"/>
          <w:szCs w:val="24"/>
        </w:rPr>
        <w:lastRenderedPageBreak/>
        <w:t>便于算法统一加载和处理。</w:t>
      </w:r>
    </w:p>
    <w:p w14:paraId="664FC724" w14:textId="77777777" w:rsidR="00D17A43" w:rsidRPr="004116EA" w:rsidRDefault="00D17A43" w:rsidP="00D17A43">
      <w:pPr>
        <w:ind w:firstLine="480"/>
        <w:rPr>
          <w:szCs w:val="24"/>
        </w:rPr>
      </w:pPr>
      <w:r>
        <w:rPr>
          <w:rFonts w:hint="eastAsia"/>
          <w:szCs w:val="24"/>
        </w:rPr>
        <w:t>数据集划分上，将所有数据集划分为</w:t>
      </w:r>
      <w:r>
        <w:rPr>
          <w:rFonts w:hint="eastAsia"/>
          <w:szCs w:val="24"/>
        </w:rPr>
        <w:t>10</w:t>
      </w:r>
      <w:r>
        <w:rPr>
          <w:rFonts w:hint="eastAsia"/>
          <w:szCs w:val="24"/>
        </w:rPr>
        <w:t>等份，其中</w:t>
      </w:r>
      <w:r>
        <w:rPr>
          <w:rFonts w:hint="eastAsia"/>
          <w:szCs w:val="24"/>
        </w:rPr>
        <w:t>8</w:t>
      </w:r>
      <w:r>
        <w:rPr>
          <w:rFonts w:hint="eastAsia"/>
          <w:szCs w:val="24"/>
        </w:rPr>
        <w:t>份为训练集用于训练模型，</w:t>
      </w:r>
      <w:r>
        <w:rPr>
          <w:rFonts w:hint="eastAsia"/>
          <w:szCs w:val="24"/>
        </w:rPr>
        <w:t>1</w:t>
      </w:r>
      <w:r>
        <w:rPr>
          <w:rFonts w:hint="eastAsia"/>
          <w:szCs w:val="24"/>
        </w:rPr>
        <w:t>份为测试集用于实时观察模型训练调整参数，</w:t>
      </w:r>
      <w:r>
        <w:rPr>
          <w:szCs w:val="24"/>
        </w:rPr>
        <w:t>1</w:t>
      </w:r>
      <w:r>
        <w:rPr>
          <w:rFonts w:hint="eastAsia"/>
          <w:szCs w:val="24"/>
        </w:rPr>
        <w:t>份为测试集用于观察模型最终表现结果。</w:t>
      </w:r>
    </w:p>
    <w:p w14:paraId="0E2AF45D" w14:textId="1207604A" w:rsidR="00B95CD6" w:rsidRDefault="00000000">
      <w:pPr>
        <w:pStyle w:val="4"/>
        <w:ind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A07018">
        <w:rPr>
          <w:rFonts w:ascii="Times New Roman" w:hAnsi="Times New Roman" w:hint="eastAsia"/>
        </w:rPr>
        <w:t>图像预处理</w:t>
      </w:r>
      <w:r>
        <w:rPr>
          <w:rFonts w:ascii="Times New Roman" w:hAnsi="Times New Roman" w:hint="eastAsia"/>
        </w:rPr>
        <w:t>算法</w:t>
      </w:r>
    </w:p>
    <w:p w14:paraId="3EFEB64A" w14:textId="77777777" w:rsidR="00A07018" w:rsidRDefault="00A07018" w:rsidP="00A07018">
      <w:pPr>
        <w:ind w:firstLine="480"/>
        <w:rPr>
          <w:szCs w:val="24"/>
        </w:rPr>
      </w:pPr>
      <w:r w:rsidRPr="00DA2635">
        <w:rPr>
          <w:rFonts w:hint="eastAsia"/>
          <w:szCs w:val="24"/>
        </w:rPr>
        <w:t>在图像处理中，常常利用伽马变换来对过曝或者曝光不足（过暗）的灰度图利用伽马变换进行对比度调节。具体来讲：就是通过非线性变换，让图像中较暗的区域的灰度值得到增强，图像中灰度值过大的区域的灰度值得到降低。经过伽马变换，图像整体的细节表现会得到增强</w:t>
      </w:r>
      <w:r>
        <w:rPr>
          <w:rFonts w:hint="eastAsia"/>
          <w:szCs w:val="24"/>
        </w:rPr>
        <w:t>。伽马变换公式为：</w:t>
      </w:r>
    </w:p>
    <w:p w14:paraId="4CA41AA3" w14:textId="73F50BE0" w:rsidR="00A07018" w:rsidRPr="00DA2635" w:rsidRDefault="00A07018" w:rsidP="00A07018">
      <w:pPr>
        <w:pStyle w:val="MTDisplayEquation"/>
        <w:ind w:left="960"/>
      </w:pPr>
      <w:r>
        <w:tab/>
      </w:r>
      <w:r w:rsidRPr="008D426E">
        <w:rPr>
          <w:position w:val="-6"/>
        </w:rPr>
        <w:object w:dxaOrig="720" w:dyaOrig="320" w14:anchorId="06682F42">
          <v:shape id="_x0000_i3276" type="#_x0000_t75" style="width:36pt;height:16pt" o:ole="">
            <v:imagedata r:id="rId138" o:title=""/>
          </v:shape>
          <o:OLEObject Type="Embed" ProgID="Equation.DSMT4" ShapeID="_x0000_i3276" DrawAspect="Content" ObjectID="_1839851661" r:id="rId139"/>
        </w:object>
      </w:r>
      <w:r>
        <w:tab/>
      </w:r>
    </w:p>
    <w:p w14:paraId="4E9EAC51" w14:textId="77777777" w:rsidR="00A07018" w:rsidRDefault="00A07018" w:rsidP="00A07018">
      <w:pPr>
        <w:ind w:firstLine="480"/>
        <w:rPr>
          <w:szCs w:val="24"/>
        </w:rPr>
      </w:pPr>
      <w:r>
        <w:rPr>
          <w:rFonts w:hint="eastAsia"/>
          <w:szCs w:val="24"/>
        </w:rPr>
        <w:t>式中：</w:t>
      </w:r>
      <w:r>
        <w:rPr>
          <w:rFonts w:hint="eastAsia"/>
          <w:szCs w:val="24"/>
        </w:rPr>
        <w:t xml:space="preserve"> </w:t>
      </w:r>
      <w:r w:rsidRPr="0071454C">
        <w:rPr>
          <w:rFonts w:hint="eastAsia"/>
          <w:position w:val="-6"/>
        </w:rPr>
        <w:object w:dxaOrig="180" w:dyaOrig="220" w14:anchorId="65E9B491">
          <v:shape id="_x0000_i1083" type="#_x0000_t75" style="width:9pt;height:10.5pt" o:ole="">
            <v:imagedata r:id="rId140" o:title=""/>
          </v:shape>
          <o:OLEObject Type="Embed" ProgID="Equation.DSMT4" ShapeID="_x0000_i1083" DrawAspect="Content" ObjectID="_1839851662" r:id="rId141"/>
        </w:object>
      </w:r>
      <w:r>
        <w:rPr>
          <w:rFonts w:hint="eastAsia"/>
          <w:szCs w:val="24"/>
        </w:rPr>
        <w:t>——变换后的图像灰度矩阵；</w:t>
      </w:r>
    </w:p>
    <w:p w14:paraId="384575BE" w14:textId="77777777" w:rsidR="00A07018" w:rsidRDefault="00A07018" w:rsidP="00A07018">
      <w:pPr>
        <w:ind w:firstLine="480"/>
        <w:rPr>
          <w:szCs w:val="24"/>
        </w:rPr>
      </w:pPr>
      <w:r>
        <w:rPr>
          <w:szCs w:val="24"/>
        </w:rPr>
        <w:tab/>
      </w:r>
      <w:r>
        <w:rPr>
          <w:rFonts w:hint="eastAsia"/>
          <w:szCs w:val="24"/>
        </w:rPr>
        <w:t xml:space="preserve">    </w:t>
      </w:r>
      <w:r w:rsidRPr="0071454C">
        <w:rPr>
          <w:rFonts w:hint="eastAsia"/>
          <w:position w:val="-6"/>
        </w:rPr>
        <w:object w:dxaOrig="180" w:dyaOrig="220" w14:anchorId="51C1045A">
          <v:shape id="_x0000_i1084" type="#_x0000_t75" style="width:9pt;height:10.5pt" o:ole="">
            <v:imagedata r:id="rId142" o:title=""/>
          </v:shape>
          <o:OLEObject Type="Embed" ProgID="Equation.DSMT4" ShapeID="_x0000_i1084" DrawAspect="Content" ObjectID="_1839851663" r:id="rId143"/>
        </w:object>
      </w:r>
      <w:r>
        <w:rPr>
          <w:rFonts w:hint="eastAsia"/>
          <w:szCs w:val="24"/>
        </w:rPr>
        <w:t>——灰度缩放系数，一般取</w:t>
      </w:r>
      <w:r>
        <w:rPr>
          <w:rFonts w:hint="eastAsia"/>
          <w:szCs w:val="24"/>
        </w:rPr>
        <w:t>1</w:t>
      </w:r>
      <w:r>
        <w:rPr>
          <w:rFonts w:hint="eastAsia"/>
          <w:szCs w:val="24"/>
        </w:rPr>
        <w:t>；</w:t>
      </w:r>
    </w:p>
    <w:p w14:paraId="5BC2DD74" w14:textId="77777777" w:rsidR="00A07018" w:rsidRDefault="00A07018" w:rsidP="00A07018">
      <w:pPr>
        <w:ind w:firstLine="480"/>
        <w:rPr>
          <w:szCs w:val="24"/>
        </w:rPr>
      </w:pPr>
      <w:r>
        <w:rPr>
          <w:szCs w:val="24"/>
        </w:rPr>
        <w:tab/>
      </w:r>
      <w:r>
        <w:rPr>
          <w:rFonts w:hint="eastAsia"/>
          <w:szCs w:val="24"/>
        </w:rPr>
        <w:t xml:space="preserve">    </w:t>
      </w:r>
      <w:r w:rsidRPr="0071454C">
        <w:rPr>
          <w:rFonts w:hint="eastAsia"/>
          <w:position w:val="-4"/>
        </w:rPr>
        <w:object w:dxaOrig="180" w:dyaOrig="200" w14:anchorId="74D0DD30">
          <v:shape id="_x0000_i1085" type="#_x0000_t75" style="width:9pt;height:10pt" o:ole="">
            <v:imagedata r:id="rId144" o:title=""/>
          </v:shape>
          <o:OLEObject Type="Embed" ProgID="Equation.DSMT4" ShapeID="_x0000_i1085" DrawAspect="Content" ObjectID="_1839851664" r:id="rId145"/>
        </w:object>
      </w:r>
      <w:r>
        <w:rPr>
          <w:rFonts w:hint="eastAsia"/>
          <w:szCs w:val="24"/>
        </w:rPr>
        <w:t>——图像灰度矩阵，缩放至</w:t>
      </w:r>
      <w:r>
        <w:rPr>
          <w:rFonts w:hint="eastAsia"/>
          <w:szCs w:val="24"/>
        </w:rPr>
        <w:t>[</w:t>
      </w:r>
      <w:r>
        <w:rPr>
          <w:szCs w:val="24"/>
        </w:rPr>
        <w:t>0, 1]</w:t>
      </w:r>
      <w:r>
        <w:rPr>
          <w:rFonts w:hint="eastAsia"/>
          <w:szCs w:val="24"/>
        </w:rPr>
        <w:t>区间；</w:t>
      </w:r>
    </w:p>
    <w:p w14:paraId="5DB68667" w14:textId="77777777" w:rsidR="00A07018" w:rsidRPr="00DA2635" w:rsidRDefault="00A07018" w:rsidP="00A07018">
      <w:pPr>
        <w:ind w:firstLine="480"/>
        <w:rPr>
          <w:szCs w:val="24"/>
        </w:rPr>
      </w:pPr>
      <w:r>
        <w:rPr>
          <w:szCs w:val="24"/>
        </w:rPr>
        <w:tab/>
      </w:r>
      <w:r>
        <w:rPr>
          <w:rFonts w:hint="eastAsia"/>
          <w:szCs w:val="24"/>
        </w:rPr>
        <w:t xml:space="preserve">    </w:t>
      </w:r>
      <w:r w:rsidRPr="008D426E">
        <w:rPr>
          <w:rFonts w:hint="eastAsia"/>
          <w:position w:val="-10"/>
        </w:rPr>
        <w:object w:dxaOrig="200" w:dyaOrig="260" w14:anchorId="0BC27B3E">
          <v:shape id="_x0000_i1086" type="#_x0000_t75" style="width:10pt;height:13pt" o:ole="">
            <v:imagedata r:id="rId146" o:title=""/>
          </v:shape>
          <o:OLEObject Type="Embed" ProgID="Equation.DSMT4" ShapeID="_x0000_i1086" DrawAspect="Content" ObjectID="_1839851665" r:id="rId147"/>
        </w:object>
      </w:r>
      <w:r>
        <w:rPr>
          <w:rFonts w:hint="eastAsia"/>
          <w:szCs w:val="24"/>
        </w:rPr>
        <w:t>——伽马因子。</w:t>
      </w:r>
    </w:p>
    <w:p w14:paraId="3E4F0066" w14:textId="306589B5" w:rsidR="00A07018" w:rsidRDefault="00A07018" w:rsidP="00A07018">
      <w:pPr>
        <w:ind w:firstLine="480"/>
        <w:rPr>
          <w:szCs w:val="24"/>
        </w:rPr>
      </w:pPr>
      <w:r>
        <w:rPr>
          <w:rFonts w:hint="eastAsia"/>
          <w:szCs w:val="24"/>
        </w:rPr>
        <w:t>对图像使用伽马因子的伽马变换进行增强，增强后结果如图</w:t>
      </w:r>
      <w:r>
        <w:rPr>
          <w:rFonts w:hint="eastAsia"/>
          <w:szCs w:val="24"/>
        </w:rPr>
        <w:t>2-29(a)</w:t>
      </w:r>
      <w:r>
        <w:rPr>
          <w:rFonts w:hint="eastAsia"/>
          <w:szCs w:val="24"/>
        </w:rPr>
        <w:t>所示。</w:t>
      </w:r>
    </w:p>
    <w:p w14:paraId="602CE05A" w14:textId="77777777" w:rsidR="00A07018" w:rsidRPr="005847F4" w:rsidRDefault="00A07018" w:rsidP="00A07018">
      <w:pPr>
        <w:ind w:firstLine="480"/>
        <w:rPr>
          <w:szCs w:val="24"/>
        </w:rPr>
      </w:pPr>
      <w:r>
        <w:rPr>
          <w:rFonts w:hint="eastAsia"/>
          <w:szCs w:val="24"/>
        </w:rPr>
        <w:t>从图中可以看出，伽马变换后的图像中存在有大量的噪声，应用去除噪声效果较好且保留边缘信息较好的二维低通高斯滤波对图像进行滤波降噪。如图</w:t>
      </w:r>
      <w:r>
        <w:rPr>
          <w:rFonts w:hint="eastAsia"/>
          <w:szCs w:val="24"/>
        </w:rPr>
        <w:t>5-23(b)</w:t>
      </w:r>
      <w:r>
        <w:rPr>
          <w:rFonts w:hint="eastAsia"/>
          <w:szCs w:val="24"/>
        </w:rPr>
        <w:t>所示，应用</w:t>
      </w:r>
      <w:r>
        <w:rPr>
          <w:rFonts w:hint="eastAsia"/>
          <w:szCs w:val="24"/>
        </w:rPr>
        <w:t>1</w:t>
      </w:r>
      <w:r>
        <w:rPr>
          <w:szCs w:val="24"/>
        </w:rPr>
        <w:t>5</w:t>
      </w:r>
      <w:r w:rsidRPr="00FF0615">
        <w:rPr>
          <w:szCs w:val="24"/>
        </w:rPr>
        <w:t>×</w:t>
      </w:r>
      <w:r>
        <w:rPr>
          <w:szCs w:val="24"/>
        </w:rPr>
        <w:t>15</w:t>
      </w:r>
      <w:r>
        <w:rPr>
          <w:rFonts w:hint="eastAsia"/>
          <w:szCs w:val="24"/>
        </w:rPr>
        <w:t>核高斯滤波对图像进行降噪，从图中可以看出噪声被显著的削弱了。</w:t>
      </w:r>
    </w:p>
    <w:p w14:paraId="34A7D8B4" w14:textId="77777777" w:rsidR="00A07018" w:rsidRDefault="00A07018" w:rsidP="00A07018">
      <w:pPr>
        <w:ind w:firstLineChars="0" w:firstLine="0"/>
        <w:jc w:val="center"/>
        <w:rPr>
          <w:szCs w:val="24"/>
        </w:rPr>
      </w:pPr>
      <w:r w:rsidRPr="008F4D76">
        <w:rPr>
          <w:noProof/>
          <w:szCs w:val="24"/>
        </w:rPr>
        <w:drawing>
          <wp:inline distT="0" distB="0" distL="0" distR="0" wp14:anchorId="53D113CE" wp14:editId="16F1BB2D">
            <wp:extent cx="2073499" cy="1554610"/>
            <wp:effectExtent l="0" t="0" r="3175" b="7620"/>
            <wp:docPr id="396857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123234" cy="1591899"/>
                    </a:xfrm>
                    <a:prstGeom prst="rect">
                      <a:avLst/>
                    </a:prstGeom>
                    <a:noFill/>
                    <a:ln>
                      <a:noFill/>
                    </a:ln>
                  </pic:spPr>
                </pic:pic>
              </a:graphicData>
            </a:graphic>
          </wp:inline>
        </w:drawing>
      </w:r>
      <w:r w:rsidRPr="008F4D76">
        <w:rPr>
          <w:noProof/>
          <w:szCs w:val="24"/>
        </w:rPr>
        <w:drawing>
          <wp:inline distT="0" distB="0" distL="0" distR="0" wp14:anchorId="52A6720E" wp14:editId="56727294">
            <wp:extent cx="2059275" cy="1577662"/>
            <wp:effectExtent l="0" t="0" r="0" b="3810"/>
            <wp:docPr id="16488856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b="4702"/>
                    <a:stretch>
                      <a:fillRect/>
                    </a:stretch>
                  </pic:blipFill>
                  <pic:spPr bwMode="auto">
                    <a:xfrm>
                      <a:off x="0" y="0"/>
                      <a:ext cx="2084282" cy="1596821"/>
                    </a:xfrm>
                    <a:prstGeom prst="rect">
                      <a:avLst/>
                    </a:prstGeom>
                    <a:noFill/>
                    <a:ln>
                      <a:noFill/>
                    </a:ln>
                    <a:extLst>
                      <a:ext uri="{53640926-AAD7-44D8-BBD7-CCE9431645EC}">
                        <a14:shadowObscured xmlns:a14="http://schemas.microsoft.com/office/drawing/2010/main"/>
                      </a:ext>
                    </a:extLst>
                  </pic:spPr>
                </pic:pic>
              </a:graphicData>
            </a:graphic>
          </wp:inline>
        </w:drawing>
      </w:r>
    </w:p>
    <w:p w14:paraId="26313C78" w14:textId="77777777" w:rsidR="00A07018" w:rsidRDefault="00A07018" w:rsidP="00A07018">
      <w:pPr>
        <w:spacing w:beforeLines="20" w:before="62"/>
        <w:ind w:firstLineChars="0" w:firstLine="0"/>
        <w:rPr>
          <w:sz w:val="21"/>
          <w:szCs w:val="21"/>
        </w:rPr>
      </w:pPr>
      <w:r>
        <w:rPr>
          <w:rFonts w:hint="eastAsia"/>
          <w:sz w:val="21"/>
          <w:szCs w:val="21"/>
        </w:rPr>
        <w:t xml:space="preserve"> </w:t>
      </w:r>
      <w:r>
        <w:rPr>
          <w:sz w:val="21"/>
          <w:szCs w:val="21"/>
        </w:rPr>
        <w:t xml:space="preserve">                 </w:t>
      </w:r>
      <w:r>
        <w:rPr>
          <w:rFonts w:hint="eastAsia"/>
          <w:sz w:val="21"/>
          <w:szCs w:val="21"/>
        </w:rPr>
        <w:t xml:space="preserve">(a) </w:t>
      </w:r>
      <w:r>
        <w:rPr>
          <w:rFonts w:hint="eastAsia"/>
          <w:sz w:val="21"/>
          <w:szCs w:val="21"/>
        </w:rPr>
        <w:t>伽马变换后的图像</w:t>
      </w:r>
      <w:r>
        <w:rPr>
          <w:sz w:val="21"/>
          <w:szCs w:val="21"/>
        </w:rPr>
        <w:t xml:space="preserve">                  </w:t>
      </w:r>
      <w:r>
        <w:rPr>
          <w:rFonts w:hint="eastAsia"/>
          <w:sz w:val="21"/>
          <w:szCs w:val="21"/>
        </w:rPr>
        <w:t xml:space="preserve">(b) </w:t>
      </w:r>
      <w:r>
        <w:rPr>
          <w:rFonts w:hint="eastAsia"/>
          <w:sz w:val="21"/>
          <w:szCs w:val="21"/>
        </w:rPr>
        <w:t>高斯滤波图像</w:t>
      </w:r>
    </w:p>
    <w:p w14:paraId="49E9A195" w14:textId="6BBED4EF" w:rsidR="00A07018" w:rsidRDefault="00A07018" w:rsidP="00A07018">
      <w:pPr>
        <w:spacing w:afterLines="30" w:after="93"/>
        <w:ind w:firstLineChars="0" w:firstLine="0"/>
        <w:jc w:val="center"/>
        <w:rPr>
          <w:sz w:val="21"/>
          <w:szCs w:val="21"/>
        </w:rPr>
      </w:pPr>
      <w:r>
        <w:rPr>
          <w:rFonts w:hint="eastAsia"/>
          <w:sz w:val="21"/>
          <w:szCs w:val="21"/>
        </w:rPr>
        <w:t>图</w:t>
      </w:r>
      <w:r>
        <w:rPr>
          <w:rFonts w:hint="eastAsia"/>
          <w:sz w:val="21"/>
          <w:szCs w:val="21"/>
        </w:rPr>
        <w:t>2-29</w:t>
      </w:r>
      <w:r w:rsidRPr="00B659E4">
        <w:rPr>
          <w:sz w:val="21"/>
          <w:szCs w:val="21"/>
        </w:rPr>
        <w:t xml:space="preserve"> </w:t>
      </w:r>
      <w:r w:rsidRPr="00B659E4">
        <w:rPr>
          <w:rFonts w:hint="eastAsia"/>
          <w:sz w:val="21"/>
          <w:szCs w:val="21"/>
        </w:rPr>
        <w:t>背景差分伽马变换图像与</w:t>
      </w:r>
      <w:r>
        <w:rPr>
          <w:rFonts w:hint="eastAsia"/>
          <w:sz w:val="21"/>
          <w:szCs w:val="21"/>
        </w:rPr>
        <w:t>高斯滤波</w:t>
      </w:r>
      <w:r w:rsidRPr="00B659E4">
        <w:rPr>
          <w:rFonts w:hint="eastAsia"/>
          <w:sz w:val="21"/>
          <w:szCs w:val="21"/>
        </w:rPr>
        <w:t>后图像</w:t>
      </w:r>
    </w:p>
    <w:p w14:paraId="22E8B0BD" w14:textId="368CFD6C" w:rsidR="00A07018" w:rsidRDefault="00A07018" w:rsidP="00A07018">
      <w:pPr>
        <w:ind w:firstLine="480"/>
        <w:rPr>
          <w:szCs w:val="24"/>
        </w:rPr>
      </w:pPr>
      <w:r>
        <w:rPr>
          <w:rFonts w:hint="eastAsia"/>
          <w:szCs w:val="24"/>
        </w:rPr>
        <w:t>高斯滤波的优点在于</w:t>
      </w:r>
      <w:r w:rsidRPr="00B47228">
        <w:rPr>
          <w:rFonts w:hint="eastAsia"/>
          <w:szCs w:val="24"/>
        </w:rPr>
        <w:t>滤波后图像被平滑的程度取决于标准差</w:t>
      </w:r>
      <w:r>
        <w:rPr>
          <w:rFonts w:hint="eastAsia"/>
          <w:szCs w:val="24"/>
        </w:rPr>
        <w:t>，</w:t>
      </w:r>
      <w:r w:rsidRPr="00B47228">
        <w:rPr>
          <w:rFonts w:hint="eastAsia"/>
          <w:szCs w:val="24"/>
        </w:rPr>
        <w:t>输出是领域像素的加权平均，同时离中心越近的像素权重越高</w:t>
      </w:r>
      <w:r>
        <w:rPr>
          <w:rFonts w:hint="eastAsia"/>
          <w:szCs w:val="24"/>
        </w:rPr>
        <w:t>，</w:t>
      </w:r>
      <w:r w:rsidRPr="00B47228">
        <w:rPr>
          <w:rFonts w:hint="eastAsia"/>
          <w:szCs w:val="24"/>
        </w:rPr>
        <w:t>相对于均值滤波（</w:t>
      </w:r>
      <w:r w:rsidRPr="00B47228">
        <w:rPr>
          <w:rFonts w:hint="eastAsia"/>
          <w:szCs w:val="24"/>
        </w:rPr>
        <w:t>mean filter</w:t>
      </w:r>
      <w:r w:rsidRPr="00B47228">
        <w:rPr>
          <w:rFonts w:hint="eastAsia"/>
          <w:szCs w:val="24"/>
        </w:rPr>
        <w:t>）它的平滑效果更柔和，而且边缘保留的也更好</w:t>
      </w:r>
      <w:r>
        <w:rPr>
          <w:rFonts w:hint="eastAsia"/>
          <w:szCs w:val="24"/>
        </w:rPr>
        <w:t>，以此算法对图像预处理。</w:t>
      </w:r>
    </w:p>
    <w:p w14:paraId="3695E3E0" w14:textId="773FC295" w:rsidR="00A07018" w:rsidRPr="00A07018" w:rsidRDefault="00A07018" w:rsidP="00A07018">
      <w:pPr>
        <w:pStyle w:val="4"/>
        <w:ind w:firstLine="480"/>
      </w:pPr>
      <w:r>
        <w:rPr>
          <w:rFonts w:hint="eastAsia"/>
        </w:rPr>
        <w:t>（</w:t>
      </w:r>
      <w:r>
        <w:rPr>
          <w:rFonts w:hint="eastAsia"/>
        </w:rPr>
        <w:t>3</w:t>
      </w:r>
      <w:r>
        <w:rPr>
          <w:rFonts w:hint="eastAsia"/>
        </w:rPr>
        <w:t>）</w:t>
      </w:r>
      <w:r w:rsidRPr="00A07018">
        <w:t>基于</w:t>
      </w:r>
      <w:r w:rsidRPr="00A07018">
        <w:t>YOLOv8</w:t>
      </w:r>
      <w:r w:rsidRPr="00A07018">
        <w:t>的气泡检测算法</w:t>
      </w:r>
    </w:p>
    <w:p w14:paraId="12F251E0" w14:textId="77777777" w:rsidR="00A07018" w:rsidRDefault="00A07018" w:rsidP="00A07018">
      <w:pPr>
        <w:ind w:firstLine="480"/>
        <w:rPr>
          <w:szCs w:val="24"/>
        </w:rPr>
      </w:pPr>
      <w:r w:rsidRPr="0037667F">
        <w:rPr>
          <w:szCs w:val="24"/>
        </w:rPr>
        <w:t>在目标检测领域，深度学习算法分为</w:t>
      </w:r>
      <w:r>
        <w:rPr>
          <w:szCs w:val="24"/>
        </w:rPr>
        <w:t>O</w:t>
      </w:r>
      <w:r w:rsidRPr="0037667F">
        <w:rPr>
          <w:szCs w:val="24"/>
        </w:rPr>
        <w:t>ne-stage</w:t>
      </w:r>
      <w:r>
        <w:rPr>
          <w:rFonts w:hint="eastAsia"/>
          <w:szCs w:val="24"/>
        </w:rPr>
        <w:t>（单阶段）</w:t>
      </w:r>
      <w:r w:rsidRPr="0037667F">
        <w:rPr>
          <w:szCs w:val="24"/>
        </w:rPr>
        <w:t>与</w:t>
      </w:r>
      <w:r>
        <w:rPr>
          <w:szCs w:val="24"/>
        </w:rPr>
        <w:t>T</w:t>
      </w:r>
      <w:r w:rsidRPr="0037667F">
        <w:rPr>
          <w:szCs w:val="24"/>
        </w:rPr>
        <w:t>wo-stage</w:t>
      </w:r>
      <w:r>
        <w:rPr>
          <w:rFonts w:hint="eastAsia"/>
          <w:szCs w:val="24"/>
        </w:rPr>
        <w:t>（两阶段）</w:t>
      </w:r>
      <w:r w:rsidRPr="0037667F">
        <w:rPr>
          <w:szCs w:val="24"/>
        </w:rPr>
        <w:t>两种类型。</w:t>
      </w:r>
      <w:r w:rsidRPr="0037667F">
        <w:rPr>
          <w:szCs w:val="24"/>
        </w:rPr>
        <w:t>One-stage</w:t>
      </w:r>
      <w:r w:rsidRPr="0037667F">
        <w:rPr>
          <w:szCs w:val="24"/>
        </w:rPr>
        <w:t>类型的算法如</w:t>
      </w:r>
      <w:r w:rsidRPr="0037667F">
        <w:rPr>
          <w:szCs w:val="24"/>
        </w:rPr>
        <w:t>YOLO</w:t>
      </w:r>
      <w:r w:rsidRPr="0037667F">
        <w:rPr>
          <w:szCs w:val="24"/>
        </w:rPr>
        <w:t>系列，</w:t>
      </w:r>
      <w:r>
        <w:rPr>
          <w:rFonts w:hint="eastAsia"/>
          <w:szCs w:val="24"/>
        </w:rPr>
        <w:t>采用神经网络</w:t>
      </w:r>
      <w:r w:rsidRPr="0037667F">
        <w:rPr>
          <w:szCs w:val="24"/>
        </w:rPr>
        <w:t>直接回归物体的类别概率和位置坐标值而不进行</w:t>
      </w:r>
      <w:r>
        <w:rPr>
          <w:rFonts w:hint="eastAsia"/>
          <w:szCs w:val="24"/>
        </w:rPr>
        <w:t>候选框生成</w:t>
      </w:r>
      <w:r w:rsidRPr="0037667F">
        <w:rPr>
          <w:szCs w:val="24"/>
        </w:rPr>
        <w:t>，</w:t>
      </w:r>
      <w:r w:rsidRPr="0037667F">
        <w:rPr>
          <w:szCs w:val="24"/>
        </w:rPr>
        <w:t>Two-stage</w:t>
      </w:r>
      <w:r w:rsidRPr="0037667F">
        <w:rPr>
          <w:szCs w:val="24"/>
        </w:rPr>
        <w:t>类型算法如</w:t>
      </w:r>
      <w:r w:rsidRPr="0037667F">
        <w:rPr>
          <w:szCs w:val="24"/>
        </w:rPr>
        <w:t>Faster-RCNN</w:t>
      </w:r>
      <w:r w:rsidRPr="0037667F">
        <w:rPr>
          <w:szCs w:val="24"/>
        </w:rPr>
        <w:t>、</w:t>
      </w:r>
      <w:r>
        <w:rPr>
          <w:szCs w:val="24"/>
        </w:rPr>
        <w:t>Mask</w:t>
      </w:r>
      <w:r w:rsidRPr="0037667F">
        <w:rPr>
          <w:szCs w:val="24"/>
        </w:rPr>
        <w:t>-RCNN</w:t>
      </w:r>
      <w:r w:rsidRPr="0037667F">
        <w:rPr>
          <w:szCs w:val="24"/>
        </w:rPr>
        <w:t>等采用先由算法生成一系列作为样本的候选框，再通过卷积神经网络进行样本分类的策略</w:t>
      </w:r>
      <w:r>
        <w:rPr>
          <w:rFonts w:hint="eastAsia"/>
          <w:szCs w:val="24"/>
        </w:rPr>
        <w:t>。前者速度占优，而后者在准确性和定位精度上占优。</w:t>
      </w:r>
    </w:p>
    <w:p w14:paraId="753BAA6E" w14:textId="77777777" w:rsidR="00A07018" w:rsidRDefault="00A07018" w:rsidP="00A07018">
      <w:pPr>
        <w:ind w:firstLine="480"/>
        <w:rPr>
          <w:szCs w:val="24"/>
        </w:rPr>
      </w:pPr>
      <w:r>
        <w:rPr>
          <w:rFonts w:hint="eastAsia"/>
          <w:szCs w:val="24"/>
        </w:rPr>
        <w:lastRenderedPageBreak/>
        <w:t>Y</w:t>
      </w:r>
      <w:r>
        <w:rPr>
          <w:szCs w:val="24"/>
        </w:rPr>
        <w:t>OLO</w:t>
      </w:r>
      <w:r>
        <w:rPr>
          <w:rFonts w:hint="eastAsia"/>
          <w:szCs w:val="24"/>
        </w:rPr>
        <w:t>v8</w:t>
      </w:r>
      <w:r w:rsidRPr="00E1691D">
        <w:rPr>
          <w:rFonts w:hint="eastAsia"/>
          <w:szCs w:val="24"/>
        </w:rPr>
        <w:t>是由开发</w:t>
      </w:r>
      <w:r w:rsidRPr="00E1691D">
        <w:rPr>
          <w:rFonts w:hint="eastAsia"/>
          <w:szCs w:val="24"/>
        </w:rPr>
        <w:t>YOLOv5</w:t>
      </w:r>
      <w:r w:rsidRPr="00E1691D">
        <w:rPr>
          <w:rFonts w:hint="eastAsia"/>
          <w:szCs w:val="24"/>
        </w:rPr>
        <w:t>的</w:t>
      </w:r>
      <w:proofErr w:type="spellStart"/>
      <w:r w:rsidRPr="00E1691D">
        <w:rPr>
          <w:rFonts w:hint="eastAsia"/>
          <w:szCs w:val="24"/>
        </w:rPr>
        <w:t>Ultralytics</w:t>
      </w:r>
      <w:proofErr w:type="spellEnd"/>
      <w:r w:rsidRPr="00E1691D">
        <w:rPr>
          <w:rFonts w:hint="eastAsia"/>
          <w:szCs w:val="24"/>
        </w:rPr>
        <w:t>团队，在其成功的</w:t>
      </w:r>
      <w:r w:rsidRPr="00E1691D">
        <w:rPr>
          <w:rFonts w:hint="eastAsia"/>
          <w:szCs w:val="24"/>
        </w:rPr>
        <w:t>YOLOv5</w:t>
      </w:r>
      <w:r w:rsidRPr="00E1691D">
        <w:rPr>
          <w:rFonts w:hint="eastAsia"/>
          <w:szCs w:val="24"/>
        </w:rPr>
        <w:t>的工程框架、代码基础和设计哲学之上，进行了一次深刻的、架构级别的升级和重构。用创新的</w:t>
      </w:r>
      <w:r w:rsidRPr="00E1691D">
        <w:rPr>
          <w:rFonts w:hint="eastAsia"/>
          <w:szCs w:val="24"/>
        </w:rPr>
        <w:t>C2f</w:t>
      </w:r>
      <w:r w:rsidRPr="00E1691D">
        <w:rPr>
          <w:rFonts w:hint="eastAsia"/>
          <w:szCs w:val="24"/>
        </w:rPr>
        <w:t>模块替换了</w:t>
      </w:r>
      <w:r w:rsidRPr="00E1691D">
        <w:rPr>
          <w:rFonts w:hint="eastAsia"/>
          <w:szCs w:val="24"/>
        </w:rPr>
        <w:t>YOLOv5</w:t>
      </w:r>
      <w:r w:rsidRPr="00E1691D">
        <w:rPr>
          <w:rFonts w:hint="eastAsia"/>
          <w:szCs w:val="24"/>
        </w:rPr>
        <w:t>的</w:t>
      </w:r>
      <w:r w:rsidRPr="00E1691D">
        <w:rPr>
          <w:rFonts w:hint="eastAsia"/>
          <w:szCs w:val="24"/>
        </w:rPr>
        <w:t>C3</w:t>
      </w:r>
      <w:r w:rsidRPr="00E1691D">
        <w:rPr>
          <w:rFonts w:hint="eastAsia"/>
          <w:szCs w:val="24"/>
        </w:rPr>
        <w:t>模块</w:t>
      </w:r>
      <w:r>
        <w:rPr>
          <w:rFonts w:hint="eastAsia"/>
          <w:szCs w:val="24"/>
        </w:rPr>
        <w:t>，目前有着成熟的社区资源与生态系统。</w:t>
      </w:r>
    </w:p>
    <w:p w14:paraId="0D0636AD" w14:textId="77777777" w:rsidR="00A07018" w:rsidRDefault="00A07018" w:rsidP="00A07018">
      <w:pPr>
        <w:ind w:firstLine="480"/>
        <w:rPr>
          <w:szCs w:val="24"/>
        </w:rPr>
      </w:pPr>
      <w:r w:rsidRPr="00E1691D">
        <w:rPr>
          <w:rFonts w:hint="eastAsia"/>
          <w:szCs w:val="24"/>
        </w:rPr>
        <w:t>YOLOv8</w:t>
      </w:r>
      <w:r w:rsidRPr="00E1691D">
        <w:rPr>
          <w:rFonts w:hint="eastAsia"/>
          <w:szCs w:val="24"/>
        </w:rPr>
        <w:t>主干网络基于改进的</w:t>
      </w:r>
      <w:proofErr w:type="spellStart"/>
      <w:r w:rsidRPr="00E1691D">
        <w:rPr>
          <w:rFonts w:hint="eastAsia"/>
          <w:szCs w:val="24"/>
        </w:rPr>
        <w:t>CSPDarknet</w:t>
      </w:r>
      <w:proofErr w:type="spellEnd"/>
      <w:r w:rsidRPr="00E1691D">
        <w:rPr>
          <w:rFonts w:hint="eastAsia"/>
          <w:szCs w:val="24"/>
        </w:rPr>
        <w:t>结构，核心组件为创新的</w:t>
      </w:r>
      <w:r w:rsidRPr="00E1691D">
        <w:rPr>
          <w:rFonts w:hint="eastAsia"/>
          <w:szCs w:val="24"/>
        </w:rPr>
        <w:t>C2f</w:t>
      </w:r>
      <w:r w:rsidRPr="00E1691D">
        <w:rPr>
          <w:rFonts w:hint="eastAsia"/>
          <w:szCs w:val="24"/>
        </w:rPr>
        <w:t>（</w:t>
      </w:r>
      <w:r w:rsidRPr="00E1691D">
        <w:rPr>
          <w:rFonts w:hint="eastAsia"/>
          <w:szCs w:val="24"/>
        </w:rPr>
        <w:t>Cross Stage Partial fast</w:t>
      </w:r>
      <w:r w:rsidRPr="00E1691D">
        <w:rPr>
          <w:rFonts w:hint="eastAsia"/>
          <w:szCs w:val="24"/>
        </w:rPr>
        <w:t>）模块，该模块通过保留丰富的梯度流分支增强了特征提取能力。与传统的锚点机制不同，</w:t>
      </w:r>
      <w:r w:rsidRPr="00E1691D">
        <w:rPr>
          <w:rFonts w:hint="eastAsia"/>
          <w:szCs w:val="24"/>
        </w:rPr>
        <w:t>YOLOv8</w:t>
      </w:r>
      <w:r w:rsidRPr="00E1691D">
        <w:rPr>
          <w:rFonts w:hint="eastAsia"/>
          <w:szCs w:val="24"/>
        </w:rPr>
        <w:t>采用了无锚点（</w:t>
      </w:r>
      <w:r w:rsidRPr="00E1691D">
        <w:rPr>
          <w:rFonts w:hint="eastAsia"/>
          <w:szCs w:val="24"/>
        </w:rPr>
        <w:t>Anchor-Free</w:t>
      </w:r>
      <w:r w:rsidRPr="00E1691D">
        <w:rPr>
          <w:rFonts w:hint="eastAsia"/>
          <w:szCs w:val="24"/>
        </w:rPr>
        <w:t>）设计，并配备了解耦检测头，分别优化分类和回归任务。网络继续使用特征金字塔（</w:t>
      </w:r>
      <w:r w:rsidRPr="00E1691D">
        <w:rPr>
          <w:rFonts w:hint="eastAsia"/>
          <w:szCs w:val="24"/>
        </w:rPr>
        <w:t>FPN</w:t>
      </w:r>
      <w:r w:rsidRPr="00E1691D">
        <w:rPr>
          <w:rFonts w:hint="eastAsia"/>
          <w:szCs w:val="24"/>
        </w:rPr>
        <w:t>）和路径聚合网络（</w:t>
      </w:r>
      <w:r w:rsidRPr="00E1691D">
        <w:rPr>
          <w:rFonts w:hint="eastAsia"/>
          <w:szCs w:val="24"/>
        </w:rPr>
        <w:t>PAN</w:t>
      </w:r>
      <w:r w:rsidRPr="00E1691D">
        <w:rPr>
          <w:rFonts w:hint="eastAsia"/>
          <w:szCs w:val="24"/>
        </w:rPr>
        <w:t>）实现多尺度特征融合</w:t>
      </w:r>
      <w:r>
        <w:rPr>
          <w:rFonts w:hint="eastAsia"/>
          <w:szCs w:val="24"/>
        </w:rPr>
        <w:t>，</w:t>
      </w:r>
      <w:r w:rsidRPr="00E1691D">
        <w:rPr>
          <w:rFonts w:hint="eastAsia"/>
          <w:szCs w:val="24"/>
        </w:rPr>
        <w:t>并在三个不同尺度上进行预测，</w:t>
      </w:r>
      <w:r>
        <w:rPr>
          <w:rFonts w:hint="eastAsia"/>
          <w:szCs w:val="24"/>
        </w:rPr>
        <w:t>如</w:t>
      </w:r>
      <w:r w:rsidRPr="00E1691D">
        <w:rPr>
          <w:szCs w:val="24"/>
        </w:rPr>
        <w:t>80</w:t>
      </w:r>
      <w:r w:rsidRPr="00BF7312">
        <w:rPr>
          <w:szCs w:val="24"/>
        </w:rPr>
        <w:t>×</w:t>
      </w:r>
      <w:r w:rsidRPr="00E1691D">
        <w:rPr>
          <w:szCs w:val="24"/>
        </w:rPr>
        <w:t>80, 40</w:t>
      </w:r>
      <w:r w:rsidRPr="00BF7312">
        <w:rPr>
          <w:szCs w:val="24"/>
        </w:rPr>
        <w:t>×</w:t>
      </w:r>
      <w:r w:rsidRPr="00E1691D">
        <w:rPr>
          <w:szCs w:val="24"/>
        </w:rPr>
        <w:t>40, 20</w:t>
      </w:r>
      <w:r w:rsidRPr="00BF7312">
        <w:rPr>
          <w:szCs w:val="24"/>
        </w:rPr>
        <w:t>×</w:t>
      </w:r>
      <w:r w:rsidRPr="00E1691D">
        <w:rPr>
          <w:szCs w:val="24"/>
        </w:rPr>
        <w:t>20</w:t>
      </w:r>
      <w:r w:rsidRPr="00E1691D">
        <w:rPr>
          <w:rFonts w:hint="eastAsia"/>
          <w:szCs w:val="24"/>
        </w:rPr>
        <w:t>有效提升了检测精度特别是对小目标的检测能力。基本卷积单元由卷积层、批量归一化层和</w:t>
      </w:r>
      <w:proofErr w:type="spellStart"/>
      <w:r w:rsidRPr="00E1691D">
        <w:rPr>
          <w:rFonts w:hint="eastAsia"/>
          <w:szCs w:val="24"/>
        </w:rPr>
        <w:t>SiLU</w:t>
      </w:r>
      <w:proofErr w:type="spellEnd"/>
      <w:r w:rsidRPr="00E1691D">
        <w:rPr>
          <w:rFonts w:hint="eastAsia"/>
          <w:szCs w:val="24"/>
        </w:rPr>
        <w:t>激活函数构成。</w:t>
      </w:r>
    </w:p>
    <w:p w14:paraId="426C2FF0" w14:textId="51D5E8AF" w:rsidR="00A07018" w:rsidRDefault="00A07018" w:rsidP="00A07018">
      <w:pPr>
        <w:ind w:firstLine="480"/>
        <w:rPr>
          <w:szCs w:val="24"/>
        </w:rPr>
      </w:pPr>
      <w:r>
        <w:rPr>
          <w:rFonts w:hint="eastAsia"/>
          <w:szCs w:val="24"/>
        </w:rPr>
        <w:t>实际算法选择半精度预训练模型以降低内存占用提升算法效率，采用</w:t>
      </w:r>
      <w:r>
        <w:rPr>
          <w:szCs w:val="24"/>
        </w:rPr>
        <w:t>O</w:t>
      </w:r>
      <w:r>
        <w:rPr>
          <w:rFonts w:hint="eastAsia"/>
          <w:szCs w:val="24"/>
        </w:rPr>
        <w:t>pen-</w:t>
      </w:r>
      <w:proofErr w:type="spellStart"/>
      <w:r>
        <w:rPr>
          <w:rFonts w:hint="eastAsia"/>
          <w:szCs w:val="24"/>
        </w:rPr>
        <w:t>mmlab</w:t>
      </w:r>
      <w:proofErr w:type="spellEnd"/>
      <w:r>
        <w:rPr>
          <w:rFonts w:hint="eastAsia"/>
          <w:szCs w:val="24"/>
        </w:rPr>
        <w:t>发布的微软</w:t>
      </w:r>
      <w:r>
        <w:rPr>
          <w:szCs w:val="24"/>
        </w:rPr>
        <w:t>COCO</w:t>
      </w:r>
      <w:r>
        <w:rPr>
          <w:rFonts w:hint="eastAsia"/>
          <w:szCs w:val="24"/>
        </w:rPr>
        <w:t>图像数据集预训练模型进行迁移学习，在整体训练</w:t>
      </w:r>
      <w:r>
        <w:rPr>
          <w:rFonts w:hint="eastAsia"/>
          <w:szCs w:val="24"/>
        </w:rPr>
        <w:t>2</w:t>
      </w:r>
      <w:r>
        <w:rPr>
          <w:szCs w:val="24"/>
        </w:rPr>
        <w:t>0</w:t>
      </w:r>
      <w:r>
        <w:rPr>
          <w:rFonts w:hint="eastAsia"/>
          <w:szCs w:val="24"/>
        </w:rPr>
        <w:t>epoch</w:t>
      </w:r>
      <w:r>
        <w:rPr>
          <w:rFonts w:hint="eastAsia"/>
          <w:szCs w:val="24"/>
        </w:rPr>
        <w:t>后，得到测试集检测效果样例如图</w:t>
      </w:r>
      <w:r w:rsidRPr="00A07018">
        <w:rPr>
          <w:szCs w:val="24"/>
        </w:rPr>
        <w:t>2-30</w:t>
      </w:r>
      <w:r>
        <w:rPr>
          <w:rFonts w:hint="eastAsia"/>
          <w:szCs w:val="24"/>
        </w:rPr>
        <w:t>所示，方框后为将置信概率，从中可以看出在进行一般参数的训练后，粗糙估计对于较大气泡，</w:t>
      </w:r>
      <w:r>
        <w:rPr>
          <w:rFonts w:hint="eastAsia"/>
          <w:szCs w:val="24"/>
        </w:rPr>
        <w:t>Y</w:t>
      </w:r>
      <w:r>
        <w:rPr>
          <w:szCs w:val="24"/>
        </w:rPr>
        <w:t>OLO</w:t>
      </w:r>
      <w:r>
        <w:rPr>
          <w:rFonts w:hint="eastAsia"/>
          <w:szCs w:val="24"/>
        </w:rPr>
        <w:t>v8</w:t>
      </w:r>
      <w:r>
        <w:rPr>
          <w:rFonts w:hint="eastAsia"/>
          <w:szCs w:val="24"/>
        </w:rPr>
        <w:t>检测效果比较好，对于小气泡的置信概率偏低。</w:t>
      </w:r>
    </w:p>
    <w:p w14:paraId="4B77E0A8" w14:textId="77777777" w:rsidR="00A07018" w:rsidRDefault="00A07018" w:rsidP="00A07018">
      <w:pPr>
        <w:ind w:firstLineChars="0" w:firstLine="0"/>
        <w:jc w:val="center"/>
        <w:rPr>
          <w:sz w:val="21"/>
          <w:szCs w:val="21"/>
        </w:rPr>
      </w:pPr>
      <w:r w:rsidRPr="00506D75">
        <w:rPr>
          <w:noProof/>
          <w:sz w:val="21"/>
          <w:szCs w:val="21"/>
        </w:rPr>
        <w:drawing>
          <wp:inline distT="0" distB="0" distL="0" distR="0" wp14:anchorId="7C282449" wp14:editId="2B050E9D">
            <wp:extent cx="2784764" cy="2088804"/>
            <wp:effectExtent l="0" t="0" r="0" b="6985"/>
            <wp:docPr id="3681840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801828" cy="2101604"/>
                    </a:xfrm>
                    <a:prstGeom prst="rect">
                      <a:avLst/>
                    </a:prstGeom>
                    <a:noFill/>
                    <a:ln>
                      <a:noFill/>
                    </a:ln>
                  </pic:spPr>
                </pic:pic>
              </a:graphicData>
            </a:graphic>
          </wp:inline>
        </w:drawing>
      </w:r>
    </w:p>
    <w:p w14:paraId="50F25809" w14:textId="431D48FB" w:rsidR="00A07018" w:rsidRDefault="00A07018" w:rsidP="00A07018">
      <w:pPr>
        <w:spacing w:beforeLines="20" w:before="62" w:afterLines="30" w:after="93"/>
        <w:ind w:firstLineChars="0" w:firstLine="0"/>
        <w:jc w:val="center"/>
        <w:rPr>
          <w:sz w:val="21"/>
          <w:szCs w:val="21"/>
        </w:rPr>
      </w:pPr>
      <w:r>
        <w:rPr>
          <w:rFonts w:hint="eastAsia"/>
          <w:sz w:val="21"/>
          <w:szCs w:val="21"/>
        </w:rPr>
        <w:t>图</w:t>
      </w:r>
      <w:r>
        <w:rPr>
          <w:rFonts w:hint="eastAsia"/>
          <w:sz w:val="21"/>
          <w:szCs w:val="21"/>
        </w:rPr>
        <w:t xml:space="preserve">2-30 </w:t>
      </w:r>
      <w:r>
        <w:rPr>
          <w:sz w:val="21"/>
          <w:szCs w:val="21"/>
        </w:rPr>
        <w:t>YOLO</w:t>
      </w:r>
      <w:r>
        <w:rPr>
          <w:rFonts w:hint="eastAsia"/>
          <w:sz w:val="21"/>
          <w:szCs w:val="21"/>
        </w:rPr>
        <w:t>v8</w:t>
      </w:r>
      <w:r>
        <w:rPr>
          <w:rFonts w:hint="eastAsia"/>
          <w:sz w:val="21"/>
          <w:szCs w:val="21"/>
        </w:rPr>
        <w:t>检测效果图</w:t>
      </w:r>
    </w:p>
    <w:p w14:paraId="282B89B3" w14:textId="4C34B25E" w:rsidR="00A07018" w:rsidRPr="00A07018" w:rsidRDefault="00A07018" w:rsidP="00A07018">
      <w:pPr>
        <w:pStyle w:val="4"/>
        <w:ind w:firstLine="480"/>
      </w:pPr>
      <w:r>
        <w:rPr>
          <w:rFonts w:hint="eastAsia"/>
        </w:rPr>
        <w:t>（</w:t>
      </w:r>
      <w:r>
        <w:rPr>
          <w:rFonts w:hint="eastAsia"/>
        </w:rPr>
        <w:t>4</w:t>
      </w:r>
      <w:r>
        <w:rPr>
          <w:rFonts w:hint="eastAsia"/>
        </w:rPr>
        <w:t>）</w:t>
      </w:r>
      <w:r w:rsidRPr="00A07018">
        <w:t>基于</w:t>
      </w:r>
      <w:proofErr w:type="spellStart"/>
      <w:r>
        <w:rPr>
          <w:rFonts w:hint="eastAsia"/>
        </w:rPr>
        <w:t>BatyTrack</w:t>
      </w:r>
      <w:proofErr w:type="spellEnd"/>
      <w:r w:rsidRPr="00A07018">
        <w:t>的气泡</w:t>
      </w:r>
      <w:r>
        <w:rPr>
          <w:rFonts w:hint="eastAsia"/>
        </w:rPr>
        <w:t>追踪</w:t>
      </w:r>
      <w:r w:rsidRPr="00A07018">
        <w:t>算法</w:t>
      </w:r>
    </w:p>
    <w:p w14:paraId="021BCECF" w14:textId="77777777" w:rsidR="00A07018" w:rsidRPr="00A07018" w:rsidRDefault="00A07018" w:rsidP="00A07018">
      <w:pPr>
        <w:ind w:firstLine="480"/>
      </w:pPr>
      <w:r w:rsidRPr="00A07018">
        <w:t>在推理与跟踪方面，系统封装了气泡跟踪器模块。该模块调用</w:t>
      </w:r>
      <w:r w:rsidRPr="00A07018">
        <w:t xml:space="preserve"> YOLOv8 </w:t>
      </w:r>
      <w:r w:rsidRPr="00A07018">
        <w:t>检测接口完成单帧检测，并使用</w:t>
      </w:r>
      <w:r w:rsidRPr="00A07018">
        <w:t xml:space="preserve"> </w:t>
      </w:r>
      <w:proofErr w:type="spellStart"/>
      <w:r w:rsidRPr="00A07018">
        <w:t>ByteTrack</w:t>
      </w:r>
      <w:proofErr w:type="spellEnd"/>
      <w:r w:rsidRPr="00A07018">
        <w:t xml:space="preserve"> </w:t>
      </w:r>
      <w:r w:rsidRPr="00A07018">
        <w:t>维护连续帧目标关联。对每一帧图像，系统输出当前帧号、检测框、轨迹</w:t>
      </w:r>
      <w:r w:rsidRPr="00A07018">
        <w:t xml:space="preserve"> ID</w:t>
      </w:r>
      <w:r w:rsidRPr="00A07018">
        <w:t>、置信度、目标中心、目标尺寸和轨迹历史信息。</w:t>
      </w:r>
    </w:p>
    <w:p w14:paraId="7FD97EF0" w14:textId="77777777" w:rsidR="00A07018" w:rsidRPr="00A07018" w:rsidRDefault="00A07018" w:rsidP="00A07018">
      <w:pPr>
        <w:ind w:firstLine="480"/>
      </w:pPr>
      <w:r w:rsidRPr="00A07018">
        <w:t>可视化模块能够在图像上绘制检测框、轨迹线、目标</w:t>
      </w:r>
      <w:r w:rsidRPr="00A07018">
        <w:t xml:space="preserve"> ID </w:t>
      </w:r>
      <w:r w:rsidRPr="00A07018">
        <w:t>和置信度，从而直观显示检测与跟踪效果。</w:t>
      </w:r>
    </w:p>
    <w:p w14:paraId="55E7AFAE" w14:textId="77777777" w:rsidR="00A07018" w:rsidRPr="00A07018" w:rsidRDefault="00A07018" w:rsidP="00A07018">
      <w:pPr>
        <w:ind w:firstLine="480"/>
      </w:pPr>
      <w:proofErr w:type="spellStart"/>
      <w:r w:rsidRPr="00A07018">
        <w:t>ByteTrack</w:t>
      </w:r>
      <w:proofErr w:type="spellEnd"/>
      <w:r w:rsidRPr="00A07018">
        <w:t xml:space="preserve"> </w:t>
      </w:r>
      <w:r w:rsidRPr="00A07018">
        <w:t>的优势在于不仅利用高置信度检测框进行目标关联，也能够利用低置信度检测框恢复短时遮挡或检测置信度下降的目标轨迹，适合气泡这种尺寸较小、运动连续但检测置信度波动较大的目标。将</w:t>
      </w:r>
      <w:r w:rsidRPr="00A07018">
        <w:t xml:space="preserve"> </w:t>
      </w:r>
      <w:proofErr w:type="spellStart"/>
      <w:r w:rsidRPr="00A07018">
        <w:t>ByteTrack</w:t>
      </w:r>
      <w:proofErr w:type="spellEnd"/>
      <w:r w:rsidRPr="00A07018">
        <w:t xml:space="preserve"> </w:t>
      </w:r>
      <w:r w:rsidRPr="00A07018">
        <w:t>与</w:t>
      </w:r>
      <w:r w:rsidRPr="00A07018">
        <w:t xml:space="preserve"> YOLOv8 </w:t>
      </w:r>
      <w:r w:rsidRPr="00A07018">
        <w:t>检测结果结合后，系统能够为同一气泡分配连续轨迹</w:t>
      </w:r>
      <w:r w:rsidRPr="00A07018">
        <w:t xml:space="preserve"> ID</w:t>
      </w:r>
      <w:r w:rsidRPr="00A07018">
        <w:t>，并记录其在连续帧中的位置变化，为后续气泡数量统计、运动轨迹分析和泄漏速率判定提供基础。</w:t>
      </w:r>
    </w:p>
    <w:p w14:paraId="232A487C" w14:textId="03C1E85E" w:rsidR="00A07018" w:rsidRPr="00A07018" w:rsidRDefault="00A07018" w:rsidP="00A07018">
      <w:pPr>
        <w:ind w:firstLine="480"/>
      </w:pPr>
      <w:r w:rsidRPr="00A07018">
        <w:lastRenderedPageBreak/>
        <w:t>根据当前软件算法资料，后续优化方向主要包括两个方面：一是强化轮廓特征提取，计划探索在特征提取网络中引入小波变换，利用多尺度分解特性在降采样过程中保留更多边缘和纹理信息，减少微小气泡细节特征在卷积层传递中的丢失；二是提高小目标检出率，考虑在模型</w:t>
      </w:r>
      <w:r w:rsidRPr="00A07018">
        <w:t xml:space="preserve"> Neck </w:t>
      </w:r>
      <w:r w:rsidRPr="00A07018">
        <w:t>部分增加针对微小气泡的检测层，并调整跨尺度特征融合连接，以提升对初生小气泡的捕获能力。</w:t>
      </w:r>
    </w:p>
    <w:p w14:paraId="4C8A0963" w14:textId="5A257E09" w:rsidR="00B95CD6" w:rsidRDefault="00000000">
      <w:pPr>
        <w:pStyle w:val="2"/>
      </w:pPr>
      <w:bookmarkStart w:id="41" w:name="_Toc8030"/>
      <w:bookmarkStart w:id="42" w:name="_Toc229167216"/>
      <w:r>
        <w:rPr>
          <w:rFonts w:hint="eastAsia"/>
        </w:rPr>
        <w:t>2.5</w:t>
      </w:r>
      <w:r w:rsidR="00A07018">
        <w:rPr>
          <w:rFonts w:hint="eastAsia"/>
        </w:rPr>
        <w:t>气泡检测</w:t>
      </w:r>
      <w:r>
        <w:rPr>
          <w:rFonts w:hint="eastAsia"/>
        </w:rPr>
        <w:t>系统实验研究</w:t>
      </w:r>
      <w:bookmarkEnd w:id="41"/>
      <w:bookmarkEnd w:id="42"/>
    </w:p>
    <w:p w14:paraId="6696E777" w14:textId="550E62BF" w:rsidR="00B95CD6" w:rsidRDefault="00000000">
      <w:pPr>
        <w:ind w:firstLine="480"/>
      </w:pPr>
      <w:r>
        <w:rPr>
          <w:rFonts w:hint="eastAsia"/>
        </w:rPr>
        <w:t>在完成</w:t>
      </w:r>
      <w:r w:rsidR="00A07018">
        <w:rPr>
          <w:rFonts w:hint="eastAsia"/>
        </w:rPr>
        <w:t>气泡检测</w:t>
      </w:r>
      <w:r>
        <w:rPr>
          <w:rFonts w:hint="eastAsia"/>
        </w:rPr>
        <w:t>系统结构设计、控制软件开发后，进行</w:t>
      </w:r>
      <w:r w:rsidR="00A07018">
        <w:rPr>
          <w:rFonts w:hint="eastAsia"/>
        </w:rPr>
        <w:t>气泡检测</w:t>
      </w:r>
      <w:r>
        <w:rPr>
          <w:rFonts w:hint="eastAsia"/>
        </w:rPr>
        <w:t>系统实验研究。</w:t>
      </w:r>
      <w:r w:rsidR="00A07018">
        <w:t>根据开题报告中的检测流程，系统需要支持密封性试验、开启性能试验和关闭性能试验。</w:t>
      </w:r>
    </w:p>
    <w:p w14:paraId="463AAB87" w14:textId="6839D9E8" w:rsidR="00B95CD6" w:rsidRDefault="00000000">
      <w:pPr>
        <w:pStyle w:val="3"/>
        <w:ind w:firstLineChars="0" w:firstLine="0"/>
      </w:pPr>
      <w:bookmarkStart w:id="43" w:name="_Toc23977"/>
      <w:bookmarkStart w:id="44" w:name="_Toc229167217"/>
      <w:r>
        <w:rPr>
          <w:rFonts w:hint="eastAsia"/>
          <w:lang w:val="en-US"/>
        </w:rPr>
        <w:t>2.5.1</w:t>
      </w:r>
      <w:r>
        <w:rPr>
          <w:rFonts w:hint="eastAsia"/>
        </w:rPr>
        <w:t>实验的环境及步骤</w:t>
      </w:r>
      <w:bookmarkEnd w:id="43"/>
      <w:bookmarkEnd w:id="44"/>
    </w:p>
    <w:p w14:paraId="4DE1A1CB" w14:textId="617FBA27" w:rsidR="00B95CD6" w:rsidRDefault="00000000">
      <w:pPr>
        <w:pStyle w:val="3"/>
        <w:ind w:firstLineChars="0" w:firstLine="0"/>
        <w:rPr>
          <w:lang w:val="en-US"/>
        </w:rPr>
      </w:pPr>
      <w:bookmarkStart w:id="45" w:name="_Toc229167218"/>
      <w:r>
        <w:rPr>
          <w:rFonts w:hint="eastAsia"/>
          <w:lang w:val="en-US"/>
        </w:rPr>
        <w:t>2.5.2</w:t>
      </w:r>
      <w:bookmarkEnd w:id="45"/>
      <w:r w:rsidR="00A07018">
        <w:rPr>
          <w:lang w:val="en-US"/>
        </w:rPr>
        <w:t xml:space="preserve"> </w:t>
      </w:r>
    </w:p>
    <w:p w14:paraId="5B27BD65" w14:textId="7C154BCC" w:rsidR="00B95CD6" w:rsidRDefault="00000000">
      <w:pPr>
        <w:adjustRightInd w:val="0"/>
        <w:ind w:firstLine="480"/>
        <w:rPr>
          <w:sz w:val="21"/>
          <w:szCs w:val="21"/>
        </w:rPr>
      </w:pPr>
      <w:r>
        <w:rPr>
          <w:rFonts w:hint="eastAsia"/>
          <w:szCs w:val="24"/>
        </w:rPr>
        <w:t>。</w:t>
      </w:r>
    </w:p>
    <w:p w14:paraId="1E99B604" w14:textId="09D5713A" w:rsidR="00B95CD6" w:rsidRDefault="00000000">
      <w:pPr>
        <w:pStyle w:val="3"/>
        <w:ind w:firstLineChars="0" w:firstLine="0"/>
      </w:pPr>
      <w:bookmarkStart w:id="46" w:name="_Toc26002"/>
      <w:bookmarkStart w:id="47" w:name="_Toc229167219"/>
      <w:r>
        <w:rPr>
          <w:rFonts w:hint="eastAsia"/>
          <w:lang w:val="en-US"/>
        </w:rPr>
        <w:t>2.5.3</w:t>
      </w:r>
      <w:bookmarkEnd w:id="46"/>
      <w:bookmarkEnd w:id="47"/>
      <w:r w:rsidR="00A07018">
        <w:t xml:space="preserve"> </w:t>
      </w:r>
    </w:p>
    <w:p w14:paraId="06FE6DB2" w14:textId="70E2800B" w:rsidR="00B95CD6" w:rsidRDefault="00000000">
      <w:pPr>
        <w:pStyle w:val="3"/>
        <w:ind w:firstLineChars="0" w:firstLine="0"/>
        <w:rPr>
          <w:lang w:val="en-US"/>
        </w:rPr>
      </w:pPr>
      <w:bookmarkStart w:id="48" w:name="_Toc229167220"/>
      <w:r>
        <w:rPr>
          <w:rFonts w:hint="eastAsia"/>
          <w:lang w:val="en-US"/>
        </w:rPr>
        <w:t>2.5.4</w:t>
      </w:r>
      <w:bookmarkEnd w:id="48"/>
      <w:r w:rsidR="00A07018">
        <w:rPr>
          <w:lang w:val="en-US"/>
        </w:rPr>
        <w:t xml:space="preserve"> </w:t>
      </w:r>
    </w:p>
    <w:p w14:paraId="3F5390E1" w14:textId="4E87CF4F" w:rsidR="00B95CD6" w:rsidRDefault="00000000">
      <w:pPr>
        <w:pStyle w:val="3"/>
        <w:ind w:firstLineChars="0" w:firstLine="0"/>
        <w:rPr>
          <w:lang w:val="en-US"/>
        </w:rPr>
      </w:pPr>
      <w:bookmarkStart w:id="49" w:name="_Toc229167221"/>
      <w:r>
        <w:rPr>
          <w:rFonts w:hint="eastAsia"/>
          <w:lang w:val="en-US"/>
        </w:rPr>
        <w:t>2.5.5</w:t>
      </w:r>
      <w:bookmarkEnd w:id="49"/>
      <w:r w:rsidR="00A07018">
        <w:rPr>
          <w:lang w:val="en-US"/>
        </w:rPr>
        <w:t xml:space="preserve"> </w:t>
      </w:r>
    </w:p>
    <w:p w14:paraId="0096BAC2" w14:textId="77777777" w:rsidR="00B95CD6" w:rsidRDefault="00000000">
      <w:pPr>
        <w:pStyle w:val="1"/>
        <w:spacing w:before="156" w:after="156"/>
      </w:pPr>
      <w:bookmarkStart w:id="50" w:name="_Toc4640"/>
      <w:bookmarkStart w:id="51" w:name="_Toc21921"/>
      <w:bookmarkStart w:id="52" w:name="_Toc229167222"/>
      <w:r>
        <w:rPr>
          <w:rFonts w:hint="eastAsia"/>
        </w:rPr>
        <w:t>3</w:t>
      </w:r>
      <w:r>
        <w:rPr>
          <w:rFonts w:hint="eastAsia"/>
        </w:rPr>
        <w:t>后期拟完成的研究工作及进度安排</w:t>
      </w:r>
      <w:bookmarkEnd w:id="50"/>
      <w:bookmarkEnd w:id="51"/>
      <w:bookmarkEnd w:id="52"/>
    </w:p>
    <w:p w14:paraId="318748BE" w14:textId="77777777" w:rsidR="00B95CD6" w:rsidRDefault="00000000">
      <w:pPr>
        <w:ind w:firstLine="480"/>
        <w:jc w:val="left"/>
        <w:rPr>
          <w:rStyle w:val="a7"/>
        </w:rPr>
      </w:pPr>
      <w:r>
        <w:rPr>
          <w:rFonts w:hint="eastAsia"/>
          <w:color w:val="000000"/>
          <w:szCs w:val="24"/>
        </w:rPr>
        <w:t>具体进度安排如表</w:t>
      </w:r>
      <w:r>
        <w:rPr>
          <w:rFonts w:hint="eastAsia"/>
          <w:color w:val="000000"/>
          <w:szCs w:val="24"/>
        </w:rPr>
        <w:t>3</w:t>
      </w:r>
      <w:r>
        <w:rPr>
          <w:color w:val="000000"/>
          <w:szCs w:val="24"/>
        </w:rPr>
        <w:t>-</w:t>
      </w:r>
      <w:r>
        <w:rPr>
          <w:rFonts w:hint="eastAsia"/>
          <w:color w:val="000000"/>
          <w:szCs w:val="24"/>
        </w:rPr>
        <w:t>1</w:t>
      </w:r>
      <w:r>
        <w:rPr>
          <w:rFonts w:hint="eastAsia"/>
          <w:color w:val="000000"/>
          <w:szCs w:val="24"/>
        </w:rPr>
        <w:t>所示。</w:t>
      </w:r>
    </w:p>
    <w:p w14:paraId="2DFE7791" w14:textId="77777777" w:rsidR="00B95CD6" w:rsidRDefault="00B95CD6">
      <w:pPr>
        <w:pStyle w:val="a9"/>
        <w:rPr>
          <w:rStyle w:val="a7"/>
          <w:rFonts w:hint="default"/>
        </w:rPr>
      </w:pPr>
    </w:p>
    <w:p w14:paraId="163DD327" w14:textId="77777777" w:rsidR="00B95CD6" w:rsidRDefault="00000000">
      <w:pPr>
        <w:pStyle w:val="a9"/>
        <w:rPr>
          <w:rStyle w:val="a7"/>
          <w:rFonts w:hint="default"/>
        </w:rPr>
      </w:pPr>
      <w:r>
        <w:rPr>
          <w:rStyle w:val="a7"/>
        </w:rPr>
        <w:t>表</w:t>
      </w:r>
      <w:r>
        <w:rPr>
          <w:rStyle w:val="a7"/>
        </w:rPr>
        <w:t xml:space="preserve">3-1 </w:t>
      </w:r>
      <w:r>
        <w:rPr>
          <w:rStyle w:val="a7"/>
        </w:rPr>
        <w:t>研究进度计划表</w:t>
      </w:r>
    </w:p>
    <w:tbl>
      <w:tblPr>
        <w:tblStyle w:val="a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4189"/>
      </w:tblGrid>
      <w:tr w:rsidR="00B95CD6" w14:paraId="29429AFA" w14:textId="77777777" w:rsidTr="00A07018">
        <w:trPr>
          <w:trHeight w:val="293"/>
          <w:jc w:val="center"/>
        </w:trPr>
        <w:tc>
          <w:tcPr>
            <w:tcW w:w="1340" w:type="dxa"/>
            <w:tcBorders>
              <w:top w:val="single" w:sz="12" w:space="0" w:color="auto"/>
              <w:bottom w:val="single" w:sz="12" w:space="0" w:color="auto"/>
            </w:tcBorders>
            <w:vAlign w:val="center"/>
          </w:tcPr>
          <w:p w14:paraId="5CDA365A" w14:textId="77777777" w:rsidR="00B95CD6" w:rsidRDefault="00000000">
            <w:pPr>
              <w:pStyle w:val="a9"/>
              <w:rPr>
                <w:rStyle w:val="a7"/>
                <w:rFonts w:hint="default"/>
              </w:rPr>
            </w:pPr>
            <w:r>
              <w:rPr>
                <w:rStyle w:val="a7"/>
              </w:rPr>
              <w:t>时间节点</w:t>
            </w:r>
          </w:p>
        </w:tc>
        <w:tc>
          <w:tcPr>
            <w:tcW w:w="4189" w:type="dxa"/>
            <w:tcBorders>
              <w:top w:val="single" w:sz="12" w:space="0" w:color="auto"/>
              <w:bottom w:val="single" w:sz="12" w:space="0" w:color="auto"/>
            </w:tcBorders>
            <w:vAlign w:val="center"/>
          </w:tcPr>
          <w:p w14:paraId="3A63FF36" w14:textId="77777777" w:rsidR="00B95CD6" w:rsidRDefault="00000000">
            <w:pPr>
              <w:pStyle w:val="a9"/>
              <w:rPr>
                <w:rStyle w:val="a7"/>
                <w:rFonts w:hint="default"/>
              </w:rPr>
            </w:pPr>
            <w:r>
              <w:rPr>
                <w:rStyle w:val="a7"/>
              </w:rPr>
              <w:t>研究工作</w:t>
            </w:r>
          </w:p>
        </w:tc>
      </w:tr>
      <w:tr w:rsidR="00B95CD6" w14:paraId="1FD3CB87" w14:textId="77777777" w:rsidTr="00A07018">
        <w:trPr>
          <w:trHeight w:val="287"/>
          <w:jc w:val="center"/>
        </w:trPr>
        <w:tc>
          <w:tcPr>
            <w:tcW w:w="1340" w:type="dxa"/>
            <w:tcBorders>
              <w:top w:val="single" w:sz="12" w:space="0" w:color="auto"/>
            </w:tcBorders>
            <w:vAlign w:val="center"/>
          </w:tcPr>
          <w:p w14:paraId="7B4032EC" w14:textId="77777777" w:rsidR="00B95CD6" w:rsidRDefault="00000000">
            <w:pPr>
              <w:pStyle w:val="a9"/>
              <w:rPr>
                <w:rStyle w:val="a7"/>
                <w:rFonts w:hint="default"/>
              </w:rPr>
            </w:pPr>
            <w:r>
              <w:rPr>
                <w:rStyle w:val="a7"/>
              </w:rPr>
              <w:t>2024.07</w:t>
            </w:r>
          </w:p>
        </w:tc>
        <w:tc>
          <w:tcPr>
            <w:tcW w:w="4189" w:type="dxa"/>
            <w:tcBorders>
              <w:top w:val="single" w:sz="12" w:space="0" w:color="auto"/>
            </w:tcBorders>
            <w:vAlign w:val="center"/>
          </w:tcPr>
          <w:p w14:paraId="68EE7A39" w14:textId="52B91523" w:rsidR="00B95CD6" w:rsidRDefault="00A07018">
            <w:pPr>
              <w:pStyle w:val="a9"/>
              <w:rPr>
                <w:rStyle w:val="a7"/>
                <w:rFonts w:hint="default"/>
              </w:rPr>
            </w:pPr>
            <w:r>
              <w:t>完善控制系统硬件联调与上位机软件功能</w:t>
            </w:r>
          </w:p>
        </w:tc>
      </w:tr>
      <w:tr w:rsidR="00B95CD6" w14:paraId="7CC8E51B" w14:textId="77777777" w:rsidTr="00A07018">
        <w:trPr>
          <w:trHeight w:val="293"/>
          <w:jc w:val="center"/>
        </w:trPr>
        <w:tc>
          <w:tcPr>
            <w:tcW w:w="1340" w:type="dxa"/>
            <w:tcBorders>
              <w:bottom w:val="nil"/>
            </w:tcBorders>
            <w:vAlign w:val="center"/>
          </w:tcPr>
          <w:p w14:paraId="1B33C653" w14:textId="77777777" w:rsidR="00B95CD6" w:rsidRDefault="00000000">
            <w:pPr>
              <w:pStyle w:val="a9"/>
              <w:rPr>
                <w:rStyle w:val="a7"/>
                <w:rFonts w:hint="default"/>
              </w:rPr>
            </w:pPr>
            <w:r>
              <w:rPr>
                <w:rStyle w:val="a7"/>
              </w:rPr>
              <w:t>2024.09</w:t>
            </w:r>
          </w:p>
        </w:tc>
        <w:tc>
          <w:tcPr>
            <w:tcW w:w="4189" w:type="dxa"/>
            <w:tcBorders>
              <w:bottom w:val="nil"/>
            </w:tcBorders>
            <w:vAlign w:val="center"/>
          </w:tcPr>
          <w:p w14:paraId="2C4C0E2F" w14:textId="4AE87344" w:rsidR="00B95CD6" w:rsidRDefault="00A07018">
            <w:pPr>
              <w:pStyle w:val="a9"/>
              <w:rPr>
                <w:rStyle w:val="a7"/>
                <w:rFonts w:hint="default"/>
              </w:rPr>
            </w:pPr>
            <w:r>
              <w:t>优化气泡检测与跟踪算法</w:t>
            </w:r>
          </w:p>
        </w:tc>
      </w:tr>
      <w:tr w:rsidR="00B95CD6" w14:paraId="5142A709" w14:textId="77777777" w:rsidTr="00A07018">
        <w:trPr>
          <w:trHeight w:val="293"/>
          <w:jc w:val="center"/>
        </w:trPr>
        <w:tc>
          <w:tcPr>
            <w:tcW w:w="1340" w:type="dxa"/>
            <w:tcBorders>
              <w:top w:val="nil"/>
              <w:bottom w:val="nil"/>
            </w:tcBorders>
            <w:vAlign w:val="center"/>
          </w:tcPr>
          <w:p w14:paraId="420A3A50" w14:textId="77777777" w:rsidR="00B95CD6" w:rsidRDefault="00000000">
            <w:pPr>
              <w:pStyle w:val="a9"/>
              <w:rPr>
                <w:rStyle w:val="a7"/>
                <w:rFonts w:hint="default"/>
              </w:rPr>
            </w:pPr>
            <w:r>
              <w:rPr>
                <w:rStyle w:val="a7"/>
              </w:rPr>
              <w:t>2024.11</w:t>
            </w:r>
          </w:p>
        </w:tc>
        <w:tc>
          <w:tcPr>
            <w:tcW w:w="4189" w:type="dxa"/>
            <w:tcBorders>
              <w:top w:val="nil"/>
              <w:bottom w:val="nil"/>
            </w:tcBorders>
            <w:vAlign w:val="center"/>
          </w:tcPr>
          <w:p w14:paraId="1D6BF27F" w14:textId="77777777" w:rsidR="00B95CD6" w:rsidRDefault="00000000">
            <w:pPr>
              <w:pStyle w:val="a9"/>
              <w:rPr>
                <w:rStyle w:val="a7"/>
                <w:rFonts w:hint="default"/>
              </w:rPr>
            </w:pPr>
            <w:r>
              <w:rPr>
                <w:rStyle w:val="a7"/>
              </w:rPr>
              <w:t>完善整个系统</w:t>
            </w:r>
          </w:p>
        </w:tc>
      </w:tr>
      <w:tr w:rsidR="00B95CD6" w14:paraId="18EE1386" w14:textId="77777777" w:rsidTr="00A07018">
        <w:trPr>
          <w:trHeight w:val="293"/>
          <w:jc w:val="center"/>
        </w:trPr>
        <w:tc>
          <w:tcPr>
            <w:tcW w:w="1340" w:type="dxa"/>
            <w:tcBorders>
              <w:top w:val="nil"/>
              <w:bottom w:val="single" w:sz="12" w:space="0" w:color="auto"/>
            </w:tcBorders>
            <w:vAlign w:val="center"/>
          </w:tcPr>
          <w:p w14:paraId="050EE741" w14:textId="77777777" w:rsidR="00B95CD6" w:rsidRDefault="00000000">
            <w:pPr>
              <w:pStyle w:val="a9"/>
              <w:rPr>
                <w:rStyle w:val="a7"/>
                <w:rFonts w:hint="default"/>
              </w:rPr>
            </w:pPr>
            <w:r>
              <w:rPr>
                <w:rStyle w:val="a7"/>
              </w:rPr>
              <w:t>2025.03</w:t>
            </w:r>
          </w:p>
        </w:tc>
        <w:tc>
          <w:tcPr>
            <w:tcW w:w="4189" w:type="dxa"/>
            <w:tcBorders>
              <w:top w:val="nil"/>
              <w:bottom w:val="single" w:sz="12" w:space="0" w:color="auto"/>
            </w:tcBorders>
            <w:vAlign w:val="center"/>
          </w:tcPr>
          <w:p w14:paraId="27CA5A11" w14:textId="77777777" w:rsidR="00B95CD6" w:rsidRDefault="00000000">
            <w:pPr>
              <w:pStyle w:val="a9"/>
              <w:rPr>
                <w:rStyle w:val="a7"/>
                <w:rFonts w:hint="default"/>
              </w:rPr>
            </w:pPr>
            <w:r>
              <w:rPr>
                <w:rStyle w:val="a7"/>
              </w:rPr>
              <w:t>完成论文工作</w:t>
            </w:r>
          </w:p>
        </w:tc>
      </w:tr>
    </w:tbl>
    <w:p w14:paraId="006FAAE4" w14:textId="77777777" w:rsidR="00B95CD6" w:rsidRDefault="00000000">
      <w:pPr>
        <w:pStyle w:val="1"/>
        <w:spacing w:before="156" w:after="156"/>
      </w:pPr>
      <w:bookmarkStart w:id="53" w:name="_Toc1602"/>
      <w:bookmarkStart w:id="54" w:name="_Toc12475"/>
      <w:bookmarkStart w:id="55" w:name="_Toc229167223"/>
      <w:r>
        <w:rPr>
          <w:rFonts w:hint="eastAsia"/>
        </w:rPr>
        <w:t>4</w:t>
      </w:r>
      <w:r>
        <w:rPr>
          <w:rFonts w:hint="eastAsia"/>
        </w:rPr>
        <w:t>存在的困难与问题</w:t>
      </w:r>
      <w:bookmarkEnd w:id="53"/>
      <w:bookmarkEnd w:id="54"/>
      <w:bookmarkEnd w:id="55"/>
    </w:p>
    <w:p w14:paraId="0F6713CA" w14:textId="77777777" w:rsidR="00A07018" w:rsidRDefault="00A07018" w:rsidP="00A07018">
      <w:pPr>
        <w:ind w:firstLineChars="0" w:firstLine="425"/>
      </w:pPr>
      <w:r>
        <w:t>目前课题推进过程中仍存在以下困难和问题。</w:t>
      </w:r>
    </w:p>
    <w:p w14:paraId="006EE495" w14:textId="77777777" w:rsidR="00A07018" w:rsidRDefault="00A07018" w:rsidP="00A07018">
      <w:pPr>
        <w:ind w:firstLineChars="0" w:firstLine="425"/>
      </w:pPr>
      <w:r>
        <w:t>小气泡检测难度较高。航天阀体泄漏产生的气泡具有尺寸小、速度快、边缘弱和形态变化大的特点，部分气泡在复杂背景、反光或运动模糊条件下容易发生漏检。后续需要通过优化光照方式、提高图像对比度、扩充数据集和改进小目标检测策略来提升识别能力。</w:t>
      </w:r>
    </w:p>
    <w:p w14:paraId="3943E472" w14:textId="77777777" w:rsidR="00A07018" w:rsidRDefault="00A07018" w:rsidP="00A07018">
      <w:pPr>
        <w:ind w:firstLineChars="0" w:firstLine="425"/>
      </w:pPr>
      <w:r>
        <w:t>检测算法实时性与准确性需要平衡。提高输入分辨率有利于小气泡检测，但会降低推理速度；采用轻量化模型可以提升速度，但可能造成精度下降。因此后续需要结合实际帧率需求，对模型规模、输入尺寸、</w:t>
      </w:r>
      <w:r w:rsidRPr="00A07018">
        <w:t xml:space="preserve">ROI </w:t>
      </w:r>
      <w:r>
        <w:t>范围和硬件推理方式进行综合优化。</w:t>
      </w:r>
    </w:p>
    <w:p w14:paraId="0B000784" w14:textId="77777777" w:rsidR="00B95CD6" w:rsidRDefault="00000000">
      <w:pPr>
        <w:pStyle w:val="1"/>
        <w:spacing w:before="156" w:after="156"/>
      </w:pPr>
      <w:bookmarkStart w:id="56" w:name="_Toc21227"/>
      <w:bookmarkStart w:id="57" w:name="_Toc8668"/>
      <w:bookmarkStart w:id="58" w:name="_Toc229167224"/>
      <w:r>
        <w:rPr>
          <w:rFonts w:hint="eastAsia"/>
        </w:rPr>
        <w:t>5</w:t>
      </w:r>
      <w:r>
        <w:rPr>
          <w:rFonts w:hint="eastAsia"/>
        </w:rPr>
        <w:t>如期完成全部论文工作的可能性</w:t>
      </w:r>
      <w:bookmarkEnd w:id="56"/>
      <w:bookmarkEnd w:id="57"/>
      <w:bookmarkEnd w:id="58"/>
    </w:p>
    <w:p w14:paraId="1B2D174A" w14:textId="77777777" w:rsidR="00B95CD6" w:rsidRDefault="00000000">
      <w:pPr>
        <w:ind w:firstLine="480"/>
        <w:jc w:val="left"/>
        <w:rPr>
          <w:color w:val="000000"/>
          <w:szCs w:val="24"/>
        </w:rPr>
      </w:pPr>
      <w:r>
        <w:rPr>
          <w:rFonts w:hint="eastAsia"/>
          <w:color w:val="000000"/>
          <w:szCs w:val="24"/>
        </w:rPr>
        <w:t>根据已完成的工作部分以及预期要完成工作部分的计划安排，可以如期完成全部</w:t>
      </w:r>
      <w:r>
        <w:rPr>
          <w:rFonts w:hint="eastAsia"/>
          <w:color w:val="000000"/>
          <w:szCs w:val="24"/>
        </w:rPr>
        <w:lastRenderedPageBreak/>
        <w:t>的论文工作。</w:t>
      </w:r>
    </w:p>
    <w:p w14:paraId="135A0011" w14:textId="0AE20B10" w:rsidR="00A71E39" w:rsidRDefault="00A71E39">
      <w:pPr>
        <w:ind w:firstLine="480"/>
      </w:pPr>
    </w:p>
    <w:p w14:paraId="47E2E0A4" w14:textId="77777777" w:rsidR="00B95CD6" w:rsidRDefault="00B95CD6">
      <w:pPr>
        <w:ind w:firstLine="361"/>
        <w:jc w:val="center"/>
        <w:rPr>
          <w:b/>
          <w:sz w:val="18"/>
        </w:rPr>
      </w:pPr>
    </w:p>
    <w:sectPr w:rsidR="00B95CD6">
      <w:footerReference w:type="default" r:id="rId151"/>
      <w:pgSz w:w="11907" w:h="16840"/>
      <w:pgMar w:top="1418" w:right="1418" w:bottom="1304"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9AD38" w14:textId="77777777" w:rsidR="004C3031" w:rsidRDefault="004C3031">
      <w:pPr>
        <w:spacing w:line="240" w:lineRule="auto"/>
        <w:ind w:firstLine="480"/>
      </w:pPr>
      <w:r>
        <w:separator/>
      </w:r>
    </w:p>
  </w:endnote>
  <w:endnote w:type="continuationSeparator" w:id="0">
    <w:p w14:paraId="1367BA56" w14:textId="77777777" w:rsidR="004C3031" w:rsidRDefault="004C303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7038" w14:textId="240FB27D" w:rsidR="00B95CD6" w:rsidRDefault="00000000">
    <w:pPr>
      <w:framePr w:wrap="around" w:vAnchor="text" w:hAnchor="margin" w:xAlign="center" w:y="1"/>
      <w:tabs>
        <w:tab w:val="center" w:pos="4153"/>
        <w:tab w:val="right" w:pos="8306"/>
      </w:tabs>
      <w:ind w:firstLine="480"/>
    </w:pPr>
    <w:r>
      <w:fldChar w:fldCharType="begin"/>
    </w:r>
    <w:r>
      <w:instrText xml:space="preserve">PAGE  </w:instrText>
    </w:r>
    <w:r w:rsidR="0082178B">
      <w:fldChar w:fldCharType="separate"/>
    </w:r>
    <w:r w:rsidR="0082178B">
      <w:rPr>
        <w:noProof/>
      </w:rPr>
      <w:t>0</w:t>
    </w:r>
    <w:r>
      <w:fldChar w:fldCharType="end"/>
    </w:r>
  </w:p>
  <w:p w14:paraId="348AD41C" w14:textId="77777777" w:rsidR="00B95CD6" w:rsidRDefault="00B95CD6">
    <w:pPr>
      <w:tabs>
        <w:tab w:val="center" w:pos="4153"/>
        <w:tab w:val="right" w:pos="8306"/>
      </w:tabs>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0D3" w14:textId="77777777" w:rsidR="00B95CD6" w:rsidRDefault="00B95CD6">
    <w:pPr>
      <w:tabs>
        <w:tab w:val="center" w:pos="4153"/>
        <w:tab w:val="right" w:pos="8306"/>
      </w:tabs>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2CBF" w14:textId="77777777" w:rsidR="009E1044" w:rsidRDefault="009E104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E7A9" w14:textId="5902FC16" w:rsidR="00B95CD6" w:rsidRDefault="00000000">
    <w:pPr>
      <w:framePr w:wrap="around" w:vAnchor="text" w:hAnchor="margin" w:xAlign="center" w:y="1"/>
      <w:tabs>
        <w:tab w:val="center" w:pos="4153"/>
        <w:tab w:val="right" w:pos="8306"/>
      </w:tabs>
      <w:ind w:firstLine="480"/>
    </w:pPr>
    <w:r>
      <w:fldChar w:fldCharType="begin"/>
    </w:r>
    <w:r>
      <w:instrText xml:space="preserve">PAGE  </w:instrText>
    </w:r>
    <w:r w:rsidR="0082178B">
      <w:fldChar w:fldCharType="separate"/>
    </w:r>
    <w:r w:rsidR="0082178B">
      <w:rPr>
        <w:noProof/>
      </w:rPr>
      <w:t>1</w:t>
    </w:r>
    <w:r>
      <w:fldChar w:fldCharType="end"/>
    </w:r>
  </w:p>
  <w:p w14:paraId="70D40726" w14:textId="77777777" w:rsidR="00B95CD6" w:rsidRDefault="00B95CD6">
    <w:pPr>
      <w:tabs>
        <w:tab w:val="center" w:pos="4153"/>
        <w:tab w:val="right" w:pos="8306"/>
      </w:tabs>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9111" w14:textId="77777777" w:rsidR="00B95CD6" w:rsidRDefault="00B95CD6">
    <w:pPr>
      <w:tabs>
        <w:tab w:val="center" w:pos="4153"/>
        <w:tab w:val="right" w:pos="8306"/>
      </w:tabs>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3F55" w14:textId="77777777" w:rsidR="00B95CD6" w:rsidRDefault="00000000">
    <w:pPr>
      <w:framePr w:wrap="around" w:vAnchor="text" w:hAnchor="margin" w:xAlign="center" w:y="1"/>
      <w:tabs>
        <w:tab w:val="center" w:pos="4153"/>
        <w:tab w:val="right" w:pos="8306"/>
      </w:tabs>
      <w:ind w:firstLine="480"/>
    </w:pPr>
    <w:r>
      <w:rPr>
        <w:rFonts w:hint="eastAsia"/>
      </w:rPr>
      <w:t xml:space="preserve">- </w:t>
    </w:r>
    <w:r>
      <w:fldChar w:fldCharType="begin"/>
    </w:r>
    <w:r>
      <w:instrText xml:space="preserve">PAGE  </w:instrText>
    </w:r>
    <w:r>
      <w:fldChar w:fldCharType="separate"/>
    </w:r>
    <w:r>
      <w:t>1</w:t>
    </w:r>
    <w:r>
      <w:fldChar w:fldCharType="end"/>
    </w:r>
    <w:r>
      <w:rPr>
        <w:rFonts w:hint="eastAsia"/>
      </w:rPr>
      <w:t xml:space="preserve"> -</w:t>
    </w:r>
  </w:p>
  <w:p w14:paraId="53CF7E4A" w14:textId="77777777" w:rsidR="00B95CD6" w:rsidRDefault="00B95CD6">
    <w:pPr>
      <w:tabs>
        <w:tab w:val="center" w:pos="4153"/>
        <w:tab w:val="right" w:pos="8306"/>
      </w:tabs>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1BE20" w14:textId="77777777" w:rsidR="004C3031" w:rsidRDefault="004C3031">
      <w:pPr>
        <w:ind w:firstLine="480"/>
      </w:pPr>
      <w:r>
        <w:separator/>
      </w:r>
    </w:p>
  </w:footnote>
  <w:footnote w:type="continuationSeparator" w:id="0">
    <w:p w14:paraId="24AD02F2" w14:textId="77777777" w:rsidR="004C3031" w:rsidRDefault="004C303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9AC8" w14:textId="77777777" w:rsidR="009E1044" w:rsidRDefault="009E1044">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0194" w14:textId="77777777" w:rsidR="009E1044" w:rsidRDefault="009E1044">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8B9B" w14:textId="77777777" w:rsidR="009E1044" w:rsidRDefault="009E1044">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472ECD"/>
    <w:multiLevelType w:val="multilevel"/>
    <w:tmpl w:val="9F472ECD"/>
    <w:lvl w:ilvl="0">
      <w:start w:val="1"/>
      <w:numFmt w:val="chineseCounting"/>
      <w:suff w:val="nothing"/>
      <w:lvlText w:val="%1、"/>
      <w:lvlJc w:val="left"/>
      <w:pPr>
        <w:tabs>
          <w:tab w:val="left" w:pos="0"/>
        </w:tabs>
        <w:ind w:left="0" w:firstLine="0"/>
      </w:pPr>
      <w:rPr>
        <w:rFonts w:hint="eastAsia"/>
      </w:rPr>
    </w:lvl>
    <w:lvl w:ilvl="1">
      <w:start w:val="1"/>
      <w:numFmt w:val="chineseCounting"/>
      <w:suff w:val="nothing"/>
      <w:lvlText w:val="（%2）"/>
      <w:lvlJc w:val="left"/>
      <w:pPr>
        <w:ind w:left="0" w:firstLine="0"/>
      </w:pPr>
      <w:rPr>
        <w:rFonts w:hint="eastAsia"/>
      </w:rPr>
    </w:lvl>
    <w:lvl w:ilvl="2">
      <w:start w:val="1"/>
      <w:numFmt w:val="decimal"/>
      <w:suff w:val="nothing"/>
      <w:lvlText w:val="%3．"/>
      <w:lvlJc w:val="left"/>
      <w:pPr>
        <w:ind w:left="0" w:firstLine="400"/>
      </w:pPr>
      <w:rPr>
        <w:rFonts w:hint="eastAsia"/>
      </w:rPr>
    </w:lvl>
    <w:lvl w:ilvl="3">
      <w:start w:val="1"/>
      <w:numFmt w:val="decimal"/>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 w15:restartNumberingAfterBreak="0">
    <w:nsid w:val="177A48BF"/>
    <w:multiLevelType w:val="hybridMultilevel"/>
    <w:tmpl w:val="05644042"/>
    <w:lvl w:ilvl="0" w:tplc="A4E2F1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65F8C">
      <w:start w:val="1"/>
      <w:numFmt w:val="lowerLetter"/>
      <w:lvlText w:val="%2"/>
      <w:lvlJc w:val="left"/>
      <w:pPr>
        <w:ind w:left="1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4968A">
      <w:start w:val="1"/>
      <w:numFmt w:val="lowerRoman"/>
      <w:lvlText w:val="%3"/>
      <w:lvlJc w:val="left"/>
      <w:pPr>
        <w:ind w:left="2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8D90E">
      <w:start w:val="1"/>
      <w:numFmt w:val="decimal"/>
      <w:lvlText w:val="%4"/>
      <w:lvlJc w:val="left"/>
      <w:pPr>
        <w:ind w:left="2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3A3C66">
      <w:start w:val="1"/>
      <w:numFmt w:val="lowerLetter"/>
      <w:lvlText w:val="%5"/>
      <w:lvlJc w:val="left"/>
      <w:pPr>
        <w:ind w:left="3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8B408">
      <w:start w:val="1"/>
      <w:numFmt w:val="lowerRoman"/>
      <w:lvlText w:val="%6"/>
      <w:lvlJc w:val="left"/>
      <w:pPr>
        <w:ind w:left="4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23ABE">
      <w:start w:val="1"/>
      <w:numFmt w:val="decimal"/>
      <w:lvlText w:val="%7"/>
      <w:lvlJc w:val="left"/>
      <w:pPr>
        <w:ind w:left="5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06038">
      <w:start w:val="1"/>
      <w:numFmt w:val="lowerLetter"/>
      <w:lvlText w:val="%8"/>
      <w:lvlJc w:val="left"/>
      <w:pPr>
        <w:ind w:left="5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4E696">
      <w:start w:val="1"/>
      <w:numFmt w:val="lowerRoman"/>
      <w:lvlText w:val="%9"/>
      <w:lvlJc w:val="left"/>
      <w:pPr>
        <w:ind w:left="6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887D85"/>
    <w:multiLevelType w:val="singleLevel"/>
    <w:tmpl w:val="4F887D85"/>
    <w:lvl w:ilvl="0">
      <w:start w:val="1"/>
      <w:numFmt w:val="decimal"/>
      <w:suff w:val="nothing"/>
      <w:lvlText w:val="（%1）"/>
      <w:lvlJc w:val="left"/>
    </w:lvl>
  </w:abstractNum>
  <w:num w:numId="1" w16cid:durableId="1236432416">
    <w:abstractNumId w:val="0"/>
  </w:num>
  <w:num w:numId="2" w16cid:durableId="997226770">
    <w:abstractNumId w:val="2"/>
  </w:num>
  <w:num w:numId="3" w16cid:durableId="1742680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33"/>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hkZDIyMzc0NDY0ZTZjYzE3N2Q2ODJmY2E2NDg1OGEifQ=="/>
  </w:docVars>
  <w:rsids>
    <w:rsidRoot w:val="00AF7F52"/>
    <w:rsid w:val="0002291A"/>
    <w:rsid w:val="00041D29"/>
    <w:rsid w:val="00042119"/>
    <w:rsid w:val="00043A42"/>
    <w:rsid w:val="000464B6"/>
    <w:rsid w:val="00071E7B"/>
    <w:rsid w:val="0007766D"/>
    <w:rsid w:val="000A345B"/>
    <w:rsid w:val="000D4B92"/>
    <w:rsid w:val="001570FF"/>
    <w:rsid w:val="001B6648"/>
    <w:rsid w:val="001C40D3"/>
    <w:rsid w:val="0020420C"/>
    <w:rsid w:val="00216591"/>
    <w:rsid w:val="00221FF7"/>
    <w:rsid w:val="002235CA"/>
    <w:rsid w:val="002277A9"/>
    <w:rsid w:val="00240CA5"/>
    <w:rsid w:val="002B3DA1"/>
    <w:rsid w:val="002E0784"/>
    <w:rsid w:val="002F483A"/>
    <w:rsid w:val="00303E06"/>
    <w:rsid w:val="00381A8D"/>
    <w:rsid w:val="00384706"/>
    <w:rsid w:val="003E6C71"/>
    <w:rsid w:val="003F110D"/>
    <w:rsid w:val="00401310"/>
    <w:rsid w:val="00412A90"/>
    <w:rsid w:val="0043255C"/>
    <w:rsid w:val="00471405"/>
    <w:rsid w:val="00494FFB"/>
    <w:rsid w:val="00496931"/>
    <w:rsid w:val="004C3031"/>
    <w:rsid w:val="004D2F5A"/>
    <w:rsid w:val="00504457"/>
    <w:rsid w:val="005574FC"/>
    <w:rsid w:val="00561147"/>
    <w:rsid w:val="00593E6D"/>
    <w:rsid w:val="005C7A18"/>
    <w:rsid w:val="005D2854"/>
    <w:rsid w:val="00606720"/>
    <w:rsid w:val="006100AC"/>
    <w:rsid w:val="00610597"/>
    <w:rsid w:val="006751E2"/>
    <w:rsid w:val="006C2748"/>
    <w:rsid w:val="006D2A98"/>
    <w:rsid w:val="006E6810"/>
    <w:rsid w:val="0082178B"/>
    <w:rsid w:val="00857AB7"/>
    <w:rsid w:val="008624AF"/>
    <w:rsid w:val="0086390C"/>
    <w:rsid w:val="009062DA"/>
    <w:rsid w:val="00930024"/>
    <w:rsid w:val="009A2E54"/>
    <w:rsid w:val="009E1044"/>
    <w:rsid w:val="00A01968"/>
    <w:rsid w:val="00A07018"/>
    <w:rsid w:val="00A4631D"/>
    <w:rsid w:val="00A6197B"/>
    <w:rsid w:val="00A71E39"/>
    <w:rsid w:val="00A97848"/>
    <w:rsid w:val="00AA283A"/>
    <w:rsid w:val="00AB6C13"/>
    <w:rsid w:val="00AE30B0"/>
    <w:rsid w:val="00AF4554"/>
    <w:rsid w:val="00AF654B"/>
    <w:rsid w:val="00AF7F52"/>
    <w:rsid w:val="00B171B7"/>
    <w:rsid w:val="00B228F7"/>
    <w:rsid w:val="00B7799A"/>
    <w:rsid w:val="00B95CD6"/>
    <w:rsid w:val="00BA31B7"/>
    <w:rsid w:val="00BA793F"/>
    <w:rsid w:val="00BB0297"/>
    <w:rsid w:val="00BB66BF"/>
    <w:rsid w:val="00BC57CD"/>
    <w:rsid w:val="00BF6597"/>
    <w:rsid w:val="00BF77A8"/>
    <w:rsid w:val="00C663CE"/>
    <w:rsid w:val="00CA48E3"/>
    <w:rsid w:val="00CC539B"/>
    <w:rsid w:val="00CF3752"/>
    <w:rsid w:val="00D17A43"/>
    <w:rsid w:val="00D2717D"/>
    <w:rsid w:val="00D663C4"/>
    <w:rsid w:val="00DB7FDF"/>
    <w:rsid w:val="00DE4FBD"/>
    <w:rsid w:val="00E62517"/>
    <w:rsid w:val="00F13DF4"/>
    <w:rsid w:val="00F2045A"/>
    <w:rsid w:val="00F305A6"/>
    <w:rsid w:val="010C329B"/>
    <w:rsid w:val="01141165"/>
    <w:rsid w:val="01207B0A"/>
    <w:rsid w:val="012D2227"/>
    <w:rsid w:val="013435B5"/>
    <w:rsid w:val="013C06BC"/>
    <w:rsid w:val="01457570"/>
    <w:rsid w:val="015123B9"/>
    <w:rsid w:val="0183453D"/>
    <w:rsid w:val="01855A4D"/>
    <w:rsid w:val="01877B89"/>
    <w:rsid w:val="018856AF"/>
    <w:rsid w:val="018A7679"/>
    <w:rsid w:val="01AA7D1B"/>
    <w:rsid w:val="01B5093E"/>
    <w:rsid w:val="01C25065"/>
    <w:rsid w:val="01D547F9"/>
    <w:rsid w:val="01EF572E"/>
    <w:rsid w:val="02160F0D"/>
    <w:rsid w:val="022655F4"/>
    <w:rsid w:val="02284AF7"/>
    <w:rsid w:val="023A4BFB"/>
    <w:rsid w:val="02410D23"/>
    <w:rsid w:val="024737BC"/>
    <w:rsid w:val="024C492F"/>
    <w:rsid w:val="02691984"/>
    <w:rsid w:val="026C6D7F"/>
    <w:rsid w:val="027433E3"/>
    <w:rsid w:val="028024DC"/>
    <w:rsid w:val="02816CCE"/>
    <w:rsid w:val="028F3C6F"/>
    <w:rsid w:val="02913D24"/>
    <w:rsid w:val="0295277A"/>
    <w:rsid w:val="029F53A6"/>
    <w:rsid w:val="02A91D81"/>
    <w:rsid w:val="02B50332"/>
    <w:rsid w:val="02C44E0D"/>
    <w:rsid w:val="02DA4630"/>
    <w:rsid w:val="02FF5E45"/>
    <w:rsid w:val="03127926"/>
    <w:rsid w:val="03195159"/>
    <w:rsid w:val="031F3C92"/>
    <w:rsid w:val="031F3DF1"/>
    <w:rsid w:val="03231B33"/>
    <w:rsid w:val="03261624"/>
    <w:rsid w:val="0331786F"/>
    <w:rsid w:val="033E071B"/>
    <w:rsid w:val="034B2A33"/>
    <w:rsid w:val="03546191"/>
    <w:rsid w:val="035B79A0"/>
    <w:rsid w:val="03764651"/>
    <w:rsid w:val="03773C2D"/>
    <w:rsid w:val="037B196F"/>
    <w:rsid w:val="03806F86"/>
    <w:rsid w:val="0385459C"/>
    <w:rsid w:val="038B0F07"/>
    <w:rsid w:val="0394658D"/>
    <w:rsid w:val="03A03184"/>
    <w:rsid w:val="03D8291E"/>
    <w:rsid w:val="03EC63C9"/>
    <w:rsid w:val="0402799B"/>
    <w:rsid w:val="040D00EE"/>
    <w:rsid w:val="041D47D5"/>
    <w:rsid w:val="042A0FA8"/>
    <w:rsid w:val="04447FB3"/>
    <w:rsid w:val="04531FA4"/>
    <w:rsid w:val="045B52FD"/>
    <w:rsid w:val="04926F71"/>
    <w:rsid w:val="04934A97"/>
    <w:rsid w:val="049B333F"/>
    <w:rsid w:val="049F7F2E"/>
    <w:rsid w:val="04BD7D66"/>
    <w:rsid w:val="04CF5D04"/>
    <w:rsid w:val="04D70E27"/>
    <w:rsid w:val="04DA26C6"/>
    <w:rsid w:val="04E13A54"/>
    <w:rsid w:val="04E470A0"/>
    <w:rsid w:val="04F803F3"/>
    <w:rsid w:val="05017C52"/>
    <w:rsid w:val="05045994"/>
    <w:rsid w:val="051F457C"/>
    <w:rsid w:val="052027CE"/>
    <w:rsid w:val="05235E1B"/>
    <w:rsid w:val="05486BAC"/>
    <w:rsid w:val="054D733B"/>
    <w:rsid w:val="055F2221"/>
    <w:rsid w:val="05A52CD4"/>
    <w:rsid w:val="05D435B9"/>
    <w:rsid w:val="06231E4A"/>
    <w:rsid w:val="063C6721"/>
    <w:rsid w:val="066F6E3E"/>
    <w:rsid w:val="06855F4E"/>
    <w:rsid w:val="068A7F88"/>
    <w:rsid w:val="068F128E"/>
    <w:rsid w:val="06913A7D"/>
    <w:rsid w:val="06AD62E4"/>
    <w:rsid w:val="06B17456"/>
    <w:rsid w:val="06C54CB0"/>
    <w:rsid w:val="06CF19BA"/>
    <w:rsid w:val="06DA4BFF"/>
    <w:rsid w:val="06DD024B"/>
    <w:rsid w:val="06DF1DD2"/>
    <w:rsid w:val="06E31D05"/>
    <w:rsid w:val="06E94E42"/>
    <w:rsid w:val="070268E6"/>
    <w:rsid w:val="072916E2"/>
    <w:rsid w:val="07313BE5"/>
    <w:rsid w:val="07740BAF"/>
    <w:rsid w:val="077644A8"/>
    <w:rsid w:val="077D4224"/>
    <w:rsid w:val="079528D4"/>
    <w:rsid w:val="07BA55A7"/>
    <w:rsid w:val="07C5140B"/>
    <w:rsid w:val="07CB4548"/>
    <w:rsid w:val="07CD206E"/>
    <w:rsid w:val="07D21D7A"/>
    <w:rsid w:val="07D95D21"/>
    <w:rsid w:val="07E01DA1"/>
    <w:rsid w:val="080A5070"/>
    <w:rsid w:val="082F0F7A"/>
    <w:rsid w:val="0834033F"/>
    <w:rsid w:val="08385709"/>
    <w:rsid w:val="08483E6D"/>
    <w:rsid w:val="084A7D75"/>
    <w:rsid w:val="085B58CB"/>
    <w:rsid w:val="08760957"/>
    <w:rsid w:val="087D7F38"/>
    <w:rsid w:val="088244F3"/>
    <w:rsid w:val="088A5722"/>
    <w:rsid w:val="08AB6CC1"/>
    <w:rsid w:val="08BA0844"/>
    <w:rsid w:val="08BF0E65"/>
    <w:rsid w:val="08E65ADD"/>
    <w:rsid w:val="08EA137C"/>
    <w:rsid w:val="08ED6E6B"/>
    <w:rsid w:val="08F1198C"/>
    <w:rsid w:val="08FA50E4"/>
    <w:rsid w:val="09175C96"/>
    <w:rsid w:val="092B34F0"/>
    <w:rsid w:val="092E4D8E"/>
    <w:rsid w:val="0958005D"/>
    <w:rsid w:val="096D3B08"/>
    <w:rsid w:val="096F2483"/>
    <w:rsid w:val="098350DA"/>
    <w:rsid w:val="098B3F8E"/>
    <w:rsid w:val="099077F7"/>
    <w:rsid w:val="09980B4E"/>
    <w:rsid w:val="09A45ACF"/>
    <w:rsid w:val="09B073B0"/>
    <w:rsid w:val="09F45FD8"/>
    <w:rsid w:val="0A0A75A9"/>
    <w:rsid w:val="0A0C1573"/>
    <w:rsid w:val="0A12645E"/>
    <w:rsid w:val="0A155D85"/>
    <w:rsid w:val="0A1D6885"/>
    <w:rsid w:val="0A201D76"/>
    <w:rsid w:val="0A310FDA"/>
    <w:rsid w:val="0A3B48B9"/>
    <w:rsid w:val="0A3C34DB"/>
    <w:rsid w:val="0A3E7253"/>
    <w:rsid w:val="0A435F04"/>
    <w:rsid w:val="0A4A4F3E"/>
    <w:rsid w:val="0A595E3B"/>
    <w:rsid w:val="0A745034"/>
    <w:rsid w:val="0A786C09"/>
    <w:rsid w:val="0A803900"/>
    <w:rsid w:val="0A8A4565"/>
    <w:rsid w:val="0A8E1F88"/>
    <w:rsid w:val="0AC43BFC"/>
    <w:rsid w:val="0AD81455"/>
    <w:rsid w:val="0ADF27E4"/>
    <w:rsid w:val="0AE95411"/>
    <w:rsid w:val="0B0D6C7C"/>
    <w:rsid w:val="0B1D330C"/>
    <w:rsid w:val="0B204BAA"/>
    <w:rsid w:val="0B226B74"/>
    <w:rsid w:val="0B293A5F"/>
    <w:rsid w:val="0B2C354F"/>
    <w:rsid w:val="0B6131F9"/>
    <w:rsid w:val="0B6147F1"/>
    <w:rsid w:val="0B6D733B"/>
    <w:rsid w:val="0B752F96"/>
    <w:rsid w:val="0BB27F3E"/>
    <w:rsid w:val="0BBC48D3"/>
    <w:rsid w:val="0BFC73C5"/>
    <w:rsid w:val="0C28640C"/>
    <w:rsid w:val="0C2F32F7"/>
    <w:rsid w:val="0C346B5F"/>
    <w:rsid w:val="0C4548C9"/>
    <w:rsid w:val="0C4873F6"/>
    <w:rsid w:val="0C5E519C"/>
    <w:rsid w:val="0C684A5B"/>
    <w:rsid w:val="0C75643D"/>
    <w:rsid w:val="0C7E4044"/>
    <w:rsid w:val="0C7E7DDA"/>
    <w:rsid w:val="0C85314A"/>
    <w:rsid w:val="0C8C0F26"/>
    <w:rsid w:val="0C9079A0"/>
    <w:rsid w:val="0CA247DD"/>
    <w:rsid w:val="0CA710DF"/>
    <w:rsid w:val="0CAD246E"/>
    <w:rsid w:val="0CB773A2"/>
    <w:rsid w:val="0CB952B6"/>
    <w:rsid w:val="0CC84203"/>
    <w:rsid w:val="0CCE2B10"/>
    <w:rsid w:val="0CD345CA"/>
    <w:rsid w:val="0CFF53BF"/>
    <w:rsid w:val="0D0504FC"/>
    <w:rsid w:val="0D072DEE"/>
    <w:rsid w:val="0D0A78C0"/>
    <w:rsid w:val="0D107E7B"/>
    <w:rsid w:val="0D1471FC"/>
    <w:rsid w:val="0D2259E9"/>
    <w:rsid w:val="0D244E26"/>
    <w:rsid w:val="0D2B61B4"/>
    <w:rsid w:val="0D5116CB"/>
    <w:rsid w:val="0D605732"/>
    <w:rsid w:val="0D843C4A"/>
    <w:rsid w:val="0D9F625A"/>
    <w:rsid w:val="0DAF0B93"/>
    <w:rsid w:val="0DD028B8"/>
    <w:rsid w:val="0E0013EF"/>
    <w:rsid w:val="0E05748E"/>
    <w:rsid w:val="0E097B78"/>
    <w:rsid w:val="0E1C78AB"/>
    <w:rsid w:val="0E2B18CC"/>
    <w:rsid w:val="0E4A5A38"/>
    <w:rsid w:val="0E545297"/>
    <w:rsid w:val="0E603C3C"/>
    <w:rsid w:val="0E74072A"/>
    <w:rsid w:val="0E811E04"/>
    <w:rsid w:val="0E9733D5"/>
    <w:rsid w:val="0E9D4E90"/>
    <w:rsid w:val="0EB21FBD"/>
    <w:rsid w:val="0EBD2E3C"/>
    <w:rsid w:val="0EDE4BF3"/>
    <w:rsid w:val="0EE8005A"/>
    <w:rsid w:val="0EEE7BDE"/>
    <w:rsid w:val="0F032819"/>
    <w:rsid w:val="0F1B3382"/>
    <w:rsid w:val="0F2A5FF8"/>
    <w:rsid w:val="0F342FA3"/>
    <w:rsid w:val="0F492922"/>
    <w:rsid w:val="0F5A7A3C"/>
    <w:rsid w:val="0F6F0BBC"/>
    <w:rsid w:val="0F864220"/>
    <w:rsid w:val="0F86776E"/>
    <w:rsid w:val="0F8B02EB"/>
    <w:rsid w:val="0F8D04F0"/>
    <w:rsid w:val="0F9C29B1"/>
    <w:rsid w:val="0FA20284"/>
    <w:rsid w:val="0FAE09D7"/>
    <w:rsid w:val="0FAE6C29"/>
    <w:rsid w:val="0FBF4992"/>
    <w:rsid w:val="0FC41FA8"/>
    <w:rsid w:val="0FC5746F"/>
    <w:rsid w:val="0FF3288D"/>
    <w:rsid w:val="0FFC1B47"/>
    <w:rsid w:val="10066A65"/>
    <w:rsid w:val="100B407B"/>
    <w:rsid w:val="1010343F"/>
    <w:rsid w:val="10233173"/>
    <w:rsid w:val="10451331"/>
    <w:rsid w:val="105C6685"/>
    <w:rsid w:val="106946FA"/>
    <w:rsid w:val="106A0DA2"/>
    <w:rsid w:val="108F0808"/>
    <w:rsid w:val="109A6DC1"/>
    <w:rsid w:val="10BB784F"/>
    <w:rsid w:val="10CA0D9D"/>
    <w:rsid w:val="10D97CD5"/>
    <w:rsid w:val="10DD5A17"/>
    <w:rsid w:val="10E40F38"/>
    <w:rsid w:val="10E85BA5"/>
    <w:rsid w:val="10ED552F"/>
    <w:rsid w:val="10F22B45"/>
    <w:rsid w:val="10FB150B"/>
    <w:rsid w:val="11124F95"/>
    <w:rsid w:val="111F7DDE"/>
    <w:rsid w:val="11341659"/>
    <w:rsid w:val="114C574F"/>
    <w:rsid w:val="1168783A"/>
    <w:rsid w:val="116F23E8"/>
    <w:rsid w:val="11717F0E"/>
    <w:rsid w:val="11835FE2"/>
    <w:rsid w:val="11874BD7"/>
    <w:rsid w:val="118C2F9A"/>
    <w:rsid w:val="118E286E"/>
    <w:rsid w:val="11A976A8"/>
    <w:rsid w:val="11B66C8D"/>
    <w:rsid w:val="11BF6ECB"/>
    <w:rsid w:val="11E22BBA"/>
    <w:rsid w:val="11F12DFD"/>
    <w:rsid w:val="11F748B7"/>
    <w:rsid w:val="11FC011F"/>
    <w:rsid w:val="120B2110"/>
    <w:rsid w:val="121865DB"/>
    <w:rsid w:val="12241424"/>
    <w:rsid w:val="12371343"/>
    <w:rsid w:val="12374CB3"/>
    <w:rsid w:val="12415B32"/>
    <w:rsid w:val="12633CFA"/>
    <w:rsid w:val="126741BF"/>
    <w:rsid w:val="126D4B79"/>
    <w:rsid w:val="12843C71"/>
    <w:rsid w:val="128F6AC8"/>
    <w:rsid w:val="12970EEB"/>
    <w:rsid w:val="12B97DBE"/>
    <w:rsid w:val="12C0114D"/>
    <w:rsid w:val="12C0739F"/>
    <w:rsid w:val="12D93FBD"/>
    <w:rsid w:val="12E0534B"/>
    <w:rsid w:val="12E52961"/>
    <w:rsid w:val="12F2507E"/>
    <w:rsid w:val="12F84292"/>
    <w:rsid w:val="12FE7EC7"/>
    <w:rsid w:val="131E2317"/>
    <w:rsid w:val="13224518"/>
    <w:rsid w:val="13280AA0"/>
    <w:rsid w:val="13497394"/>
    <w:rsid w:val="1360023A"/>
    <w:rsid w:val="13650D70"/>
    <w:rsid w:val="1367781A"/>
    <w:rsid w:val="13680E81"/>
    <w:rsid w:val="137633A8"/>
    <w:rsid w:val="138C7281"/>
    <w:rsid w:val="139D4FEA"/>
    <w:rsid w:val="13B84D0B"/>
    <w:rsid w:val="13ED7D0B"/>
    <w:rsid w:val="13F44C4B"/>
    <w:rsid w:val="13FD017F"/>
    <w:rsid w:val="141D612B"/>
    <w:rsid w:val="14213AC1"/>
    <w:rsid w:val="14261483"/>
    <w:rsid w:val="1437543F"/>
    <w:rsid w:val="144B2C98"/>
    <w:rsid w:val="1461070D"/>
    <w:rsid w:val="146D0E60"/>
    <w:rsid w:val="147C72F5"/>
    <w:rsid w:val="14B2243D"/>
    <w:rsid w:val="14D26F15"/>
    <w:rsid w:val="14D964F6"/>
    <w:rsid w:val="15145780"/>
    <w:rsid w:val="15230642"/>
    <w:rsid w:val="155D0ED5"/>
    <w:rsid w:val="15604521"/>
    <w:rsid w:val="15673B02"/>
    <w:rsid w:val="1594066F"/>
    <w:rsid w:val="15B6242C"/>
    <w:rsid w:val="15BB5BFB"/>
    <w:rsid w:val="15BF33DD"/>
    <w:rsid w:val="15C2342E"/>
    <w:rsid w:val="15CC605B"/>
    <w:rsid w:val="160839B9"/>
    <w:rsid w:val="160A26DF"/>
    <w:rsid w:val="16290DB7"/>
    <w:rsid w:val="165C73DE"/>
    <w:rsid w:val="167C35DD"/>
    <w:rsid w:val="168801D3"/>
    <w:rsid w:val="16926EF5"/>
    <w:rsid w:val="169C0B0F"/>
    <w:rsid w:val="16A1413C"/>
    <w:rsid w:val="16A824BF"/>
    <w:rsid w:val="16A86180"/>
    <w:rsid w:val="16D927DD"/>
    <w:rsid w:val="16E13C8F"/>
    <w:rsid w:val="16E8355D"/>
    <w:rsid w:val="17235928"/>
    <w:rsid w:val="1731642A"/>
    <w:rsid w:val="173C0FBE"/>
    <w:rsid w:val="173C4B1A"/>
    <w:rsid w:val="174D36C8"/>
    <w:rsid w:val="175A30E5"/>
    <w:rsid w:val="17620A24"/>
    <w:rsid w:val="17650515"/>
    <w:rsid w:val="17696C6A"/>
    <w:rsid w:val="178948B6"/>
    <w:rsid w:val="17AA5F28"/>
    <w:rsid w:val="17B32974"/>
    <w:rsid w:val="17B9260F"/>
    <w:rsid w:val="17DD4AF4"/>
    <w:rsid w:val="17E56F60"/>
    <w:rsid w:val="17F906B8"/>
    <w:rsid w:val="180E295A"/>
    <w:rsid w:val="184A0AFE"/>
    <w:rsid w:val="18686A42"/>
    <w:rsid w:val="18977186"/>
    <w:rsid w:val="18A961DF"/>
    <w:rsid w:val="18BE612E"/>
    <w:rsid w:val="18CD0838"/>
    <w:rsid w:val="18D3325C"/>
    <w:rsid w:val="18DE232D"/>
    <w:rsid w:val="18E37943"/>
    <w:rsid w:val="18EE147B"/>
    <w:rsid w:val="18F558C8"/>
    <w:rsid w:val="18FB236F"/>
    <w:rsid w:val="191108A3"/>
    <w:rsid w:val="19137AFC"/>
    <w:rsid w:val="191E6BCD"/>
    <w:rsid w:val="194079AB"/>
    <w:rsid w:val="19416241"/>
    <w:rsid w:val="195C5DF6"/>
    <w:rsid w:val="195E346D"/>
    <w:rsid w:val="19792055"/>
    <w:rsid w:val="197E141A"/>
    <w:rsid w:val="19875E05"/>
    <w:rsid w:val="1988673C"/>
    <w:rsid w:val="19927F79"/>
    <w:rsid w:val="19A370D2"/>
    <w:rsid w:val="19C05ED6"/>
    <w:rsid w:val="19E73463"/>
    <w:rsid w:val="19EE509D"/>
    <w:rsid w:val="19FE07AD"/>
    <w:rsid w:val="1A200723"/>
    <w:rsid w:val="1A55585F"/>
    <w:rsid w:val="1A6374B3"/>
    <w:rsid w:val="1A772C7B"/>
    <w:rsid w:val="1A920163"/>
    <w:rsid w:val="1A937147"/>
    <w:rsid w:val="1A9469A8"/>
    <w:rsid w:val="1ACB41A7"/>
    <w:rsid w:val="1AD02149"/>
    <w:rsid w:val="1B0D0CA7"/>
    <w:rsid w:val="1B14057B"/>
    <w:rsid w:val="1B18764C"/>
    <w:rsid w:val="1B3A3308"/>
    <w:rsid w:val="1B4D72F6"/>
    <w:rsid w:val="1B5C39DD"/>
    <w:rsid w:val="1B66485B"/>
    <w:rsid w:val="1B701236"/>
    <w:rsid w:val="1B9B4505"/>
    <w:rsid w:val="1BAB226E"/>
    <w:rsid w:val="1BC05D1A"/>
    <w:rsid w:val="1C057BD0"/>
    <w:rsid w:val="1C116575"/>
    <w:rsid w:val="1C237F47"/>
    <w:rsid w:val="1C2564C4"/>
    <w:rsid w:val="1C76287C"/>
    <w:rsid w:val="1CC066A1"/>
    <w:rsid w:val="1CC655B2"/>
    <w:rsid w:val="1CCC06EE"/>
    <w:rsid w:val="1CD31A7D"/>
    <w:rsid w:val="1CD87093"/>
    <w:rsid w:val="1CDA1B57"/>
    <w:rsid w:val="1D0B1216"/>
    <w:rsid w:val="1D187DD7"/>
    <w:rsid w:val="1D1C2E38"/>
    <w:rsid w:val="1D1D10FD"/>
    <w:rsid w:val="1D2422D8"/>
    <w:rsid w:val="1D306ECF"/>
    <w:rsid w:val="1D465D4E"/>
    <w:rsid w:val="1D4D4DFF"/>
    <w:rsid w:val="1D6272F8"/>
    <w:rsid w:val="1D632E00"/>
    <w:rsid w:val="1D6B6159"/>
    <w:rsid w:val="1D9751A0"/>
    <w:rsid w:val="1DA63635"/>
    <w:rsid w:val="1DB807CF"/>
    <w:rsid w:val="1DBE7C4D"/>
    <w:rsid w:val="1DE32918"/>
    <w:rsid w:val="1DE63A32"/>
    <w:rsid w:val="1E0740D4"/>
    <w:rsid w:val="1E0C793C"/>
    <w:rsid w:val="1E0F4D36"/>
    <w:rsid w:val="1E105DC7"/>
    <w:rsid w:val="1E110AAE"/>
    <w:rsid w:val="1E1176E2"/>
    <w:rsid w:val="1E122A78"/>
    <w:rsid w:val="1E236A34"/>
    <w:rsid w:val="1E256308"/>
    <w:rsid w:val="1E296A58"/>
    <w:rsid w:val="1E396257"/>
    <w:rsid w:val="1E450758"/>
    <w:rsid w:val="1E454BFC"/>
    <w:rsid w:val="1E476532"/>
    <w:rsid w:val="1E4A684B"/>
    <w:rsid w:val="1E560BB7"/>
    <w:rsid w:val="1E5B7F7C"/>
    <w:rsid w:val="1E7B061E"/>
    <w:rsid w:val="1E7C7613"/>
    <w:rsid w:val="1EA57449"/>
    <w:rsid w:val="1EA86697"/>
    <w:rsid w:val="1EB22641"/>
    <w:rsid w:val="1EBA2EF4"/>
    <w:rsid w:val="1EE44415"/>
    <w:rsid w:val="1EFA59E6"/>
    <w:rsid w:val="1F2C1918"/>
    <w:rsid w:val="1F30765A"/>
    <w:rsid w:val="1F35473C"/>
    <w:rsid w:val="1F3A12EA"/>
    <w:rsid w:val="1F45009B"/>
    <w:rsid w:val="1F5C044F"/>
    <w:rsid w:val="1F8452B0"/>
    <w:rsid w:val="1F854AAF"/>
    <w:rsid w:val="1F9A11B1"/>
    <w:rsid w:val="1F9F60BF"/>
    <w:rsid w:val="1FB042F7"/>
    <w:rsid w:val="1FB049A2"/>
    <w:rsid w:val="1FCF29CF"/>
    <w:rsid w:val="1FDE2C12"/>
    <w:rsid w:val="1FEF7D6E"/>
    <w:rsid w:val="1FF23067"/>
    <w:rsid w:val="200B2904"/>
    <w:rsid w:val="20362A4E"/>
    <w:rsid w:val="20513C71"/>
    <w:rsid w:val="205E68D7"/>
    <w:rsid w:val="206B6ABE"/>
    <w:rsid w:val="207812B9"/>
    <w:rsid w:val="207B4905"/>
    <w:rsid w:val="20B07BF0"/>
    <w:rsid w:val="20B66929"/>
    <w:rsid w:val="21416183"/>
    <w:rsid w:val="21577120"/>
    <w:rsid w:val="216E7FC6"/>
    <w:rsid w:val="2182430A"/>
    <w:rsid w:val="21A165ED"/>
    <w:rsid w:val="21A32365"/>
    <w:rsid w:val="21A4626C"/>
    <w:rsid w:val="21AF22F4"/>
    <w:rsid w:val="21BB767E"/>
    <w:rsid w:val="21F506E7"/>
    <w:rsid w:val="21FD7606"/>
    <w:rsid w:val="220B1CB9"/>
    <w:rsid w:val="22160D89"/>
    <w:rsid w:val="221A1EFC"/>
    <w:rsid w:val="22201AA4"/>
    <w:rsid w:val="222114DC"/>
    <w:rsid w:val="222B4109"/>
    <w:rsid w:val="223034CD"/>
    <w:rsid w:val="22317971"/>
    <w:rsid w:val="2237219C"/>
    <w:rsid w:val="22394A78"/>
    <w:rsid w:val="224A604F"/>
    <w:rsid w:val="224D0523"/>
    <w:rsid w:val="225418B2"/>
    <w:rsid w:val="22600256"/>
    <w:rsid w:val="2274785E"/>
    <w:rsid w:val="22802924"/>
    <w:rsid w:val="228D6B72"/>
    <w:rsid w:val="228F4698"/>
    <w:rsid w:val="22AD24F0"/>
    <w:rsid w:val="22B343FA"/>
    <w:rsid w:val="22BE4F7D"/>
    <w:rsid w:val="22C24A6D"/>
    <w:rsid w:val="22CA56D0"/>
    <w:rsid w:val="22CC769A"/>
    <w:rsid w:val="22D30A28"/>
    <w:rsid w:val="22D5788C"/>
    <w:rsid w:val="22D60519"/>
    <w:rsid w:val="23040BE2"/>
    <w:rsid w:val="23081905"/>
    <w:rsid w:val="230E7CB2"/>
    <w:rsid w:val="231D6147"/>
    <w:rsid w:val="23294F89"/>
    <w:rsid w:val="23452067"/>
    <w:rsid w:val="235B56A9"/>
    <w:rsid w:val="2369111C"/>
    <w:rsid w:val="23713D9D"/>
    <w:rsid w:val="237C2E6E"/>
    <w:rsid w:val="239A673D"/>
    <w:rsid w:val="239E7506"/>
    <w:rsid w:val="23A54161"/>
    <w:rsid w:val="23B86870"/>
    <w:rsid w:val="23BC14BC"/>
    <w:rsid w:val="23C71C0F"/>
    <w:rsid w:val="23CD5478"/>
    <w:rsid w:val="23E12AA8"/>
    <w:rsid w:val="23F21382"/>
    <w:rsid w:val="23F76998"/>
    <w:rsid w:val="23FC7B0B"/>
    <w:rsid w:val="240370EB"/>
    <w:rsid w:val="241237D2"/>
    <w:rsid w:val="24174EFF"/>
    <w:rsid w:val="241E5BCD"/>
    <w:rsid w:val="24271D5D"/>
    <w:rsid w:val="24284DA4"/>
    <w:rsid w:val="24431BDE"/>
    <w:rsid w:val="245A3E96"/>
    <w:rsid w:val="247B14F1"/>
    <w:rsid w:val="247C6E9E"/>
    <w:rsid w:val="247E76DD"/>
    <w:rsid w:val="248360A2"/>
    <w:rsid w:val="248D4C07"/>
    <w:rsid w:val="24ED56A6"/>
    <w:rsid w:val="24F15196"/>
    <w:rsid w:val="24F40436"/>
    <w:rsid w:val="252C4420"/>
    <w:rsid w:val="25513E86"/>
    <w:rsid w:val="255B4D05"/>
    <w:rsid w:val="255D282B"/>
    <w:rsid w:val="2599518D"/>
    <w:rsid w:val="259D531E"/>
    <w:rsid w:val="25A466AC"/>
    <w:rsid w:val="25B368EF"/>
    <w:rsid w:val="25B85CB3"/>
    <w:rsid w:val="25BE697B"/>
    <w:rsid w:val="25C1100C"/>
    <w:rsid w:val="25D05B40"/>
    <w:rsid w:val="25DA0320"/>
    <w:rsid w:val="25DA20CE"/>
    <w:rsid w:val="261A071C"/>
    <w:rsid w:val="262B46D7"/>
    <w:rsid w:val="26306192"/>
    <w:rsid w:val="26380843"/>
    <w:rsid w:val="26445799"/>
    <w:rsid w:val="26466C94"/>
    <w:rsid w:val="26487037"/>
    <w:rsid w:val="26584BBF"/>
    <w:rsid w:val="266957B4"/>
    <w:rsid w:val="2694227D"/>
    <w:rsid w:val="26A5448A"/>
    <w:rsid w:val="26BB5A5B"/>
    <w:rsid w:val="26C8461C"/>
    <w:rsid w:val="26EF7DFB"/>
    <w:rsid w:val="26FD74FF"/>
    <w:rsid w:val="26FF1804"/>
    <w:rsid w:val="27132D43"/>
    <w:rsid w:val="271E423C"/>
    <w:rsid w:val="27206206"/>
    <w:rsid w:val="27463747"/>
    <w:rsid w:val="27533B0C"/>
    <w:rsid w:val="275D4D64"/>
    <w:rsid w:val="276C4FA7"/>
    <w:rsid w:val="278B57CE"/>
    <w:rsid w:val="278F0C96"/>
    <w:rsid w:val="27A42993"/>
    <w:rsid w:val="27A72484"/>
    <w:rsid w:val="27C564D2"/>
    <w:rsid w:val="27F03E2A"/>
    <w:rsid w:val="28043432"/>
    <w:rsid w:val="281E2746"/>
    <w:rsid w:val="282018BC"/>
    <w:rsid w:val="28215D92"/>
    <w:rsid w:val="28235F68"/>
    <w:rsid w:val="282D2989"/>
    <w:rsid w:val="28333D17"/>
    <w:rsid w:val="28411E51"/>
    <w:rsid w:val="28553C8E"/>
    <w:rsid w:val="287513C2"/>
    <w:rsid w:val="28792077"/>
    <w:rsid w:val="28812CD5"/>
    <w:rsid w:val="28820C7B"/>
    <w:rsid w:val="288B3B53"/>
    <w:rsid w:val="289528A1"/>
    <w:rsid w:val="28A569C3"/>
    <w:rsid w:val="28A945E1"/>
    <w:rsid w:val="28AD5878"/>
    <w:rsid w:val="28C3509B"/>
    <w:rsid w:val="28C72DDD"/>
    <w:rsid w:val="28D63020"/>
    <w:rsid w:val="28D9666D"/>
    <w:rsid w:val="28DF17A9"/>
    <w:rsid w:val="28E374EB"/>
    <w:rsid w:val="28EA0CC9"/>
    <w:rsid w:val="29035A0A"/>
    <w:rsid w:val="290C15E6"/>
    <w:rsid w:val="290F02E0"/>
    <w:rsid w:val="29274B33"/>
    <w:rsid w:val="29285145"/>
    <w:rsid w:val="29332221"/>
    <w:rsid w:val="2936586D"/>
    <w:rsid w:val="294D1FF0"/>
    <w:rsid w:val="295D104C"/>
    <w:rsid w:val="29656152"/>
    <w:rsid w:val="29746395"/>
    <w:rsid w:val="2985719B"/>
    <w:rsid w:val="298D0473"/>
    <w:rsid w:val="299802D6"/>
    <w:rsid w:val="29AB625B"/>
    <w:rsid w:val="29EB48A9"/>
    <w:rsid w:val="29F319B0"/>
    <w:rsid w:val="2A0066C4"/>
    <w:rsid w:val="2A0616E3"/>
    <w:rsid w:val="2A2A502E"/>
    <w:rsid w:val="2A465F84"/>
    <w:rsid w:val="2A4912BC"/>
    <w:rsid w:val="2A5C1303"/>
    <w:rsid w:val="2A636B36"/>
    <w:rsid w:val="2A816FBC"/>
    <w:rsid w:val="2A930A9D"/>
    <w:rsid w:val="2A955869"/>
    <w:rsid w:val="2AA238CC"/>
    <w:rsid w:val="2ABF1892"/>
    <w:rsid w:val="2AC31382"/>
    <w:rsid w:val="2AC66B4F"/>
    <w:rsid w:val="2AF050B8"/>
    <w:rsid w:val="2B17347C"/>
    <w:rsid w:val="2B3202B6"/>
    <w:rsid w:val="2B474977"/>
    <w:rsid w:val="2B4A5600"/>
    <w:rsid w:val="2B577D1D"/>
    <w:rsid w:val="2B5C5632"/>
    <w:rsid w:val="2B620B9B"/>
    <w:rsid w:val="2B6257D4"/>
    <w:rsid w:val="2B6E5792"/>
    <w:rsid w:val="2B715282"/>
    <w:rsid w:val="2B77111E"/>
    <w:rsid w:val="2B88437A"/>
    <w:rsid w:val="2B980A61"/>
    <w:rsid w:val="2BAA2542"/>
    <w:rsid w:val="2BAE2033"/>
    <w:rsid w:val="2BBD4024"/>
    <w:rsid w:val="2BCF3D57"/>
    <w:rsid w:val="2BDA4BD6"/>
    <w:rsid w:val="2BE041B6"/>
    <w:rsid w:val="2C1520B2"/>
    <w:rsid w:val="2C244D24"/>
    <w:rsid w:val="2C3167C0"/>
    <w:rsid w:val="2C372A17"/>
    <w:rsid w:val="2C4A5DB8"/>
    <w:rsid w:val="2C594250"/>
    <w:rsid w:val="2C6E17C2"/>
    <w:rsid w:val="2C760083"/>
    <w:rsid w:val="2C7F58E7"/>
    <w:rsid w:val="2C8A73E8"/>
    <w:rsid w:val="2C981092"/>
    <w:rsid w:val="2CB216AE"/>
    <w:rsid w:val="2CC82C80"/>
    <w:rsid w:val="2CE10FA7"/>
    <w:rsid w:val="2CEB2E12"/>
    <w:rsid w:val="2CF41CC7"/>
    <w:rsid w:val="2CFE48F4"/>
    <w:rsid w:val="2D0F6B01"/>
    <w:rsid w:val="2D1C121E"/>
    <w:rsid w:val="2D32459D"/>
    <w:rsid w:val="2D346567"/>
    <w:rsid w:val="2D357504"/>
    <w:rsid w:val="2D480265"/>
    <w:rsid w:val="2D4F33A1"/>
    <w:rsid w:val="2D5A2BFD"/>
    <w:rsid w:val="2D5C5ABE"/>
    <w:rsid w:val="2D5F5BDD"/>
    <w:rsid w:val="2D654973"/>
    <w:rsid w:val="2D694D28"/>
    <w:rsid w:val="2D6F3E97"/>
    <w:rsid w:val="2D766B80"/>
    <w:rsid w:val="2D82298B"/>
    <w:rsid w:val="2D834DF9"/>
    <w:rsid w:val="2D905980"/>
    <w:rsid w:val="2DCD5C2C"/>
    <w:rsid w:val="2DCE2518"/>
    <w:rsid w:val="2DD12008"/>
    <w:rsid w:val="2DE25FC3"/>
    <w:rsid w:val="2DE81100"/>
    <w:rsid w:val="2DEA4E78"/>
    <w:rsid w:val="2DFA5C1B"/>
    <w:rsid w:val="2DFC2B53"/>
    <w:rsid w:val="2E171D98"/>
    <w:rsid w:val="2E19750B"/>
    <w:rsid w:val="2E2C36E3"/>
    <w:rsid w:val="2E2C723F"/>
    <w:rsid w:val="2E30169A"/>
    <w:rsid w:val="2E444588"/>
    <w:rsid w:val="2E6D7F83"/>
    <w:rsid w:val="2E7C3B79"/>
    <w:rsid w:val="2E905A1F"/>
    <w:rsid w:val="2EB07460"/>
    <w:rsid w:val="2EC76F67"/>
    <w:rsid w:val="2ECF5C1E"/>
    <w:rsid w:val="2ED0406E"/>
    <w:rsid w:val="2ED55B28"/>
    <w:rsid w:val="2F063F34"/>
    <w:rsid w:val="2F1520A8"/>
    <w:rsid w:val="2F2A7C22"/>
    <w:rsid w:val="2F325535"/>
    <w:rsid w:val="2F3441BF"/>
    <w:rsid w:val="2F407445"/>
    <w:rsid w:val="2F5C7FF7"/>
    <w:rsid w:val="2F5E78CC"/>
    <w:rsid w:val="2F6824F8"/>
    <w:rsid w:val="2F805A94"/>
    <w:rsid w:val="2F846E7F"/>
    <w:rsid w:val="2F923A19"/>
    <w:rsid w:val="2F9B467C"/>
    <w:rsid w:val="2FD7103B"/>
    <w:rsid w:val="2FE64F57"/>
    <w:rsid w:val="2FF87D20"/>
    <w:rsid w:val="300246FB"/>
    <w:rsid w:val="301937F3"/>
    <w:rsid w:val="30276B5B"/>
    <w:rsid w:val="30354AD0"/>
    <w:rsid w:val="303C2CD7"/>
    <w:rsid w:val="303F594F"/>
    <w:rsid w:val="30477C35"/>
    <w:rsid w:val="30492C9C"/>
    <w:rsid w:val="30550CCF"/>
    <w:rsid w:val="307039CC"/>
    <w:rsid w:val="30802422"/>
    <w:rsid w:val="3091782D"/>
    <w:rsid w:val="309A4933"/>
    <w:rsid w:val="30C95219"/>
    <w:rsid w:val="30DC4F4C"/>
    <w:rsid w:val="30E02716"/>
    <w:rsid w:val="30E402A4"/>
    <w:rsid w:val="30F07ACA"/>
    <w:rsid w:val="30F2476F"/>
    <w:rsid w:val="310E70CF"/>
    <w:rsid w:val="31172428"/>
    <w:rsid w:val="311A1F18"/>
    <w:rsid w:val="311A5A74"/>
    <w:rsid w:val="31225E2C"/>
    <w:rsid w:val="31293F09"/>
    <w:rsid w:val="31305298"/>
    <w:rsid w:val="315A0567"/>
    <w:rsid w:val="31864EB8"/>
    <w:rsid w:val="31983D3C"/>
    <w:rsid w:val="31D03048"/>
    <w:rsid w:val="31EE25F8"/>
    <w:rsid w:val="3207249C"/>
    <w:rsid w:val="321019A1"/>
    <w:rsid w:val="3216448E"/>
    <w:rsid w:val="321921D0"/>
    <w:rsid w:val="321C75CA"/>
    <w:rsid w:val="322748ED"/>
    <w:rsid w:val="32450B04"/>
    <w:rsid w:val="32625925"/>
    <w:rsid w:val="32655577"/>
    <w:rsid w:val="32690A61"/>
    <w:rsid w:val="328533C1"/>
    <w:rsid w:val="32861A63"/>
    <w:rsid w:val="32902492"/>
    <w:rsid w:val="3291620A"/>
    <w:rsid w:val="32933D30"/>
    <w:rsid w:val="32986D12"/>
    <w:rsid w:val="32990C1B"/>
    <w:rsid w:val="329B2BE5"/>
    <w:rsid w:val="32A777DC"/>
    <w:rsid w:val="32A970B0"/>
    <w:rsid w:val="32CC6923"/>
    <w:rsid w:val="32DA76EB"/>
    <w:rsid w:val="32DE2D20"/>
    <w:rsid w:val="32E12CEE"/>
    <w:rsid w:val="32F742BF"/>
    <w:rsid w:val="33095DA0"/>
    <w:rsid w:val="332350B4"/>
    <w:rsid w:val="3330332D"/>
    <w:rsid w:val="333948D8"/>
    <w:rsid w:val="3341553A"/>
    <w:rsid w:val="33496C88"/>
    <w:rsid w:val="334C207D"/>
    <w:rsid w:val="33552D94"/>
    <w:rsid w:val="338505DC"/>
    <w:rsid w:val="33866BE8"/>
    <w:rsid w:val="338E3B4A"/>
    <w:rsid w:val="33900270"/>
    <w:rsid w:val="339715FE"/>
    <w:rsid w:val="33AD0E22"/>
    <w:rsid w:val="33F97BC3"/>
    <w:rsid w:val="340547BA"/>
    <w:rsid w:val="34142C4F"/>
    <w:rsid w:val="344057F2"/>
    <w:rsid w:val="344572AC"/>
    <w:rsid w:val="34657462"/>
    <w:rsid w:val="346E05B1"/>
    <w:rsid w:val="347451FF"/>
    <w:rsid w:val="347D07F4"/>
    <w:rsid w:val="348002E4"/>
    <w:rsid w:val="34840E39"/>
    <w:rsid w:val="3492592C"/>
    <w:rsid w:val="34951D5E"/>
    <w:rsid w:val="34951FE2"/>
    <w:rsid w:val="34CC52D7"/>
    <w:rsid w:val="34DB376C"/>
    <w:rsid w:val="34DE509C"/>
    <w:rsid w:val="34DF514C"/>
    <w:rsid w:val="34EE7F06"/>
    <w:rsid w:val="34FF6B06"/>
    <w:rsid w:val="350B4052"/>
    <w:rsid w:val="350B572D"/>
    <w:rsid w:val="35134A6D"/>
    <w:rsid w:val="35215623"/>
    <w:rsid w:val="353B7D94"/>
    <w:rsid w:val="3546508A"/>
    <w:rsid w:val="354B08F2"/>
    <w:rsid w:val="356F4C96"/>
    <w:rsid w:val="35731BF7"/>
    <w:rsid w:val="3575596F"/>
    <w:rsid w:val="3581357E"/>
    <w:rsid w:val="35887450"/>
    <w:rsid w:val="359E6C74"/>
    <w:rsid w:val="359F479A"/>
    <w:rsid w:val="361138EA"/>
    <w:rsid w:val="36183BC4"/>
    <w:rsid w:val="361D2587"/>
    <w:rsid w:val="362D1DA6"/>
    <w:rsid w:val="364D3E34"/>
    <w:rsid w:val="364F61C0"/>
    <w:rsid w:val="367E0853"/>
    <w:rsid w:val="3699743B"/>
    <w:rsid w:val="369E2CA4"/>
    <w:rsid w:val="36A71B58"/>
    <w:rsid w:val="36AF4EB1"/>
    <w:rsid w:val="36B204FD"/>
    <w:rsid w:val="36BA5D2F"/>
    <w:rsid w:val="36BB5604"/>
    <w:rsid w:val="36BD137C"/>
    <w:rsid w:val="36C456CA"/>
    <w:rsid w:val="36C941C4"/>
    <w:rsid w:val="36CC5A63"/>
    <w:rsid w:val="36CF10AF"/>
    <w:rsid w:val="36DD557A"/>
    <w:rsid w:val="36E52680"/>
    <w:rsid w:val="3700570C"/>
    <w:rsid w:val="371116C7"/>
    <w:rsid w:val="371D62BE"/>
    <w:rsid w:val="372E351E"/>
    <w:rsid w:val="37441439"/>
    <w:rsid w:val="37465815"/>
    <w:rsid w:val="37682AA5"/>
    <w:rsid w:val="37691503"/>
    <w:rsid w:val="376D2DA2"/>
    <w:rsid w:val="3778747D"/>
    <w:rsid w:val="377A726D"/>
    <w:rsid w:val="377C1237"/>
    <w:rsid w:val="37A778DB"/>
    <w:rsid w:val="37B3452D"/>
    <w:rsid w:val="37BC5AD7"/>
    <w:rsid w:val="37C52C3A"/>
    <w:rsid w:val="37E666B0"/>
    <w:rsid w:val="37EE6AE0"/>
    <w:rsid w:val="381077B2"/>
    <w:rsid w:val="38514471"/>
    <w:rsid w:val="386A72E1"/>
    <w:rsid w:val="38743068"/>
    <w:rsid w:val="388F6D48"/>
    <w:rsid w:val="38A72840"/>
    <w:rsid w:val="38B13162"/>
    <w:rsid w:val="38BF587F"/>
    <w:rsid w:val="38CC03EE"/>
    <w:rsid w:val="38DE1A7D"/>
    <w:rsid w:val="38E56968"/>
    <w:rsid w:val="39050DB8"/>
    <w:rsid w:val="390C4DC5"/>
    <w:rsid w:val="392F4087"/>
    <w:rsid w:val="393022D9"/>
    <w:rsid w:val="39335925"/>
    <w:rsid w:val="393A5AF3"/>
    <w:rsid w:val="394E6C03"/>
    <w:rsid w:val="39530C1B"/>
    <w:rsid w:val="39534219"/>
    <w:rsid w:val="39623434"/>
    <w:rsid w:val="397B72CC"/>
    <w:rsid w:val="399F2FBB"/>
    <w:rsid w:val="39CB2002"/>
    <w:rsid w:val="39D864CC"/>
    <w:rsid w:val="39DA0497"/>
    <w:rsid w:val="39DB157B"/>
    <w:rsid w:val="39DD11A6"/>
    <w:rsid w:val="39E11628"/>
    <w:rsid w:val="39F8235D"/>
    <w:rsid w:val="39FD5F33"/>
    <w:rsid w:val="3A0C6872"/>
    <w:rsid w:val="3A1C285D"/>
    <w:rsid w:val="3A2160C5"/>
    <w:rsid w:val="3A2432CF"/>
    <w:rsid w:val="3A253606"/>
    <w:rsid w:val="3A3000B7"/>
    <w:rsid w:val="3A3E27D3"/>
    <w:rsid w:val="3A5B3385"/>
    <w:rsid w:val="3A9E7716"/>
    <w:rsid w:val="3AAF36D1"/>
    <w:rsid w:val="3AB42A96"/>
    <w:rsid w:val="3AD83785"/>
    <w:rsid w:val="3AD924FC"/>
    <w:rsid w:val="3AF3135E"/>
    <w:rsid w:val="3B0A6C0E"/>
    <w:rsid w:val="3B120C8C"/>
    <w:rsid w:val="3B312542"/>
    <w:rsid w:val="3B3B31B7"/>
    <w:rsid w:val="3B526CA5"/>
    <w:rsid w:val="3B616116"/>
    <w:rsid w:val="3B640477"/>
    <w:rsid w:val="3B64270E"/>
    <w:rsid w:val="3BAC5E63"/>
    <w:rsid w:val="3BB371F1"/>
    <w:rsid w:val="3BC2539B"/>
    <w:rsid w:val="3BC553B7"/>
    <w:rsid w:val="3BC97282"/>
    <w:rsid w:val="3BCB5AF6"/>
    <w:rsid w:val="3BD038FF"/>
    <w:rsid w:val="3BDF1D94"/>
    <w:rsid w:val="3C0D4B53"/>
    <w:rsid w:val="3C101F4E"/>
    <w:rsid w:val="3C292100"/>
    <w:rsid w:val="3C3976F6"/>
    <w:rsid w:val="3C5457A1"/>
    <w:rsid w:val="3C552516"/>
    <w:rsid w:val="3C613D8B"/>
    <w:rsid w:val="3C7060DA"/>
    <w:rsid w:val="3C7A1ABD"/>
    <w:rsid w:val="3C850B8E"/>
    <w:rsid w:val="3C9B5CF4"/>
    <w:rsid w:val="3CC72F54"/>
    <w:rsid w:val="3CF80B0E"/>
    <w:rsid w:val="3D0777F5"/>
    <w:rsid w:val="3D0E56F1"/>
    <w:rsid w:val="3D0F2205"/>
    <w:rsid w:val="3D0F66A9"/>
    <w:rsid w:val="3D1863EB"/>
    <w:rsid w:val="3D5D7415"/>
    <w:rsid w:val="3D6562C9"/>
    <w:rsid w:val="3D785FFC"/>
    <w:rsid w:val="3D845700"/>
    <w:rsid w:val="3D934BE4"/>
    <w:rsid w:val="3D995F73"/>
    <w:rsid w:val="3DA82828"/>
    <w:rsid w:val="3DB878CA"/>
    <w:rsid w:val="3DC54FBA"/>
    <w:rsid w:val="3DDE6EF4"/>
    <w:rsid w:val="3DE2791A"/>
    <w:rsid w:val="3DED323B"/>
    <w:rsid w:val="3DF80EEB"/>
    <w:rsid w:val="3E126451"/>
    <w:rsid w:val="3E1A5306"/>
    <w:rsid w:val="3E1C295D"/>
    <w:rsid w:val="3E1F757A"/>
    <w:rsid w:val="3E375EB7"/>
    <w:rsid w:val="3E4405D4"/>
    <w:rsid w:val="3E647531"/>
    <w:rsid w:val="3E7433FC"/>
    <w:rsid w:val="3E7A2BF0"/>
    <w:rsid w:val="3E8409D1"/>
    <w:rsid w:val="3E860224"/>
    <w:rsid w:val="3EA846BF"/>
    <w:rsid w:val="3EAB2402"/>
    <w:rsid w:val="3EE45126"/>
    <w:rsid w:val="3EEC6AAB"/>
    <w:rsid w:val="3EF075F2"/>
    <w:rsid w:val="3F015866"/>
    <w:rsid w:val="3F1735F3"/>
    <w:rsid w:val="3F1F1668"/>
    <w:rsid w:val="3F4D05CA"/>
    <w:rsid w:val="3F504FE0"/>
    <w:rsid w:val="3F514D57"/>
    <w:rsid w:val="3F7F6120"/>
    <w:rsid w:val="3F8769CB"/>
    <w:rsid w:val="3FB97D28"/>
    <w:rsid w:val="3FC27B53"/>
    <w:rsid w:val="3FE060DB"/>
    <w:rsid w:val="3FF82684"/>
    <w:rsid w:val="40164914"/>
    <w:rsid w:val="40254081"/>
    <w:rsid w:val="40271F5C"/>
    <w:rsid w:val="403B320B"/>
    <w:rsid w:val="408E5B37"/>
    <w:rsid w:val="40D559E0"/>
    <w:rsid w:val="40E206D9"/>
    <w:rsid w:val="40E35E83"/>
    <w:rsid w:val="40F77B80"/>
    <w:rsid w:val="410E458E"/>
    <w:rsid w:val="412347ED"/>
    <w:rsid w:val="41345E57"/>
    <w:rsid w:val="413606A8"/>
    <w:rsid w:val="413E2ECE"/>
    <w:rsid w:val="41540B2E"/>
    <w:rsid w:val="41735459"/>
    <w:rsid w:val="417B255F"/>
    <w:rsid w:val="41894C7C"/>
    <w:rsid w:val="418C651A"/>
    <w:rsid w:val="41A01FC6"/>
    <w:rsid w:val="41A05B22"/>
    <w:rsid w:val="41AB7814"/>
    <w:rsid w:val="41B15F81"/>
    <w:rsid w:val="41B82E6B"/>
    <w:rsid w:val="41BA691D"/>
    <w:rsid w:val="41D35EF7"/>
    <w:rsid w:val="41F93484"/>
    <w:rsid w:val="420460B1"/>
    <w:rsid w:val="42181B5C"/>
    <w:rsid w:val="42186000"/>
    <w:rsid w:val="423F358D"/>
    <w:rsid w:val="42722401"/>
    <w:rsid w:val="42822494"/>
    <w:rsid w:val="42993F16"/>
    <w:rsid w:val="429E0669"/>
    <w:rsid w:val="42A67D49"/>
    <w:rsid w:val="42AF35FC"/>
    <w:rsid w:val="42B850ED"/>
    <w:rsid w:val="42D53026"/>
    <w:rsid w:val="42D7389E"/>
    <w:rsid w:val="42E157C0"/>
    <w:rsid w:val="42FC147E"/>
    <w:rsid w:val="4303280C"/>
    <w:rsid w:val="431E0B52"/>
    <w:rsid w:val="43227BE8"/>
    <w:rsid w:val="43234C5C"/>
    <w:rsid w:val="43244531"/>
    <w:rsid w:val="433504EC"/>
    <w:rsid w:val="43413334"/>
    <w:rsid w:val="435B32F4"/>
    <w:rsid w:val="43601A0D"/>
    <w:rsid w:val="436A63E7"/>
    <w:rsid w:val="438356FB"/>
    <w:rsid w:val="43A0005B"/>
    <w:rsid w:val="43AB65B3"/>
    <w:rsid w:val="43AD109A"/>
    <w:rsid w:val="43B27D8E"/>
    <w:rsid w:val="43D85A47"/>
    <w:rsid w:val="43E048FB"/>
    <w:rsid w:val="43E22422"/>
    <w:rsid w:val="43E443EC"/>
    <w:rsid w:val="4404303C"/>
    <w:rsid w:val="4413082D"/>
    <w:rsid w:val="44176F9A"/>
    <w:rsid w:val="44184095"/>
    <w:rsid w:val="4423026D"/>
    <w:rsid w:val="442F13DF"/>
    <w:rsid w:val="443F6F60"/>
    <w:rsid w:val="44651F6F"/>
    <w:rsid w:val="446F7A2D"/>
    <w:rsid w:val="447758B6"/>
    <w:rsid w:val="44823C05"/>
    <w:rsid w:val="449045B1"/>
    <w:rsid w:val="4492209A"/>
    <w:rsid w:val="449F47B6"/>
    <w:rsid w:val="44E26451"/>
    <w:rsid w:val="44FC39B7"/>
    <w:rsid w:val="44FD2B36"/>
    <w:rsid w:val="45034D45"/>
    <w:rsid w:val="450E7246"/>
    <w:rsid w:val="451505D5"/>
    <w:rsid w:val="4541586E"/>
    <w:rsid w:val="454A343A"/>
    <w:rsid w:val="454A7102"/>
    <w:rsid w:val="45633A36"/>
    <w:rsid w:val="456A5D30"/>
    <w:rsid w:val="457277D5"/>
    <w:rsid w:val="4573469A"/>
    <w:rsid w:val="45886FF9"/>
    <w:rsid w:val="458F482B"/>
    <w:rsid w:val="45C718D7"/>
    <w:rsid w:val="45CD4445"/>
    <w:rsid w:val="45D95AA6"/>
    <w:rsid w:val="45E561F9"/>
    <w:rsid w:val="45E96AEC"/>
    <w:rsid w:val="45F76DD6"/>
    <w:rsid w:val="45FD0987"/>
    <w:rsid w:val="4601370C"/>
    <w:rsid w:val="462036D5"/>
    <w:rsid w:val="46222FA9"/>
    <w:rsid w:val="46236D21"/>
    <w:rsid w:val="463B050F"/>
    <w:rsid w:val="464949DA"/>
    <w:rsid w:val="466C691A"/>
    <w:rsid w:val="469D0882"/>
    <w:rsid w:val="46A75BA4"/>
    <w:rsid w:val="46AB11F1"/>
    <w:rsid w:val="46BD7176"/>
    <w:rsid w:val="46CB3641"/>
    <w:rsid w:val="46CC73B9"/>
    <w:rsid w:val="46D5116B"/>
    <w:rsid w:val="46DA3884"/>
    <w:rsid w:val="46F72CBA"/>
    <w:rsid w:val="4708063B"/>
    <w:rsid w:val="47492F00"/>
    <w:rsid w:val="47493AC7"/>
    <w:rsid w:val="477E06B3"/>
    <w:rsid w:val="47AD79C8"/>
    <w:rsid w:val="47B24801"/>
    <w:rsid w:val="47BE4F54"/>
    <w:rsid w:val="47CE2A93"/>
    <w:rsid w:val="47E744AA"/>
    <w:rsid w:val="47F6649C"/>
    <w:rsid w:val="48194880"/>
    <w:rsid w:val="48213BE5"/>
    <w:rsid w:val="48276410"/>
    <w:rsid w:val="482A4397"/>
    <w:rsid w:val="48422CAA"/>
    <w:rsid w:val="484A2C8B"/>
    <w:rsid w:val="485350A5"/>
    <w:rsid w:val="485D29BF"/>
    <w:rsid w:val="488A7CC7"/>
    <w:rsid w:val="48AB197C"/>
    <w:rsid w:val="48C20A74"/>
    <w:rsid w:val="49093871"/>
    <w:rsid w:val="491312CF"/>
    <w:rsid w:val="491F1A22"/>
    <w:rsid w:val="492C1964"/>
    <w:rsid w:val="495042D1"/>
    <w:rsid w:val="496438D9"/>
    <w:rsid w:val="49675177"/>
    <w:rsid w:val="4968786D"/>
    <w:rsid w:val="496B2EB9"/>
    <w:rsid w:val="496D4E83"/>
    <w:rsid w:val="49886275"/>
    <w:rsid w:val="49AB48CC"/>
    <w:rsid w:val="49AD0CD7"/>
    <w:rsid w:val="49C56A6D"/>
    <w:rsid w:val="49C8030C"/>
    <w:rsid w:val="49D96075"/>
    <w:rsid w:val="49DF11B1"/>
    <w:rsid w:val="49EC224C"/>
    <w:rsid w:val="49FB2AE7"/>
    <w:rsid w:val="49FB423D"/>
    <w:rsid w:val="4A062BE2"/>
    <w:rsid w:val="4A11580F"/>
    <w:rsid w:val="4A190B1F"/>
    <w:rsid w:val="4A253068"/>
    <w:rsid w:val="4A2A683B"/>
    <w:rsid w:val="4A74222C"/>
    <w:rsid w:val="4A8365BB"/>
    <w:rsid w:val="4A857FAB"/>
    <w:rsid w:val="4AA87600"/>
    <w:rsid w:val="4AE44CD1"/>
    <w:rsid w:val="4AFA2747"/>
    <w:rsid w:val="4B272E10"/>
    <w:rsid w:val="4B315A3D"/>
    <w:rsid w:val="4B334AEF"/>
    <w:rsid w:val="4B5A1D37"/>
    <w:rsid w:val="4B5E33E5"/>
    <w:rsid w:val="4B66152C"/>
    <w:rsid w:val="4B691746"/>
    <w:rsid w:val="4B7122DD"/>
    <w:rsid w:val="4B785210"/>
    <w:rsid w:val="4B86222C"/>
    <w:rsid w:val="4B895879"/>
    <w:rsid w:val="4B8A16FC"/>
    <w:rsid w:val="4B8B339F"/>
    <w:rsid w:val="4B9D7E91"/>
    <w:rsid w:val="4BA803F5"/>
    <w:rsid w:val="4BAB57EF"/>
    <w:rsid w:val="4BB40B47"/>
    <w:rsid w:val="4BE231A7"/>
    <w:rsid w:val="4BE77D9B"/>
    <w:rsid w:val="4C03387D"/>
    <w:rsid w:val="4C1E2465"/>
    <w:rsid w:val="4C345273"/>
    <w:rsid w:val="4C4023DB"/>
    <w:rsid w:val="4C621C45"/>
    <w:rsid w:val="4C6D0CF6"/>
    <w:rsid w:val="4C6D519A"/>
    <w:rsid w:val="4C72455F"/>
    <w:rsid w:val="4C871DB8"/>
    <w:rsid w:val="4C893D9C"/>
    <w:rsid w:val="4C8D1398"/>
    <w:rsid w:val="4C9001DF"/>
    <w:rsid w:val="4CB66B41"/>
    <w:rsid w:val="4CE152F8"/>
    <w:rsid w:val="4CE17CAE"/>
    <w:rsid w:val="4CE8150F"/>
    <w:rsid w:val="4CF907DC"/>
    <w:rsid w:val="4D0E66E5"/>
    <w:rsid w:val="4D317F76"/>
    <w:rsid w:val="4D3F2693"/>
    <w:rsid w:val="4D471547"/>
    <w:rsid w:val="4D5A127B"/>
    <w:rsid w:val="4D64034B"/>
    <w:rsid w:val="4D785817"/>
    <w:rsid w:val="4D8602C2"/>
    <w:rsid w:val="4D902EEE"/>
    <w:rsid w:val="4D904DAA"/>
    <w:rsid w:val="4D97427D"/>
    <w:rsid w:val="4DB52955"/>
    <w:rsid w:val="4DC112FA"/>
    <w:rsid w:val="4DDA23BB"/>
    <w:rsid w:val="4DDE00FE"/>
    <w:rsid w:val="4DFA480C"/>
    <w:rsid w:val="4E223E02"/>
    <w:rsid w:val="4E3E6AF5"/>
    <w:rsid w:val="4E6879C7"/>
    <w:rsid w:val="4E6C5236"/>
    <w:rsid w:val="4E7C16C5"/>
    <w:rsid w:val="4E9662CD"/>
    <w:rsid w:val="4EA529C9"/>
    <w:rsid w:val="4EAC6BB2"/>
    <w:rsid w:val="4EB175C0"/>
    <w:rsid w:val="4EC015B1"/>
    <w:rsid w:val="4ED212E5"/>
    <w:rsid w:val="4EDB288F"/>
    <w:rsid w:val="4EDF107B"/>
    <w:rsid w:val="4EFB6A8D"/>
    <w:rsid w:val="4F036A2F"/>
    <w:rsid w:val="4F111595"/>
    <w:rsid w:val="4F133DD7"/>
    <w:rsid w:val="4F311488"/>
    <w:rsid w:val="4F38383D"/>
    <w:rsid w:val="4F4B17C3"/>
    <w:rsid w:val="4F5143B8"/>
    <w:rsid w:val="4F675ED1"/>
    <w:rsid w:val="4F8922EB"/>
    <w:rsid w:val="4FA71C3F"/>
    <w:rsid w:val="4FAC0CFF"/>
    <w:rsid w:val="4FC83EAD"/>
    <w:rsid w:val="4FCA3F09"/>
    <w:rsid w:val="4FCB46B2"/>
    <w:rsid w:val="4FEB12F8"/>
    <w:rsid w:val="4FF108B5"/>
    <w:rsid w:val="50106568"/>
    <w:rsid w:val="50162528"/>
    <w:rsid w:val="50291C96"/>
    <w:rsid w:val="505226DD"/>
    <w:rsid w:val="50575F45"/>
    <w:rsid w:val="507A1C34"/>
    <w:rsid w:val="508456FE"/>
    <w:rsid w:val="50B32603"/>
    <w:rsid w:val="50D1479B"/>
    <w:rsid w:val="50DC644B"/>
    <w:rsid w:val="50E023DF"/>
    <w:rsid w:val="50F47C38"/>
    <w:rsid w:val="50F6750C"/>
    <w:rsid w:val="50F80BA4"/>
    <w:rsid w:val="51023F76"/>
    <w:rsid w:val="510D4856"/>
    <w:rsid w:val="511E6CBC"/>
    <w:rsid w:val="51402E7D"/>
    <w:rsid w:val="514C2EEA"/>
    <w:rsid w:val="514E7348"/>
    <w:rsid w:val="516721B8"/>
    <w:rsid w:val="51777361"/>
    <w:rsid w:val="51782617"/>
    <w:rsid w:val="51A96C75"/>
    <w:rsid w:val="51D830B6"/>
    <w:rsid w:val="51DB6702"/>
    <w:rsid w:val="51E67581"/>
    <w:rsid w:val="5208399B"/>
    <w:rsid w:val="520D7203"/>
    <w:rsid w:val="521F4630"/>
    <w:rsid w:val="52306A4E"/>
    <w:rsid w:val="52350508"/>
    <w:rsid w:val="523D3571"/>
    <w:rsid w:val="524D7600"/>
    <w:rsid w:val="525F10E1"/>
    <w:rsid w:val="52A631B4"/>
    <w:rsid w:val="52AB4326"/>
    <w:rsid w:val="52C13566"/>
    <w:rsid w:val="52C75604"/>
    <w:rsid w:val="52DD4E28"/>
    <w:rsid w:val="52F42171"/>
    <w:rsid w:val="52F61A46"/>
    <w:rsid w:val="532E7431"/>
    <w:rsid w:val="53367F96"/>
    <w:rsid w:val="533F5284"/>
    <w:rsid w:val="53414730"/>
    <w:rsid w:val="53430A03"/>
    <w:rsid w:val="535F3A8F"/>
    <w:rsid w:val="5371731E"/>
    <w:rsid w:val="537806AC"/>
    <w:rsid w:val="538434F5"/>
    <w:rsid w:val="53AE0572"/>
    <w:rsid w:val="53AE4ED6"/>
    <w:rsid w:val="53B611D5"/>
    <w:rsid w:val="53B65679"/>
    <w:rsid w:val="53C26F1E"/>
    <w:rsid w:val="53C46A13"/>
    <w:rsid w:val="53C47D96"/>
    <w:rsid w:val="53C953AC"/>
    <w:rsid w:val="53D004E8"/>
    <w:rsid w:val="53E915AA"/>
    <w:rsid w:val="54183C3E"/>
    <w:rsid w:val="54891BE5"/>
    <w:rsid w:val="54907C78"/>
    <w:rsid w:val="549F610D"/>
    <w:rsid w:val="54A35BFD"/>
    <w:rsid w:val="54A83213"/>
    <w:rsid w:val="54BC6CBF"/>
    <w:rsid w:val="54E65AEA"/>
    <w:rsid w:val="54F01ED5"/>
    <w:rsid w:val="55061CE8"/>
    <w:rsid w:val="55077A2D"/>
    <w:rsid w:val="55081F04"/>
    <w:rsid w:val="55083AC5"/>
    <w:rsid w:val="55241026"/>
    <w:rsid w:val="553E5926"/>
    <w:rsid w:val="555022BB"/>
    <w:rsid w:val="55621614"/>
    <w:rsid w:val="556F3D31"/>
    <w:rsid w:val="55775F4C"/>
    <w:rsid w:val="557C733A"/>
    <w:rsid w:val="55B073CB"/>
    <w:rsid w:val="55BF6A67"/>
    <w:rsid w:val="55CE055B"/>
    <w:rsid w:val="55D32512"/>
    <w:rsid w:val="55E71B19"/>
    <w:rsid w:val="55E87FA0"/>
    <w:rsid w:val="55EE4C56"/>
    <w:rsid w:val="55F81F79"/>
    <w:rsid w:val="55FD133D"/>
    <w:rsid w:val="56137647"/>
    <w:rsid w:val="56150435"/>
    <w:rsid w:val="561B0415"/>
    <w:rsid w:val="562008BF"/>
    <w:rsid w:val="563F3703"/>
    <w:rsid w:val="564E516E"/>
    <w:rsid w:val="566954DC"/>
    <w:rsid w:val="56824391"/>
    <w:rsid w:val="56B45E9F"/>
    <w:rsid w:val="56BF62D6"/>
    <w:rsid w:val="56C804F3"/>
    <w:rsid w:val="56DA600B"/>
    <w:rsid w:val="56DF0A43"/>
    <w:rsid w:val="56E15C15"/>
    <w:rsid w:val="570861EB"/>
    <w:rsid w:val="570D55B0"/>
    <w:rsid w:val="57177AC9"/>
    <w:rsid w:val="5718719A"/>
    <w:rsid w:val="57203535"/>
    <w:rsid w:val="57462870"/>
    <w:rsid w:val="57560D05"/>
    <w:rsid w:val="576B5B79"/>
    <w:rsid w:val="578735B4"/>
    <w:rsid w:val="578C5DB2"/>
    <w:rsid w:val="5794182D"/>
    <w:rsid w:val="57A21429"/>
    <w:rsid w:val="57AA72A2"/>
    <w:rsid w:val="57AE6D93"/>
    <w:rsid w:val="57BB73FE"/>
    <w:rsid w:val="57BE4653"/>
    <w:rsid w:val="57C57D67"/>
    <w:rsid w:val="57CE11E3"/>
    <w:rsid w:val="57D04F5B"/>
    <w:rsid w:val="57E5652D"/>
    <w:rsid w:val="57FB365A"/>
    <w:rsid w:val="58144E4D"/>
    <w:rsid w:val="5845542C"/>
    <w:rsid w:val="584B2834"/>
    <w:rsid w:val="584C2108"/>
    <w:rsid w:val="584C64D4"/>
    <w:rsid w:val="585A65D3"/>
    <w:rsid w:val="58782EFD"/>
    <w:rsid w:val="588C69A8"/>
    <w:rsid w:val="588D4BFA"/>
    <w:rsid w:val="58977827"/>
    <w:rsid w:val="58D520FD"/>
    <w:rsid w:val="58DB24F3"/>
    <w:rsid w:val="58E14F46"/>
    <w:rsid w:val="58F4287A"/>
    <w:rsid w:val="58F92290"/>
    <w:rsid w:val="5915074C"/>
    <w:rsid w:val="591B0458"/>
    <w:rsid w:val="591C1ADA"/>
    <w:rsid w:val="59254E33"/>
    <w:rsid w:val="592B33FC"/>
    <w:rsid w:val="594828CF"/>
    <w:rsid w:val="59590F80"/>
    <w:rsid w:val="59822285"/>
    <w:rsid w:val="598F04FE"/>
    <w:rsid w:val="59917C85"/>
    <w:rsid w:val="59926240"/>
    <w:rsid w:val="59A73A9A"/>
    <w:rsid w:val="59EF6B9D"/>
    <w:rsid w:val="59F20A8D"/>
    <w:rsid w:val="5A025174"/>
    <w:rsid w:val="5A355778"/>
    <w:rsid w:val="5A3D61A2"/>
    <w:rsid w:val="5A5359CF"/>
    <w:rsid w:val="5A570B12"/>
    <w:rsid w:val="5A623E64"/>
    <w:rsid w:val="5A6B2D19"/>
    <w:rsid w:val="5A756CE0"/>
    <w:rsid w:val="5A775CA7"/>
    <w:rsid w:val="5A84202D"/>
    <w:rsid w:val="5A9D6525"/>
    <w:rsid w:val="5AA63D51"/>
    <w:rsid w:val="5ABE73F0"/>
    <w:rsid w:val="5AC03435"/>
    <w:rsid w:val="5AD07020"/>
    <w:rsid w:val="5AD70D63"/>
    <w:rsid w:val="5AD97498"/>
    <w:rsid w:val="5B1A029B"/>
    <w:rsid w:val="5B2703BF"/>
    <w:rsid w:val="5B345801"/>
    <w:rsid w:val="5B3F5F54"/>
    <w:rsid w:val="5B480F7B"/>
    <w:rsid w:val="5B5F2152"/>
    <w:rsid w:val="5B615ECA"/>
    <w:rsid w:val="5B6947A7"/>
    <w:rsid w:val="5BAC183B"/>
    <w:rsid w:val="5BC93EA4"/>
    <w:rsid w:val="5BCC2B28"/>
    <w:rsid w:val="5BCE7A03"/>
    <w:rsid w:val="5BD20B76"/>
    <w:rsid w:val="5BE54D4D"/>
    <w:rsid w:val="5BF94355"/>
    <w:rsid w:val="5BFD3468"/>
    <w:rsid w:val="5BFD3E45"/>
    <w:rsid w:val="5C02145B"/>
    <w:rsid w:val="5C052CF9"/>
    <w:rsid w:val="5C163158"/>
    <w:rsid w:val="5C1B42CB"/>
    <w:rsid w:val="5C34538D"/>
    <w:rsid w:val="5C3B2BBF"/>
    <w:rsid w:val="5C3C5BCF"/>
    <w:rsid w:val="5C3D06E5"/>
    <w:rsid w:val="5C4B1880"/>
    <w:rsid w:val="5C4D43FD"/>
    <w:rsid w:val="5C4F21C6"/>
    <w:rsid w:val="5C531CB7"/>
    <w:rsid w:val="5C5521F8"/>
    <w:rsid w:val="5C717C28"/>
    <w:rsid w:val="5C735EB5"/>
    <w:rsid w:val="5C741C2D"/>
    <w:rsid w:val="5C7A36E7"/>
    <w:rsid w:val="5C7C77AE"/>
    <w:rsid w:val="5C7D5440"/>
    <w:rsid w:val="5C844566"/>
    <w:rsid w:val="5C9E45E6"/>
    <w:rsid w:val="5CA40764"/>
    <w:rsid w:val="5CA73DB1"/>
    <w:rsid w:val="5CB564CD"/>
    <w:rsid w:val="5CE555CC"/>
    <w:rsid w:val="5CE57AF4"/>
    <w:rsid w:val="5D047455"/>
    <w:rsid w:val="5D090655"/>
    <w:rsid w:val="5D211DB5"/>
    <w:rsid w:val="5D3715D8"/>
    <w:rsid w:val="5D395350"/>
    <w:rsid w:val="5D6323CD"/>
    <w:rsid w:val="5D6359F9"/>
    <w:rsid w:val="5D69550A"/>
    <w:rsid w:val="5D6B3030"/>
    <w:rsid w:val="5D72779D"/>
    <w:rsid w:val="5D9500AD"/>
    <w:rsid w:val="5DB37D2C"/>
    <w:rsid w:val="5DD24E5D"/>
    <w:rsid w:val="5DE74DAC"/>
    <w:rsid w:val="5DEA21A7"/>
    <w:rsid w:val="5DFC012C"/>
    <w:rsid w:val="5DFE3EA4"/>
    <w:rsid w:val="5E014A83"/>
    <w:rsid w:val="5E2A2EEB"/>
    <w:rsid w:val="5E2E6B91"/>
    <w:rsid w:val="5E502558"/>
    <w:rsid w:val="5E5E7116"/>
    <w:rsid w:val="5E6315EA"/>
    <w:rsid w:val="5E7303EE"/>
    <w:rsid w:val="5E7A298D"/>
    <w:rsid w:val="5E8B2B02"/>
    <w:rsid w:val="5E8B689C"/>
    <w:rsid w:val="5E8F00FF"/>
    <w:rsid w:val="5E910DF2"/>
    <w:rsid w:val="5EB6258D"/>
    <w:rsid w:val="5ED41D7B"/>
    <w:rsid w:val="5EDC2437"/>
    <w:rsid w:val="5EE4309A"/>
    <w:rsid w:val="5EF552A7"/>
    <w:rsid w:val="5EFD0FC9"/>
    <w:rsid w:val="5F017546"/>
    <w:rsid w:val="5F0E45BB"/>
    <w:rsid w:val="5F155949"/>
    <w:rsid w:val="5F24793A"/>
    <w:rsid w:val="5F2913F5"/>
    <w:rsid w:val="5F296CFF"/>
    <w:rsid w:val="5F363A37"/>
    <w:rsid w:val="5F3F6522"/>
    <w:rsid w:val="5F555D46"/>
    <w:rsid w:val="5F5C0E82"/>
    <w:rsid w:val="5F6E0BB6"/>
    <w:rsid w:val="5F7F1015"/>
    <w:rsid w:val="5F855E78"/>
    <w:rsid w:val="5F864BC4"/>
    <w:rsid w:val="5F8D09A1"/>
    <w:rsid w:val="5F9745B0"/>
    <w:rsid w:val="5FA665A1"/>
    <w:rsid w:val="5FAD7930"/>
    <w:rsid w:val="5FB8156D"/>
    <w:rsid w:val="5FBA3DFB"/>
    <w:rsid w:val="5FBE1B3D"/>
    <w:rsid w:val="5FC9538E"/>
    <w:rsid w:val="5FDC0B09"/>
    <w:rsid w:val="5FE17CD8"/>
    <w:rsid w:val="5FFF5CB2"/>
    <w:rsid w:val="600D4872"/>
    <w:rsid w:val="60127149"/>
    <w:rsid w:val="6014175D"/>
    <w:rsid w:val="601856F1"/>
    <w:rsid w:val="60266618"/>
    <w:rsid w:val="604005D6"/>
    <w:rsid w:val="60453C66"/>
    <w:rsid w:val="604F7968"/>
    <w:rsid w:val="6065645C"/>
    <w:rsid w:val="60685C54"/>
    <w:rsid w:val="60786190"/>
    <w:rsid w:val="607B5C80"/>
    <w:rsid w:val="607E12CC"/>
    <w:rsid w:val="6094289E"/>
    <w:rsid w:val="60B30F76"/>
    <w:rsid w:val="60CE5DB0"/>
    <w:rsid w:val="60D57D69"/>
    <w:rsid w:val="60EC092C"/>
    <w:rsid w:val="60F31CBA"/>
    <w:rsid w:val="610B47F5"/>
    <w:rsid w:val="610F6B81"/>
    <w:rsid w:val="611262FA"/>
    <w:rsid w:val="61135EB8"/>
    <w:rsid w:val="61192EF2"/>
    <w:rsid w:val="611A0FF5"/>
    <w:rsid w:val="611D7AE0"/>
    <w:rsid w:val="61243C22"/>
    <w:rsid w:val="61300818"/>
    <w:rsid w:val="613A66FA"/>
    <w:rsid w:val="61453B98"/>
    <w:rsid w:val="616A31C3"/>
    <w:rsid w:val="616B2973"/>
    <w:rsid w:val="61785D1C"/>
    <w:rsid w:val="61926DDD"/>
    <w:rsid w:val="619568CD"/>
    <w:rsid w:val="61972646"/>
    <w:rsid w:val="61A25613"/>
    <w:rsid w:val="61A82AA5"/>
    <w:rsid w:val="61B41449"/>
    <w:rsid w:val="61BD1E30"/>
    <w:rsid w:val="61C55405"/>
    <w:rsid w:val="61DE2022"/>
    <w:rsid w:val="61E3588B"/>
    <w:rsid w:val="61E7192E"/>
    <w:rsid w:val="61E81904"/>
    <w:rsid w:val="61F07FA8"/>
    <w:rsid w:val="62065A1D"/>
    <w:rsid w:val="62083543"/>
    <w:rsid w:val="620D33E1"/>
    <w:rsid w:val="621C2B4B"/>
    <w:rsid w:val="62257C51"/>
    <w:rsid w:val="622C3306"/>
    <w:rsid w:val="62353C0D"/>
    <w:rsid w:val="62456545"/>
    <w:rsid w:val="624D53FA"/>
    <w:rsid w:val="626562A0"/>
    <w:rsid w:val="626C49E6"/>
    <w:rsid w:val="62853C31"/>
    <w:rsid w:val="62970423"/>
    <w:rsid w:val="6299163B"/>
    <w:rsid w:val="62A0552A"/>
    <w:rsid w:val="62B72874"/>
    <w:rsid w:val="62C45016"/>
    <w:rsid w:val="62DD052C"/>
    <w:rsid w:val="62EF025F"/>
    <w:rsid w:val="63021D41"/>
    <w:rsid w:val="63054459"/>
    <w:rsid w:val="630B32EB"/>
    <w:rsid w:val="63122B97"/>
    <w:rsid w:val="63266524"/>
    <w:rsid w:val="632E6ECF"/>
    <w:rsid w:val="633B34A5"/>
    <w:rsid w:val="634B7B8C"/>
    <w:rsid w:val="63620A31"/>
    <w:rsid w:val="636C365E"/>
    <w:rsid w:val="637462DF"/>
    <w:rsid w:val="637A5D7B"/>
    <w:rsid w:val="637C5104"/>
    <w:rsid w:val="638A3B44"/>
    <w:rsid w:val="6390559E"/>
    <w:rsid w:val="63967048"/>
    <w:rsid w:val="63974B7F"/>
    <w:rsid w:val="639C03E7"/>
    <w:rsid w:val="63B219B9"/>
    <w:rsid w:val="63C82F8A"/>
    <w:rsid w:val="63CD67F3"/>
    <w:rsid w:val="63DD143E"/>
    <w:rsid w:val="63DF02D4"/>
    <w:rsid w:val="641A130C"/>
    <w:rsid w:val="64276F94"/>
    <w:rsid w:val="647645FA"/>
    <w:rsid w:val="649E1F3D"/>
    <w:rsid w:val="64BE57ED"/>
    <w:rsid w:val="64D872E5"/>
    <w:rsid w:val="64D94D23"/>
    <w:rsid w:val="64EB5E98"/>
    <w:rsid w:val="64EC401C"/>
    <w:rsid w:val="64FB6C5C"/>
    <w:rsid w:val="65055B18"/>
    <w:rsid w:val="6509399F"/>
    <w:rsid w:val="651A5A67"/>
    <w:rsid w:val="65324A77"/>
    <w:rsid w:val="65362175"/>
    <w:rsid w:val="65401246"/>
    <w:rsid w:val="65586590"/>
    <w:rsid w:val="655B398A"/>
    <w:rsid w:val="656B0071"/>
    <w:rsid w:val="656C74F3"/>
    <w:rsid w:val="65847385"/>
    <w:rsid w:val="65876E75"/>
    <w:rsid w:val="658A426F"/>
    <w:rsid w:val="658C7FE7"/>
    <w:rsid w:val="65973BBB"/>
    <w:rsid w:val="65973EF3"/>
    <w:rsid w:val="659B022A"/>
    <w:rsid w:val="65AB2B63"/>
    <w:rsid w:val="65DF0A5F"/>
    <w:rsid w:val="65DF280D"/>
    <w:rsid w:val="65E41BD1"/>
    <w:rsid w:val="65E63B9C"/>
    <w:rsid w:val="65EC0A86"/>
    <w:rsid w:val="65F358F4"/>
    <w:rsid w:val="65F362B8"/>
    <w:rsid w:val="66014531"/>
    <w:rsid w:val="660B3602"/>
    <w:rsid w:val="66361E09"/>
    <w:rsid w:val="663C2940"/>
    <w:rsid w:val="6646463A"/>
    <w:rsid w:val="66630D48"/>
    <w:rsid w:val="66644AC0"/>
    <w:rsid w:val="666741CE"/>
    <w:rsid w:val="667A42E4"/>
    <w:rsid w:val="668138C4"/>
    <w:rsid w:val="668F7D8F"/>
    <w:rsid w:val="66940880"/>
    <w:rsid w:val="66A6332B"/>
    <w:rsid w:val="66A80E51"/>
    <w:rsid w:val="66C0263F"/>
    <w:rsid w:val="66DC0AFB"/>
    <w:rsid w:val="66ED1A86"/>
    <w:rsid w:val="670544F5"/>
    <w:rsid w:val="67242BCD"/>
    <w:rsid w:val="672E57FA"/>
    <w:rsid w:val="674D0172"/>
    <w:rsid w:val="674E7C4A"/>
    <w:rsid w:val="67726D7B"/>
    <w:rsid w:val="677376B1"/>
    <w:rsid w:val="67784CC7"/>
    <w:rsid w:val="679715F1"/>
    <w:rsid w:val="67A91325"/>
    <w:rsid w:val="67B57CC9"/>
    <w:rsid w:val="67CC0B6F"/>
    <w:rsid w:val="67CE0D8B"/>
    <w:rsid w:val="67D0247C"/>
    <w:rsid w:val="67E265E5"/>
    <w:rsid w:val="67E759A9"/>
    <w:rsid w:val="67F65BEC"/>
    <w:rsid w:val="680D6863"/>
    <w:rsid w:val="682C0C6D"/>
    <w:rsid w:val="683851C9"/>
    <w:rsid w:val="683E4BDB"/>
    <w:rsid w:val="68537426"/>
    <w:rsid w:val="68580655"/>
    <w:rsid w:val="68646FFA"/>
    <w:rsid w:val="68665541"/>
    <w:rsid w:val="686B0388"/>
    <w:rsid w:val="686B3ABE"/>
    <w:rsid w:val="686B65DA"/>
    <w:rsid w:val="687A4A6F"/>
    <w:rsid w:val="687A5A92"/>
    <w:rsid w:val="68882CE8"/>
    <w:rsid w:val="688900A7"/>
    <w:rsid w:val="688B0A2A"/>
    <w:rsid w:val="688D47A2"/>
    <w:rsid w:val="68AB2E7A"/>
    <w:rsid w:val="68B35267"/>
    <w:rsid w:val="68B735CD"/>
    <w:rsid w:val="68C1435D"/>
    <w:rsid w:val="68C53596"/>
    <w:rsid w:val="68CF0917"/>
    <w:rsid w:val="68F56AC0"/>
    <w:rsid w:val="690802CD"/>
    <w:rsid w:val="690F51B7"/>
    <w:rsid w:val="69364D29"/>
    <w:rsid w:val="695307E2"/>
    <w:rsid w:val="695928D6"/>
    <w:rsid w:val="695A0B28"/>
    <w:rsid w:val="695D4175"/>
    <w:rsid w:val="697274F4"/>
    <w:rsid w:val="69977671"/>
    <w:rsid w:val="69AA3132"/>
    <w:rsid w:val="69AA4EE0"/>
    <w:rsid w:val="69CA10DE"/>
    <w:rsid w:val="69D106BF"/>
    <w:rsid w:val="69D65CD5"/>
    <w:rsid w:val="69E7346D"/>
    <w:rsid w:val="69EA7295"/>
    <w:rsid w:val="69F36887"/>
    <w:rsid w:val="6A006B11"/>
    <w:rsid w:val="6A30244B"/>
    <w:rsid w:val="6A3C0286"/>
    <w:rsid w:val="6A611A43"/>
    <w:rsid w:val="6A617C95"/>
    <w:rsid w:val="6A723C50"/>
    <w:rsid w:val="6A7C03D4"/>
    <w:rsid w:val="6A831805"/>
    <w:rsid w:val="6AAB7162"/>
    <w:rsid w:val="6AB75B07"/>
    <w:rsid w:val="6ABA6B4B"/>
    <w:rsid w:val="6ABA73A5"/>
    <w:rsid w:val="6AC56475"/>
    <w:rsid w:val="6ACD4FC1"/>
    <w:rsid w:val="6AD246EE"/>
    <w:rsid w:val="6B086362"/>
    <w:rsid w:val="6B1A6019"/>
    <w:rsid w:val="6B1D68BE"/>
    <w:rsid w:val="6B2036AC"/>
    <w:rsid w:val="6B251855"/>
    <w:rsid w:val="6B2F29CF"/>
    <w:rsid w:val="6B376C47"/>
    <w:rsid w:val="6B3B3507"/>
    <w:rsid w:val="6B401542"/>
    <w:rsid w:val="6B43739A"/>
    <w:rsid w:val="6B451364"/>
    <w:rsid w:val="6B7D28AC"/>
    <w:rsid w:val="6B8974A3"/>
    <w:rsid w:val="6B8F438D"/>
    <w:rsid w:val="6B9D2F4E"/>
    <w:rsid w:val="6BB12556"/>
    <w:rsid w:val="6BC24763"/>
    <w:rsid w:val="6BDF4265"/>
    <w:rsid w:val="6BE04BE9"/>
    <w:rsid w:val="6BEC7A32"/>
    <w:rsid w:val="6BFD1C3F"/>
    <w:rsid w:val="6BFD6A38"/>
    <w:rsid w:val="6C102E15"/>
    <w:rsid w:val="6C3D3559"/>
    <w:rsid w:val="6C515AE7"/>
    <w:rsid w:val="6C57134F"/>
    <w:rsid w:val="6C5D623A"/>
    <w:rsid w:val="6C692E30"/>
    <w:rsid w:val="6C7041BF"/>
    <w:rsid w:val="6C895281"/>
    <w:rsid w:val="6C8C6B1F"/>
    <w:rsid w:val="6C9D2ADA"/>
    <w:rsid w:val="6CA125CA"/>
    <w:rsid w:val="6CA95923"/>
    <w:rsid w:val="6CBC5656"/>
    <w:rsid w:val="6CBC7404"/>
    <w:rsid w:val="6CC62031"/>
    <w:rsid w:val="6CD0141F"/>
    <w:rsid w:val="6CD02EB0"/>
    <w:rsid w:val="6CD25B27"/>
    <w:rsid w:val="6CD429A0"/>
    <w:rsid w:val="6CDF4FBD"/>
    <w:rsid w:val="6CF95373"/>
    <w:rsid w:val="6D064B23"/>
    <w:rsid w:val="6D0B038C"/>
    <w:rsid w:val="6D1E1E6D"/>
    <w:rsid w:val="6D2C27DC"/>
    <w:rsid w:val="6D3D3373"/>
    <w:rsid w:val="6D4672D9"/>
    <w:rsid w:val="6D4C4C2C"/>
    <w:rsid w:val="6D4D62AE"/>
    <w:rsid w:val="6D604233"/>
    <w:rsid w:val="6D6511DE"/>
    <w:rsid w:val="6D9E2E14"/>
    <w:rsid w:val="6DAA57FA"/>
    <w:rsid w:val="6DBB3515"/>
    <w:rsid w:val="6DBD1686"/>
    <w:rsid w:val="6DF64B98"/>
    <w:rsid w:val="6DFB5D0A"/>
    <w:rsid w:val="6DFF34D0"/>
    <w:rsid w:val="6E084582"/>
    <w:rsid w:val="6E0C6169"/>
    <w:rsid w:val="6E0F4C21"/>
    <w:rsid w:val="6E1924C4"/>
    <w:rsid w:val="6E3557E7"/>
    <w:rsid w:val="6E3D6D0E"/>
    <w:rsid w:val="6E496F01"/>
    <w:rsid w:val="6E4E6782"/>
    <w:rsid w:val="6E7004A6"/>
    <w:rsid w:val="6E843F52"/>
    <w:rsid w:val="6E855170"/>
    <w:rsid w:val="6EA6036C"/>
    <w:rsid w:val="6ED0363B"/>
    <w:rsid w:val="6ED30A35"/>
    <w:rsid w:val="6F1277AF"/>
    <w:rsid w:val="6F1C7A8B"/>
    <w:rsid w:val="6F2C16D3"/>
    <w:rsid w:val="6F670AA8"/>
    <w:rsid w:val="6F6B60A9"/>
    <w:rsid w:val="6F881820"/>
    <w:rsid w:val="6FA128E1"/>
    <w:rsid w:val="6FA36659"/>
    <w:rsid w:val="6FA50623"/>
    <w:rsid w:val="6FA67EF8"/>
    <w:rsid w:val="6FCC7526"/>
    <w:rsid w:val="6FD1766A"/>
    <w:rsid w:val="6FD86214"/>
    <w:rsid w:val="6FE0340A"/>
    <w:rsid w:val="6FFC57BD"/>
    <w:rsid w:val="700A0487"/>
    <w:rsid w:val="701557A9"/>
    <w:rsid w:val="70180DF5"/>
    <w:rsid w:val="70205EFC"/>
    <w:rsid w:val="70294C66"/>
    <w:rsid w:val="702A59A5"/>
    <w:rsid w:val="7036127C"/>
    <w:rsid w:val="70366EC6"/>
    <w:rsid w:val="703C143E"/>
    <w:rsid w:val="70510EFD"/>
    <w:rsid w:val="707D49E9"/>
    <w:rsid w:val="7091206C"/>
    <w:rsid w:val="70915580"/>
    <w:rsid w:val="70932B72"/>
    <w:rsid w:val="70BF74C3"/>
    <w:rsid w:val="70D0347E"/>
    <w:rsid w:val="70D867D7"/>
    <w:rsid w:val="70F3716D"/>
    <w:rsid w:val="70FA499F"/>
    <w:rsid w:val="70FC0717"/>
    <w:rsid w:val="71066EA0"/>
    <w:rsid w:val="71147636"/>
    <w:rsid w:val="711D243B"/>
    <w:rsid w:val="71312680"/>
    <w:rsid w:val="71362C5D"/>
    <w:rsid w:val="714125CE"/>
    <w:rsid w:val="71445C1A"/>
    <w:rsid w:val="71566079"/>
    <w:rsid w:val="71884DD4"/>
    <w:rsid w:val="718F60EA"/>
    <w:rsid w:val="719B1CDE"/>
    <w:rsid w:val="71A058C3"/>
    <w:rsid w:val="71AD7C63"/>
    <w:rsid w:val="71AE2ADE"/>
    <w:rsid w:val="71AF5789"/>
    <w:rsid w:val="71B32B29"/>
    <w:rsid w:val="71B96608"/>
    <w:rsid w:val="71C04EF7"/>
    <w:rsid w:val="71CA611F"/>
    <w:rsid w:val="71D445ED"/>
    <w:rsid w:val="7205184D"/>
    <w:rsid w:val="720F7C2C"/>
    <w:rsid w:val="72135D18"/>
    <w:rsid w:val="72162453"/>
    <w:rsid w:val="7223650E"/>
    <w:rsid w:val="722515A8"/>
    <w:rsid w:val="722C0B88"/>
    <w:rsid w:val="72331F17"/>
    <w:rsid w:val="72451C4A"/>
    <w:rsid w:val="726B5B54"/>
    <w:rsid w:val="7278201F"/>
    <w:rsid w:val="727B38BE"/>
    <w:rsid w:val="72850298"/>
    <w:rsid w:val="728E1DDE"/>
    <w:rsid w:val="72914E8F"/>
    <w:rsid w:val="729F75AC"/>
    <w:rsid w:val="72C35F13"/>
    <w:rsid w:val="73140790"/>
    <w:rsid w:val="73260519"/>
    <w:rsid w:val="732B52E4"/>
    <w:rsid w:val="732C28DC"/>
    <w:rsid w:val="73702CF6"/>
    <w:rsid w:val="737465FA"/>
    <w:rsid w:val="73840550"/>
    <w:rsid w:val="738B5D82"/>
    <w:rsid w:val="73903399"/>
    <w:rsid w:val="739369E5"/>
    <w:rsid w:val="7395275D"/>
    <w:rsid w:val="73A17354"/>
    <w:rsid w:val="73E01825"/>
    <w:rsid w:val="73EC4A73"/>
    <w:rsid w:val="73F43927"/>
    <w:rsid w:val="73F76F74"/>
    <w:rsid w:val="73FE369D"/>
    <w:rsid w:val="74017DF2"/>
    <w:rsid w:val="74055B35"/>
    <w:rsid w:val="740D54F4"/>
    <w:rsid w:val="7419513C"/>
    <w:rsid w:val="743B3304"/>
    <w:rsid w:val="744A7557"/>
    <w:rsid w:val="74512B28"/>
    <w:rsid w:val="74546174"/>
    <w:rsid w:val="746F2FAE"/>
    <w:rsid w:val="7479207F"/>
    <w:rsid w:val="749B3DA3"/>
    <w:rsid w:val="74C07CAE"/>
    <w:rsid w:val="74E31946"/>
    <w:rsid w:val="74E83247"/>
    <w:rsid w:val="74FA31C0"/>
    <w:rsid w:val="74FC053B"/>
    <w:rsid w:val="7524023C"/>
    <w:rsid w:val="7540359F"/>
    <w:rsid w:val="757B0F23"/>
    <w:rsid w:val="75BA294F"/>
    <w:rsid w:val="75C80BC8"/>
    <w:rsid w:val="75CB690A"/>
    <w:rsid w:val="75F419BD"/>
    <w:rsid w:val="75F604AC"/>
    <w:rsid w:val="76143E0D"/>
    <w:rsid w:val="761A51E2"/>
    <w:rsid w:val="7621477C"/>
    <w:rsid w:val="76283D5C"/>
    <w:rsid w:val="76481D09"/>
    <w:rsid w:val="764B5323"/>
    <w:rsid w:val="764C5733"/>
    <w:rsid w:val="76654669"/>
    <w:rsid w:val="766D79C1"/>
    <w:rsid w:val="769136B0"/>
    <w:rsid w:val="76A81E7D"/>
    <w:rsid w:val="76AF7FDA"/>
    <w:rsid w:val="76B455F0"/>
    <w:rsid w:val="76CD38F2"/>
    <w:rsid w:val="76E25CB9"/>
    <w:rsid w:val="76E74CEF"/>
    <w:rsid w:val="76EF6628"/>
    <w:rsid w:val="770C71DA"/>
    <w:rsid w:val="770D5E61"/>
    <w:rsid w:val="77195187"/>
    <w:rsid w:val="772051B3"/>
    <w:rsid w:val="772E7150"/>
    <w:rsid w:val="77444D05"/>
    <w:rsid w:val="77564F40"/>
    <w:rsid w:val="776D5ECB"/>
    <w:rsid w:val="777A4144"/>
    <w:rsid w:val="778A23CE"/>
    <w:rsid w:val="7798281C"/>
    <w:rsid w:val="77B05DB7"/>
    <w:rsid w:val="77B31048"/>
    <w:rsid w:val="77BF4875"/>
    <w:rsid w:val="77D446FF"/>
    <w:rsid w:val="77E617D9"/>
    <w:rsid w:val="77F2017E"/>
    <w:rsid w:val="780305DD"/>
    <w:rsid w:val="780B7492"/>
    <w:rsid w:val="781C021C"/>
    <w:rsid w:val="78267E28"/>
    <w:rsid w:val="78275436"/>
    <w:rsid w:val="782878D8"/>
    <w:rsid w:val="784F6FA6"/>
    <w:rsid w:val="78570929"/>
    <w:rsid w:val="78674E18"/>
    <w:rsid w:val="7890494D"/>
    <w:rsid w:val="78961451"/>
    <w:rsid w:val="78992CEF"/>
    <w:rsid w:val="78A273C6"/>
    <w:rsid w:val="78DB6E64"/>
    <w:rsid w:val="78E71CAD"/>
    <w:rsid w:val="78F912C0"/>
    <w:rsid w:val="78FB5758"/>
    <w:rsid w:val="78FD327E"/>
    <w:rsid w:val="790A599B"/>
    <w:rsid w:val="790E0FE8"/>
    <w:rsid w:val="79144124"/>
    <w:rsid w:val="792A3948"/>
    <w:rsid w:val="793831F9"/>
    <w:rsid w:val="795066F2"/>
    <w:rsid w:val="7965375B"/>
    <w:rsid w:val="79701CA2"/>
    <w:rsid w:val="79703A50"/>
    <w:rsid w:val="797D71C8"/>
    <w:rsid w:val="799055DF"/>
    <w:rsid w:val="799F4335"/>
    <w:rsid w:val="79D4756E"/>
    <w:rsid w:val="79DA7057"/>
    <w:rsid w:val="79F532FD"/>
    <w:rsid w:val="79FC1788"/>
    <w:rsid w:val="7A0643B5"/>
    <w:rsid w:val="7A0F14BB"/>
    <w:rsid w:val="7A205476"/>
    <w:rsid w:val="7A205FE0"/>
    <w:rsid w:val="7A3421BE"/>
    <w:rsid w:val="7A431165"/>
    <w:rsid w:val="7A560E98"/>
    <w:rsid w:val="7A664E53"/>
    <w:rsid w:val="7A861051"/>
    <w:rsid w:val="7A94551C"/>
    <w:rsid w:val="7A9E62BF"/>
    <w:rsid w:val="7AB756AF"/>
    <w:rsid w:val="7AE30252"/>
    <w:rsid w:val="7B116B6D"/>
    <w:rsid w:val="7B1E128A"/>
    <w:rsid w:val="7B334D35"/>
    <w:rsid w:val="7B391059"/>
    <w:rsid w:val="7B3A2568"/>
    <w:rsid w:val="7B451077"/>
    <w:rsid w:val="7B7413E5"/>
    <w:rsid w:val="7B804E6A"/>
    <w:rsid w:val="7B811F45"/>
    <w:rsid w:val="7B826882"/>
    <w:rsid w:val="7BB0282A"/>
    <w:rsid w:val="7BBC11CF"/>
    <w:rsid w:val="7BBF1AC8"/>
    <w:rsid w:val="7BD06A28"/>
    <w:rsid w:val="7BD70FD4"/>
    <w:rsid w:val="7BF72207"/>
    <w:rsid w:val="7BFC781D"/>
    <w:rsid w:val="7C0466D2"/>
    <w:rsid w:val="7C201CA7"/>
    <w:rsid w:val="7C354ADD"/>
    <w:rsid w:val="7C45606D"/>
    <w:rsid w:val="7C4D1E27"/>
    <w:rsid w:val="7C547659"/>
    <w:rsid w:val="7C594C70"/>
    <w:rsid w:val="7C5B0211"/>
    <w:rsid w:val="7C686C61"/>
    <w:rsid w:val="7C6B04FF"/>
    <w:rsid w:val="7C773348"/>
    <w:rsid w:val="7C792C1C"/>
    <w:rsid w:val="7C8C2FB3"/>
    <w:rsid w:val="7CA23E74"/>
    <w:rsid w:val="7CB87B46"/>
    <w:rsid w:val="7CBE3824"/>
    <w:rsid w:val="7CC11C19"/>
    <w:rsid w:val="7CC3033B"/>
    <w:rsid w:val="7CC33357"/>
    <w:rsid w:val="7CC7607D"/>
    <w:rsid w:val="7CCB7772"/>
    <w:rsid w:val="7CD627A4"/>
    <w:rsid w:val="7CEC7892"/>
    <w:rsid w:val="7D4B0A1C"/>
    <w:rsid w:val="7D7D673C"/>
    <w:rsid w:val="7D8C2E23"/>
    <w:rsid w:val="7D925C75"/>
    <w:rsid w:val="7D951CD7"/>
    <w:rsid w:val="7D9615AC"/>
    <w:rsid w:val="7DA41F1A"/>
    <w:rsid w:val="7DAA5057"/>
    <w:rsid w:val="7DB639FC"/>
    <w:rsid w:val="7DBF0B02"/>
    <w:rsid w:val="7DC728FC"/>
    <w:rsid w:val="7DD81BC4"/>
    <w:rsid w:val="7DF033B2"/>
    <w:rsid w:val="7E2C0BB5"/>
    <w:rsid w:val="7E3F608B"/>
    <w:rsid w:val="7E4C610E"/>
    <w:rsid w:val="7E5A4CCF"/>
    <w:rsid w:val="7E5C0A47"/>
    <w:rsid w:val="7E634059"/>
    <w:rsid w:val="7E6E328F"/>
    <w:rsid w:val="7E7F0292"/>
    <w:rsid w:val="7E857F9E"/>
    <w:rsid w:val="7E904AFA"/>
    <w:rsid w:val="7E9A331D"/>
    <w:rsid w:val="7EB10D93"/>
    <w:rsid w:val="7EB12970"/>
    <w:rsid w:val="7EB77A2B"/>
    <w:rsid w:val="7ECA3C03"/>
    <w:rsid w:val="7ED4682F"/>
    <w:rsid w:val="7ED700CE"/>
    <w:rsid w:val="7ED71E7C"/>
    <w:rsid w:val="7ED76320"/>
    <w:rsid w:val="7EFC18E2"/>
    <w:rsid w:val="7F0215EE"/>
    <w:rsid w:val="7F2350C1"/>
    <w:rsid w:val="7F313C82"/>
    <w:rsid w:val="7F395731"/>
    <w:rsid w:val="7F6C4CBA"/>
    <w:rsid w:val="7F9254B0"/>
    <w:rsid w:val="7F961D37"/>
    <w:rsid w:val="7F962F62"/>
    <w:rsid w:val="7FB64187"/>
    <w:rsid w:val="7FD71881"/>
    <w:rsid w:val="7FDA60C7"/>
    <w:rsid w:val="7FE900B8"/>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C0DB90"/>
  <w15:docId w15:val="{C1DCC2D0-940A-4F29-BBED-67F39614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line="300" w:lineRule="auto"/>
      <w:ind w:firstLineChars="200" w:firstLine="881"/>
      <w:jc w:val="both"/>
    </w:pPr>
    <w:rPr>
      <w:kern w:val="2"/>
      <w:sz w:val="24"/>
    </w:rPr>
  </w:style>
  <w:style w:type="paragraph" w:styleId="1">
    <w:name w:val="heading 1"/>
    <w:basedOn w:val="a"/>
    <w:next w:val="a"/>
    <w:link w:val="10"/>
    <w:qFormat/>
    <w:pPr>
      <w:keepNext/>
      <w:keepLines/>
      <w:spacing w:beforeLines="50" w:before="50" w:afterLines="50" w:after="50"/>
      <w:ind w:firstLineChars="0" w:firstLine="0"/>
      <w:outlineLvl w:val="0"/>
    </w:pPr>
    <w:rPr>
      <w:rFonts w:eastAsia="黑体"/>
      <w:bCs/>
      <w:kern w:val="44"/>
      <w:sz w:val="30"/>
      <w:szCs w:val="44"/>
    </w:rPr>
  </w:style>
  <w:style w:type="paragraph" w:styleId="2">
    <w:name w:val="heading 2"/>
    <w:basedOn w:val="a"/>
    <w:next w:val="a"/>
    <w:link w:val="20"/>
    <w:unhideWhenUsed/>
    <w:qFormat/>
    <w:pPr>
      <w:keepNext/>
      <w:keepLines/>
      <w:spacing w:before="50" w:after="50"/>
      <w:ind w:firstLineChars="0" w:firstLine="0"/>
      <w:outlineLvl w:val="1"/>
    </w:pPr>
    <w:rPr>
      <w:rFonts w:eastAsia="黑体"/>
      <w:sz w:val="28"/>
      <w:szCs w:val="28"/>
    </w:rPr>
  </w:style>
  <w:style w:type="paragraph" w:styleId="3">
    <w:name w:val="heading 3"/>
    <w:basedOn w:val="a"/>
    <w:next w:val="a"/>
    <w:qFormat/>
    <w:pPr>
      <w:keepNext/>
      <w:keepLines/>
      <w:outlineLvl w:val="2"/>
    </w:pPr>
    <w:rPr>
      <w:rFonts w:eastAsia="黑体"/>
      <w:kern w:val="0"/>
      <w:szCs w:val="28"/>
      <w:lang w:val="zh-CN"/>
    </w:rPr>
  </w:style>
  <w:style w:type="paragraph" w:styleId="4">
    <w:name w:val="heading 4"/>
    <w:basedOn w:val="1"/>
    <w:next w:val="a"/>
    <w:link w:val="40"/>
    <w:unhideWhenUsed/>
    <w:qFormat/>
    <w:pPr>
      <w:spacing w:beforeLines="0" w:afterLines="0"/>
      <w:ind w:firstLineChars="200" w:firstLine="881"/>
      <w:outlineLvl w:val="3"/>
    </w:pPr>
    <w:rPr>
      <w:rFonts w:ascii="Arial" w:hAnsi="Arial"/>
      <w:sz w:val="24"/>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5">
    <w:name w:val="Normal (Web)"/>
    <w:basedOn w:val="a"/>
    <w:uiPriority w:val="99"/>
    <w:unhideWhenUsed/>
    <w:qFormat/>
    <w:pPr>
      <w:widowControl/>
      <w:spacing w:before="100" w:beforeAutospacing="1" w:after="100" w:afterAutospacing="1"/>
      <w:jc w:val="left"/>
    </w:pPr>
    <w:rPr>
      <w:rFonts w:ascii="宋体" w:hAnsi="宋体" w:cs="宋体"/>
      <w:kern w:val="0"/>
      <w:szCs w:val="24"/>
    </w:rPr>
  </w:style>
  <w:style w:type="table" w:styleId="a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Emphasis"/>
    <w:basedOn w:val="a0"/>
    <w:qFormat/>
    <w:rPr>
      <w:i/>
    </w:rPr>
  </w:style>
  <w:style w:type="character" w:customStyle="1" w:styleId="10">
    <w:name w:val="标题 1 字符"/>
    <w:link w:val="1"/>
    <w:qFormat/>
    <w:rPr>
      <w:rFonts w:ascii="Times New Roman" w:eastAsia="黑体" w:hAnsi="Times New Roman"/>
      <w:bCs/>
      <w:kern w:val="44"/>
      <w:sz w:val="30"/>
      <w:szCs w:val="44"/>
    </w:rPr>
  </w:style>
  <w:style w:type="character" w:customStyle="1" w:styleId="20">
    <w:name w:val="标题 2 字符"/>
    <w:link w:val="2"/>
    <w:qFormat/>
    <w:rPr>
      <w:rFonts w:ascii="Times New Roman" w:eastAsia="黑体" w:hAnsi="Times New Roman"/>
      <w:sz w:val="28"/>
      <w:szCs w:val="28"/>
    </w:rPr>
  </w:style>
  <w:style w:type="character" w:customStyle="1" w:styleId="40">
    <w:name w:val="标题 4 字符"/>
    <w:link w:val="4"/>
    <w:qFormat/>
    <w:rPr>
      <w:rFonts w:ascii="Arial" w:eastAsia="黑体" w:hAnsi="Arial"/>
      <w:sz w:val="24"/>
    </w:rPr>
  </w:style>
  <w:style w:type="paragraph" w:customStyle="1" w:styleId="a9">
    <w:name w:val="图号"/>
    <w:link w:val="Char"/>
    <w:qFormat/>
    <w:pPr>
      <w:snapToGrid w:val="0"/>
      <w:spacing w:line="300" w:lineRule="auto"/>
      <w:jc w:val="center"/>
    </w:pPr>
    <w:rPr>
      <w:rFonts w:hint="eastAsia"/>
      <w:sz w:val="21"/>
    </w:rPr>
  </w:style>
  <w:style w:type="character" w:customStyle="1" w:styleId="Char">
    <w:name w:val="图号 Char"/>
    <w:link w:val="a9"/>
    <w:qFormat/>
    <w:rPr>
      <w:rFonts w:ascii="Times New Roman" w:hAnsi="Times New Roman" w:hint="eastAsia"/>
      <w:sz w:val="21"/>
    </w:rPr>
  </w:style>
  <w:style w:type="paragraph" w:customStyle="1" w:styleId="WPSOffice1">
    <w:name w:val="WPSOffice手动目录 1"/>
    <w:qFormat/>
  </w:style>
  <w:style w:type="paragraph" w:customStyle="1" w:styleId="aa">
    <w:name w:val="图表"/>
    <w:basedOn w:val="a"/>
    <w:qFormat/>
    <w:pPr>
      <w:jc w:val="center"/>
    </w:pPr>
    <w:rPr>
      <w:sz w:val="21"/>
    </w:rPr>
  </w:style>
  <w:style w:type="paragraph" w:customStyle="1" w:styleId="ab">
    <w:name w:val="图片"/>
    <w:basedOn w:val="a"/>
    <w:qFormat/>
    <w:rsid w:val="002277A9"/>
    <w:pPr>
      <w:snapToGrid/>
      <w:ind w:firstLineChars="0" w:firstLine="0"/>
      <w:jc w:val="center"/>
    </w:pPr>
  </w:style>
  <w:style w:type="character" w:customStyle="1" w:styleId="MTEquationSection">
    <w:name w:val="MTEquationSection"/>
    <w:basedOn w:val="a0"/>
    <w:rsid w:val="00BA31B7"/>
    <w:rPr>
      <w:rFonts w:eastAsia="楷体_GB2312"/>
      <w:b/>
      <w:vanish w:val="0"/>
      <w:color w:val="FF0000"/>
      <w:spacing w:val="40"/>
      <w:sz w:val="36"/>
    </w:rPr>
  </w:style>
  <w:style w:type="paragraph" w:customStyle="1" w:styleId="MTDisplayEquation">
    <w:name w:val="MTDisplayEquation"/>
    <w:basedOn w:val="a"/>
    <w:next w:val="a"/>
    <w:link w:val="MTDisplayEquation0"/>
    <w:rsid w:val="00BA31B7"/>
    <w:pPr>
      <w:tabs>
        <w:tab w:val="center" w:pos="4540"/>
        <w:tab w:val="right" w:pos="9080"/>
      </w:tabs>
      <w:snapToGrid/>
      <w:ind w:firstLine="480"/>
      <w:jc w:val="center"/>
    </w:pPr>
    <w:rPr>
      <w:szCs w:val="24"/>
    </w:rPr>
  </w:style>
  <w:style w:type="character" w:customStyle="1" w:styleId="MTDisplayEquation0">
    <w:name w:val="MTDisplayEquation 字符"/>
    <w:basedOn w:val="a0"/>
    <w:link w:val="MTDisplayEquation"/>
    <w:rsid w:val="00BA31B7"/>
    <w:rPr>
      <w:kern w:val="2"/>
      <w:sz w:val="24"/>
      <w:szCs w:val="24"/>
    </w:rPr>
  </w:style>
  <w:style w:type="paragraph" w:customStyle="1" w:styleId="11">
    <w:name w:val="公式1"/>
    <w:basedOn w:val="a"/>
    <w:link w:val="12"/>
    <w:rsid w:val="00BA31B7"/>
    <w:pPr>
      <w:tabs>
        <w:tab w:val="right" w:pos="720"/>
      </w:tabs>
      <w:snapToGrid/>
      <w:ind w:firstLineChars="83" w:firstLine="199"/>
    </w:pPr>
  </w:style>
  <w:style w:type="character" w:customStyle="1" w:styleId="12">
    <w:name w:val="公式1 字符"/>
    <w:basedOn w:val="a0"/>
    <w:link w:val="11"/>
    <w:rsid w:val="00BA31B7"/>
    <w:rPr>
      <w:kern w:val="2"/>
      <w:sz w:val="24"/>
    </w:rPr>
  </w:style>
  <w:style w:type="character" w:styleId="ac">
    <w:name w:val="Hyperlink"/>
    <w:basedOn w:val="a0"/>
    <w:uiPriority w:val="99"/>
    <w:unhideWhenUsed/>
    <w:rsid w:val="006C27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2.jpeg"/><Relationship Id="rId21" Type="http://schemas.openxmlformats.org/officeDocument/2006/relationships/package" Target="embeddings/Microsoft_Visio_Drawing.vsdx"/><Relationship Id="rId42" Type="http://schemas.openxmlformats.org/officeDocument/2006/relationships/image" Target="media/image16.wmf"/><Relationship Id="rId63" Type="http://schemas.openxmlformats.org/officeDocument/2006/relationships/image" Target="media/image25.wmf"/><Relationship Id="rId84" Type="http://schemas.openxmlformats.org/officeDocument/2006/relationships/image" Target="media/image34.wmf"/><Relationship Id="rId138" Type="http://schemas.openxmlformats.org/officeDocument/2006/relationships/image" Target="media/image66.wmf"/><Relationship Id="rId107" Type="http://schemas.openxmlformats.org/officeDocument/2006/relationships/image" Target="media/image44.emf"/><Relationship Id="rId11" Type="http://schemas.openxmlformats.org/officeDocument/2006/relationships/footer" Target="footer2.xml"/><Relationship Id="rId32" Type="http://schemas.openxmlformats.org/officeDocument/2006/relationships/image" Target="media/image11.emf"/><Relationship Id="rId53" Type="http://schemas.openxmlformats.org/officeDocument/2006/relationships/oleObject" Target="embeddings/oleObject9.bin"/><Relationship Id="rId74" Type="http://schemas.openxmlformats.org/officeDocument/2006/relationships/oleObject" Target="embeddings/oleObject21.bin"/><Relationship Id="rId128" Type="http://schemas.openxmlformats.org/officeDocument/2006/relationships/oleObject" Target="embeddings/oleObject39.bin"/><Relationship Id="rId149" Type="http://schemas.openxmlformats.org/officeDocument/2006/relationships/image" Target="media/image72.png"/><Relationship Id="rId5" Type="http://schemas.openxmlformats.org/officeDocument/2006/relationships/webSettings" Target="webSettings.xml"/><Relationship Id="rId95" Type="http://schemas.openxmlformats.org/officeDocument/2006/relationships/oleObject" Target="embeddings/oleObject34.bin"/><Relationship Id="rId22" Type="http://schemas.openxmlformats.org/officeDocument/2006/relationships/image" Target="media/image6.emf"/><Relationship Id="rId27" Type="http://schemas.openxmlformats.org/officeDocument/2006/relationships/package" Target="embeddings/Microsoft_Visio_Drawing3.vsdx"/><Relationship Id="rId43" Type="http://schemas.openxmlformats.org/officeDocument/2006/relationships/oleObject" Target="embeddings/oleObject4.bin"/><Relationship Id="rId48" Type="http://schemas.openxmlformats.org/officeDocument/2006/relationships/image" Target="media/image19.wmf"/><Relationship Id="rId64" Type="http://schemas.openxmlformats.org/officeDocument/2006/relationships/oleObject" Target="embeddings/oleObject16.bin"/><Relationship Id="rId69" Type="http://schemas.openxmlformats.org/officeDocument/2006/relationships/image" Target="media/image28.wmf"/><Relationship Id="rId113" Type="http://schemas.openxmlformats.org/officeDocument/2006/relationships/image" Target="media/image48.jpeg"/><Relationship Id="rId118" Type="http://schemas.openxmlformats.org/officeDocument/2006/relationships/image" Target="media/image53.png"/><Relationship Id="rId134" Type="http://schemas.openxmlformats.org/officeDocument/2006/relationships/oleObject" Target="embeddings/oleObject42.bin"/><Relationship Id="rId139" Type="http://schemas.openxmlformats.org/officeDocument/2006/relationships/oleObject" Target="embeddings/oleObject43.bin"/><Relationship Id="rId80" Type="http://schemas.openxmlformats.org/officeDocument/2006/relationships/oleObject" Target="embeddings/oleObject25.bin"/><Relationship Id="rId85" Type="http://schemas.openxmlformats.org/officeDocument/2006/relationships/oleObject" Target="embeddings/oleObject28.bin"/><Relationship Id="rId150" Type="http://schemas.openxmlformats.org/officeDocument/2006/relationships/image" Target="media/image73.jpeg"/><Relationship Id="rId12" Type="http://schemas.openxmlformats.org/officeDocument/2006/relationships/header" Target="header3.xml"/><Relationship Id="rId17" Type="http://schemas.openxmlformats.org/officeDocument/2006/relationships/image" Target="media/image2.png"/><Relationship Id="rId33" Type="http://schemas.openxmlformats.org/officeDocument/2006/relationships/package" Target="embeddings/Microsoft_Visio_Drawing6.vsdx"/><Relationship Id="rId38" Type="http://schemas.openxmlformats.org/officeDocument/2006/relationships/image" Target="media/image14.wmf"/><Relationship Id="rId59" Type="http://schemas.openxmlformats.org/officeDocument/2006/relationships/image" Target="media/image23.wmf"/><Relationship Id="rId103" Type="http://schemas.openxmlformats.org/officeDocument/2006/relationships/image" Target="media/image42.emf"/><Relationship Id="rId108" Type="http://schemas.openxmlformats.org/officeDocument/2006/relationships/package" Target="embeddings/Microsoft_Visio_Drawing13.vsdx"/><Relationship Id="rId124" Type="http://schemas.openxmlformats.org/officeDocument/2006/relationships/oleObject" Target="embeddings/oleObject37.bin"/><Relationship Id="rId129" Type="http://schemas.openxmlformats.org/officeDocument/2006/relationships/image" Target="media/image60.wmf"/><Relationship Id="rId54" Type="http://schemas.openxmlformats.org/officeDocument/2006/relationships/oleObject" Target="embeddings/oleObject10.bin"/><Relationship Id="rId70" Type="http://schemas.openxmlformats.org/officeDocument/2006/relationships/oleObject" Target="embeddings/oleObject19.bin"/><Relationship Id="rId75" Type="http://schemas.openxmlformats.org/officeDocument/2006/relationships/oleObject" Target="embeddings/oleObject22.bin"/><Relationship Id="rId91" Type="http://schemas.openxmlformats.org/officeDocument/2006/relationships/oleObject" Target="embeddings/oleObject31.bin"/><Relationship Id="rId96" Type="http://schemas.openxmlformats.org/officeDocument/2006/relationships/oleObject" Target="embeddings/oleObject35.bin"/><Relationship Id="rId140" Type="http://schemas.openxmlformats.org/officeDocument/2006/relationships/image" Target="media/image67.wmf"/><Relationship Id="rId145"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package" Target="embeddings/Microsoft_Visio_Drawing1.vsdx"/><Relationship Id="rId28" Type="http://schemas.openxmlformats.org/officeDocument/2006/relationships/image" Target="media/image9.emf"/><Relationship Id="rId49" Type="http://schemas.openxmlformats.org/officeDocument/2006/relationships/oleObject" Target="embeddings/oleObject7.bin"/><Relationship Id="rId114" Type="http://schemas.openxmlformats.org/officeDocument/2006/relationships/image" Target="media/image49.png"/><Relationship Id="rId119" Type="http://schemas.openxmlformats.org/officeDocument/2006/relationships/image" Target="media/image54.png"/><Relationship Id="rId44" Type="http://schemas.openxmlformats.org/officeDocument/2006/relationships/image" Target="media/image17.wmf"/><Relationship Id="rId60" Type="http://schemas.openxmlformats.org/officeDocument/2006/relationships/oleObject" Target="embeddings/oleObject14.bin"/><Relationship Id="rId65" Type="http://schemas.openxmlformats.org/officeDocument/2006/relationships/image" Target="media/image26.wmf"/><Relationship Id="rId81" Type="http://schemas.openxmlformats.org/officeDocument/2006/relationships/oleObject" Target="embeddings/oleObject26.bin"/><Relationship Id="rId86" Type="http://schemas.openxmlformats.org/officeDocument/2006/relationships/image" Target="media/image35.wmf"/><Relationship Id="rId130" Type="http://schemas.openxmlformats.org/officeDocument/2006/relationships/oleObject" Target="embeddings/oleObject40.bin"/><Relationship Id="rId135" Type="http://schemas.openxmlformats.org/officeDocument/2006/relationships/image" Target="media/image63.jpeg"/><Relationship Id="rId151" Type="http://schemas.openxmlformats.org/officeDocument/2006/relationships/footer" Target="footer6.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oleObject" Target="embeddings/oleObject2.bin"/><Relationship Id="rId109" Type="http://schemas.openxmlformats.org/officeDocument/2006/relationships/image" Target="media/image45.jpeg"/><Relationship Id="rId34" Type="http://schemas.openxmlformats.org/officeDocument/2006/relationships/image" Target="media/image12.emf"/><Relationship Id="rId50" Type="http://schemas.openxmlformats.org/officeDocument/2006/relationships/image" Target="media/image20.wmf"/><Relationship Id="rId55" Type="http://schemas.openxmlformats.org/officeDocument/2006/relationships/image" Target="media/image22.wmf"/><Relationship Id="rId76" Type="http://schemas.openxmlformats.org/officeDocument/2006/relationships/image" Target="media/image31.wmf"/><Relationship Id="rId97" Type="http://schemas.openxmlformats.org/officeDocument/2006/relationships/image" Target="media/image39.emf"/><Relationship Id="rId104" Type="http://schemas.openxmlformats.org/officeDocument/2006/relationships/package" Target="embeddings/Microsoft_Visio_Drawing11.vsdx"/><Relationship Id="rId120" Type="http://schemas.openxmlformats.org/officeDocument/2006/relationships/image" Target="media/image55.png"/><Relationship Id="rId125" Type="http://schemas.openxmlformats.org/officeDocument/2006/relationships/image" Target="media/image58.wmf"/><Relationship Id="rId141" Type="http://schemas.openxmlformats.org/officeDocument/2006/relationships/oleObject" Target="embeddings/oleObject44.bin"/><Relationship Id="rId146" Type="http://schemas.openxmlformats.org/officeDocument/2006/relationships/image" Target="media/image70.wmf"/><Relationship Id="rId7" Type="http://schemas.openxmlformats.org/officeDocument/2006/relationships/endnotes" Target="endnotes.xml"/><Relationship Id="rId71" Type="http://schemas.openxmlformats.org/officeDocument/2006/relationships/image" Target="media/image29.wmf"/><Relationship Id="rId92"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package" Target="embeddings/Microsoft_Visio_Drawing4.vsdx"/><Relationship Id="rId24" Type="http://schemas.openxmlformats.org/officeDocument/2006/relationships/image" Target="media/image7.emf"/><Relationship Id="rId40" Type="http://schemas.openxmlformats.org/officeDocument/2006/relationships/image" Target="media/image15.wmf"/><Relationship Id="rId45" Type="http://schemas.openxmlformats.org/officeDocument/2006/relationships/oleObject" Target="embeddings/oleObject5.bin"/><Relationship Id="rId66" Type="http://schemas.openxmlformats.org/officeDocument/2006/relationships/oleObject" Target="embeddings/oleObject17.bin"/><Relationship Id="rId87" Type="http://schemas.openxmlformats.org/officeDocument/2006/relationships/oleObject" Target="embeddings/oleObject29.bin"/><Relationship Id="rId110" Type="http://schemas.openxmlformats.org/officeDocument/2006/relationships/image" Target="media/image46.emf"/><Relationship Id="rId115" Type="http://schemas.openxmlformats.org/officeDocument/2006/relationships/image" Target="media/image50.jpeg"/><Relationship Id="rId131" Type="http://schemas.openxmlformats.org/officeDocument/2006/relationships/image" Target="media/image61.wmf"/><Relationship Id="rId136" Type="http://schemas.openxmlformats.org/officeDocument/2006/relationships/image" Target="media/image64.jpeg"/><Relationship Id="rId61" Type="http://schemas.openxmlformats.org/officeDocument/2006/relationships/image" Target="media/image24.wmf"/><Relationship Id="rId82" Type="http://schemas.openxmlformats.org/officeDocument/2006/relationships/image" Target="media/image33.wmf"/><Relationship Id="rId152"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footer" Target="footer4.xml"/><Relationship Id="rId30" Type="http://schemas.openxmlformats.org/officeDocument/2006/relationships/image" Target="media/image10.emf"/><Relationship Id="rId35" Type="http://schemas.openxmlformats.org/officeDocument/2006/relationships/package" Target="embeddings/Microsoft_Visio_Drawing7.vsdx"/><Relationship Id="rId56" Type="http://schemas.openxmlformats.org/officeDocument/2006/relationships/oleObject" Target="embeddings/oleObject11.bin"/><Relationship Id="rId77" Type="http://schemas.openxmlformats.org/officeDocument/2006/relationships/oleObject" Target="embeddings/oleObject23.bin"/><Relationship Id="rId100" Type="http://schemas.openxmlformats.org/officeDocument/2006/relationships/package" Target="embeddings/Microsoft_Visio_Drawing9.vsdx"/><Relationship Id="rId105" Type="http://schemas.openxmlformats.org/officeDocument/2006/relationships/image" Target="media/image43.emf"/><Relationship Id="rId126" Type="http://schemas.openxmlformats.org/officeDocument/2006/relationships/oleObject" Target="embeddings/oleObject38.bin"/><Relationship Id="rId147" Type="http://schemas.openxmlformats.org/officeDocument/2006/relationships/oleObject" Target="embeddings/oleObject47.bin"/><Relationship Id="rId8" Type="http://schemas.openxmlformats.org/officeDocument/2006/relationships/header" Target="header1.xml"/><Relationship Id="rId51" Type="http://schemas.openxmlformats.org/officeDocument/2006/relationships/oleObject" Target="embeddings/oleObject8.bin"/><Relationship Id="rId72" Type="http://schemas.openxmlformats.org/officeDocument/2006/relationships/oleObject" Target="embeddings/oleObject20.bin"/><Relationship Id="rId93" Type="http://schemas.openxmlformats.org/officeDocument/2006/relationships/image" Target="media/image38.wmf"/><Relationship Id="rId98" Type="http://schemas.openxmlformats.org/officeDocument/2006/relationships/package" Target="embeddings/Microsoft_Visio_Drawing8.vsdx"/><Relationship Id="rId121" Type="http://schemas.openxmlformats.org/officeDocument/2006/relationships/image" Target="media/image56.wmf"/><Relationship Id="rId142" Type="http://schemas.openxmlformats.org/officeDocument/2006/relationships/image" Target="media/image68.wmf"/><Relationship Id="rId3" Type="http://schemas.openxmlformats.org/officeDocument/2006/relationships/styles" Target="styles.xml"/><Relationship Id="rId25" Type="http://schemas.openxmlformats.org/officeDocument/2006/relationships/package" Target="embeddings/Microsoft_Visio_Drawing2.vsdx"/><Relationship Id="rId46" Type="http://schemas.openxmlformats.org/officeDocument/2006/relationships/image" Target="media/image18.wmf"/><Relationship Id="rId67" Type="http://schemas.openxmlformats.org/officeDocument/2006/relationships/image" Target="media/image27.wmf"/><Relationship Id="rId116" Type="http://schemas.openxmlformats.org/officeDocument/2006/relationships/image" Target="media/image51.png"/><Relationship Id="rId137" Type="http://schemas.openxmlformats.org/officeDocument/2006/relationships/image" Target="media/image65.png"/><Relationship Id="rId20" Type="http://schemas.openxmlformats.org/officeDocument/2006/relationships/image" Target="media/image5.emf"/><Relationship Id="rId41" Type="http://schemas.openxmlformats.org/officeDocument/2006/relationships/oleObject" Target="embeddings/oleObject3.bin"/><Relationship Id="rId62" Type="http://schemas.openxmlformats.org/officeDocument/2006/relationships/oleObject" Target="embeddings/oleObject15.bin"/><Relationship Id="rId83" Type="http://schemas.openxmlformats.org/officeDocument/2006/relationships/oleObject" Target="embeddings/oleObject27.bin"/><Relationship Id="rId88" Type="http://schemas.openxmlformats.org/officeDocument/2006/relationships/image" Target="media/image36.wmf"/><Relationship Id="rId111" Type="http://schemas.openxmlformats.org/officeDocument/2006/relationships/package" Target="embeddings/Microsoft_Visio_Drawing14.vsdx"/><Relationship Id="rId132" Type="http://schemas.openxmlformats.org/officeDocument/2006/relationships/oleObject" Target="embeddings/oleObject41.bin"/><Relationship Id="rId153" Type="http://schemas.openxmlformats.org/officeDocument/2006/relationships/theme" Target="theme/theme1.xml"/><Relationship Id="rId15" Type="http://schemas.openxmlformats.org/officeDocument/2006/relationships/footer" Target="footer5.xml"/><Relationship Id="rId36" Type="http://schemas.openxmlformats.org/officeDocument/2006/relationships/image" Target="media/image13.wmf"/><Relationship Id="rId57" Type="http://schemas.openxmlformats.org/officeDocument/2006/relationships/oleObject" Target="embeddings/oleObject12.bin"/><Relationship Id="rId106" Type="http://schemas.openxmlformats.org/officeDocument/2006/relationships/package" Target="embeddings/Microsoft_Visio_Drawing12.vsdx"/><Relationship Id="rId127" Type="http://schemas.openxmlformats.org/officeDocument/2006/relationships/image" Target="media/image59.wmf"/><Relationship Id="rId10" Type="http://schemas.openxmlformats.org/officeDocument/2006/relationships/footer" Target="footer1.xml"/><Relationship Id="rId31" Type="http://schemas.openxmlformats.org/officeDocument/2006/relationships/package" Target="embeddings/Microsoft_Visio_Drawing5.vsdx"/><Relationship Id="rId52" Type="http://schemas.openxmlformats.org/officeDocument/2006/relationships/image" Target="media/image21.wmf"/><Relationship Id="rId73" Type="http://schemas.openxmlformats.org/officeDocument/2006/relationships/image" Target="media/image30.wmf"/><Relationship Id="rId78" Type="http://schemas.openxmlformats.org/officeDocument/2006/relationships/oleObject" Target="embeddings/oleObject24.bin"/><Relationship Id="rId94" Type="http://schemas.openxmlformats.org/officeDocument/2006/relationships/oleObject" Target="embeddings/oleObject33.bin"/><Relationship Id="rId99" Type="http://schemas.openxmlformats.org/officeDocument/2006/relationships/image" Target="media/image40.emf"/><Relationship Id="rId101" Type="http://schemas.openxmlformats.org/officeDocument/2006/relationships/image" Target="media/image41.emf"/><Relationship Id="rId122" Type="http://schemas.openxmlformats.org/officeDocument/2006/relationships/oleObject" Target="embeddings/oleObject36.bin"/><Relationship Id="rId143" Type="http://schemas.openxmlformats.org/officeDocument/2006/relationships/oleObject" Target="embeddings/oleObject45.bin"/><Relationship Id="rId148"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8.emf"/><Relationship Id="rId47" Type="http://schemas.openxmlformats.org/officeDocument/2006/relationships/oleObject" Target="embeddings/oleObject6.bin"/><Relationship Id="rId68" Type="http://schemas.openxmlformats.org/officeDocument/2006/relationships/oleObject" Target="embeddings/oleObject18.bin"/><Relationship Id="rId89" Type="http://schemas.openxmlformats.org/officeDocument/2006/relationships/oleObject" Target="embeddings/oleObject30.bin"/><Relationship Id="rId112" Type="http://schemas.openxmlformats.org/officeDocument/2006/relationships/image" Target="media/image47.jpeg"/><Relationship Id="rId133" Type="http://schemas.openxmlformats.org/officeDocument/2006/relationships/image" Target="media/image62.wmf"/><Relationship Id="rId16" Type="http://schemas.openxmlformats.org/officeDocument/2006/relationships/image" Target="media/image1.png"/><Relationship Id="rId37" Type="http://schemas.openxmlformats.org/officeDocument/2006/relationships/oleObject" Target="embeddings/oleObject1.bin"/><Relationship Id="rId58" Type="http://schemas.openxmlformats.org/officeDocument/2006/relationships/oleObject" Target="embeddings/oleObject13.bin"/><Relationship Id="rId79" Type="http://schemas.openxmlformats.org/officeDocument/2006/relationships/image" Target="media/image32.wmf"/><Relationship Id="rId102" Type="http://schemas.openxmlformats.org/officeDocument/2006/relationships/package" Target="embeddings/Microsoft_Visio_Drawing10.vsdx"/><Relationship Id="rId123" Type="http://schemas.openxmlformats.org/officeDocument/2006/relationships/image" Target="media/image57.wmf"/><Relationship Id="rId144" Type="http://schemas.openxmlformats.org/officeDocument/2006/relationships/image" Target="media/image69.wmf"/><Relationship Id="rId90" Type="http://schemas.openxmlformats.org/officeDocument/2006/relationships/image" Target="media/image37.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F360BE8B-6686-4F3D-AEAF-501FE73E4058-1">
      <extobjdata type="F360BE8B-6686-4F3D-AEAF-501FE73E4058" data="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"/>
    </extobj>
    <extobj name="ECB019B1-382A-4266-B25C-5B523AA43C14-2">
      <extobjdata type="ECB019B1-382A-4266-B25C-5B523AA43C14" data="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29</Pages>
  <Words>9330</Words>
  <Characters>10451</Characters>
  <Application>Microsoft Office Word</Application>
  <DocSecurity>0</DocSecurity>
  <Lines>550</Lines>
  <Paragraphs>581</Paragraphs>
  <ScaleCrop>false</ScaleCrop>
  <Company>hitgs</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creator>lgl</dc:creator>
  <cp:lastModifiedBy>hui weng</cp:lastModifiedBy>
  <cp:revision>27</cp:revision>
  <cp:lastPrinted>2002-03-01T06:21:00Z</cp:lastPrinted>
  <dcterms:created xsi:type="dcterms:W3CDTF">2026-05-06T05:38:00Z</dcterms:created>
  <dcterms:modified xsi:type="dcterms:W3CDTF">2026-05-09T09:04:00Z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B5D98F8845D94E78ADFC711D21760EE5_13</vt:lpwstr>
  </property>
  <property fmtid="{D5CDD505-2E9C-101B-9397-08002B2CF9AE}" pid="4" name="KSOTemplateDocerSaveRecord">
    <vt:lpwstr>eyJoZGlkIjoiMzhkZDIyMzc0NDY0ZTZjYzE3N2Q2ODJmY2E2NDg1OGEiLCJ1c2VySWQiOiIzMjM2ODQxMTgifQ==</vt:lpwstr>
  </property>
  <property fmtid="{D5CDD505-2E9C-101B-9397-08002B2CF9AE}" pid="5" name="MTWinEqns">
    <vt:bool>true</vt:bool>
  </property>
  <property fmtid="{D5CDD505-2E9C-101B-9397-08002B2CF9AE}" pid="6" name="MTEquationNumber2">
    <vt:lpwstr>(#S1.#E1)</vt:lpwstr>
  </property>
  <property fmtid="{D5CDD505-2E9C-101B-9397-08002B2CF9AE}" pid="7" name="MTEquationSection">
    <vt:lpwstr>1</vt:lpwstr>
  </property>
</Properties>
</file>