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1F4E79"/>
          <w:sz w:val="44"/>
        </w:rPr>
        <w:t>保  密  协  议</w:t>
      </w:r>
    </w:p>
    <w:p>
      <w:pPr>
        <w:spacing w:before="0" w:after="240"/>
        <w:jc w:val="center"/>
      </w:pPr>
      <w:r>
        <w:rPr>
          <w:color w:val="7F7F7F"/>
          <w:sz w:val="20"/>
        </w:rPr>
        <w:t>（CONFIDENTIALITY AGREEMENT）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val="clear" w:color="auto" w:fill="D9E1F2"/>
          </w:tcPr>
          <w:p>
            <w:pPr>
              <w:spacing w:before="60" w:after="60"/>
              <w:jc w:val="center"/>
            </w:pPr>
            <w:r>
              <w:rPr>
                <w:b/>
                <w:color w:val="1F4E79"/>
                <w:sz w:val="18"/>
              </w:rPr>
              <w:t>甲方（公司）名称</w:t>
            </w:r>
          </w:p>
        </w:tc>
        <w:tc>
          <w:tcPr>
            <w:tcW w:type="dxa" w:w="2280"/>
            <w:shd w:val="clear" w:color="auto" w:fill="D9E1F2"/>
          </w:tcPr>
          <w:p>
            <w:pPr>
              <w:spacing w:before="60" w:after="60"/>
              <w:jc w:val="center"/>
            </w:pPr>
            <w:r>
              <w:rPr>
                <w:b/>
                <w:color w:val="1F4E79"/>
                <w:sz w:val="18"/>
              </w:rPr>
              <w:t>甲方联系人</w:t>
            </w:r>
          </w:p>
        </w:tc>
        <w:tc>
          <w:tcPr>
            <w:tcW w:type="dxa" w:w="2280"/>
            <w:shd w:val="clear" w:color="auto" w:fill="D9E1F2"/>
          </w:tcPr>
          <w:p>
            <w:pPr>
              <w:spacing w:before="60" w:after="60"/>
              <w:jc w:val="center"/>
            </w:pPr>
            <w:r>
              <w:rPr>
                <w:b/>
                <w:color w:val="1F4E79"/>
                <w:sz w:val="18"/>
              </w:rPr>
              <w:t>乙方（员工）姓名</w:t>
            </w:r>
          </w:p>
        </w:tc>
        <w:tc>
          <w:tcPr>
            <w:tcW w:type="dxa" w:w="2280"/>
            <w:shd w:val="clear" w:color="auto" w:fill="D9E1F2"/>
          </w:tcPr>
          <w:p>
            <w:pPr>
              <w:spacing w:before="60" w:after="60"/>
              <w:jc w:val="center"/>
            </w:pPr>
            <w:r>
              <w:rPr>
                <w:b/>
                <w:color w:val="1F4E79"/>
                <w:sz w:val="18"/>
              </w:rPr>
              <w:t>乙方身份证号</w:t>
            </w:r>
          </w:p>
        </w:tc>
      </w:tr>
      <w:tr>
        <w:tc>
          <w:tcPr>
            <w:tcW w:type="dxa" w:w="2280"/>
          </w:tcPr>
          <w:p>
            <w:pPr>
              <w:spacing w:before="60" w:after="60"/>
              <w:jc w:val="center"/>
            </w:pPr>
            <w:r>
              <w:t>_____________________</w:t>
            </w:r>
          </w:p>
        </w:tc>
        <w:tc>
          <w:tcPr>
            <w:tcW w:type="dxa" w:w="2280"/>
          </w:tcPr>
          <w:p>
            <w:pPr>
              <w:spacing w:before="60" w:after="60"/>
              <w:jc w:val="center"/>
            </w:pPr>
            <w:r>
              <w:t>_____________________</w:t>
            </w:r>
          </w:p>
        </w:tc>
        <w:tc>
          <w:tcPr>
            <w:tcW w:type="dxa" w:w="2280"/>
          </w:tcPr>
          <w:p>
            <w:pPr>
              <w:spacing w:before="60" w:after="60"/>
              <w:jc w:val="center"/>
            </w:pPr>
            <w:r>
              <w:t>_____________________</w:t>
            </w:r>
          </w:p>
        </w:tc>
        <w:tc>
          <w:tcPr>
            <w:tcW w:type="dxa" w:w="2280"/>
          </w:tcPr>
          <w:p>
            <w:pPr>
              <w:spacing w:before="60" w:after="60"/>
              <w:jc w:val="center"/>
            </w:pPr>
            <w:r>
              <w:t>_____________________</w:t>
            </w:r>
          </w:p>
        </w:tc>
      </w:tr>
    </w:tbl>
    <w:p>
      <w:pPr>
        <w:spacing w:before="0" w:after="0"/>
      </w:pPr>
    </w:p>
    <w:p>
      <w:pPr>
        <w:spacing w:before="80" w:after="80"/>
        <w:jc w:val="both"/>
      </w:pPr>
      <w:r>
        <w:rPr>
          <w:sz w:val="22"/>
        </w:rPr>
        <w:t>甲乙双方经友好协商，就乙方在甲方任职期间及离职后保守甲方商业秘密的相关事项，达成如下协议：</w:t>
      </w:r>
    </w:p>
    <w:p>
      <w:pPr>
        <w:spacing w:before="160" w:after="80"/>
        <w:jc w:val="left"/>
      </w:pPr>
      <w:r>
        <w:rPr>
          <w:b/>
          <w:color w:val="1F4E79"/>
          <w:sz w:val="24"/>
        </w:rPr>
        <w:t>一、保密信息的范围</w:t>
      </w:r>
    </w:p>
    <w:p>
      <w:pPr>
        <w:spacing w:before="40" w:after="40"/>
        <w:jc w:val="both"/>
      </w:pPr>
      <w:r>
        <w:rPr>
          <w:sz w:val="22"/>
        </w:rPr>
        <w:t>1. 本协议所称"保密信息"包括但不限于：甲方的技术信息（如技术方案、源代码、工艺流程、配方、技术参数等）、经营信息（如客户名单、商务报价、合同内容、市场策略、财务数据等）、以及其他被甲方明确标注为"保密"或员工理应知晓应予保密的信息。</w:t>
      </w:r>
    </w:p>
    <w:p>
      <w:pPr>
        <w:spacing w:before="40" w:after="40"/>
        <w:jc w:val="both"/>
      </w:pPr>
      <w:r>
        <w:rPr>
          <w:sz w:val="22"/>
        </w:rPr>
        <w:t>2. 保密信息的载体包括但不限于：书面文件、电子数据、录音录像、口头传达及其他任何形式。</w:t>
      </w:r>
    </w:p>
    <w:p>
      <w:pPr>
        <w:spacing w:before="40" w:after="40"/>
        <w:jc w:val="both"/>
      </w:pPr>
      <w:r>
        <w:rPr>
          <w:sz w:val="22"/>
        </w:rPr>
        <w:t>3. 甲方应当在合理范围内标注保密信息的密级；乙方应当对所有知悉的保密信息承担保密义务，无论是否标注密级。</w:t>
      </w:r>
    </w:p>
    <w:p>
      <w:pPr>
        <w:spacing w:before="120" w:after="80"/>
        <w:jc w:val="left"/>
      </w:pPr>
      <w:r>
        <w:rPr>
          <w:b/>
          <w:color w:val="1F4E79"/>
          <w:sz w:val="24"/>
        </w:rPr>
        <w:t>二、乙方的保密义务</w:t>
      </w:r>
    </w:p>
    <w:p>
      <w:pPr>
        <w:spacing w:before="40" w:after="40"/>
        <w:jc w:val="both"/>
      </w:pPr>
      <w:r>
        <w:rPr>
          <w:sz w:val="22"/>
        </w:rPr>
        <w:t>1. 在职期间：乙方不得以任何方式向任何第三方披露、使用或允许他人使用甲方的保密信息，不得利用甲方保密信息为自己或他人谋取任何利益。</w:t>
      </w:r>
    </w:p>
    <w:p>
      <w:pPr>
        <w:spacing w:before="40" w:after="40"/>
        <w:jc w:val="both"/>
      </w:pPr>
      <w:r>
        <w:rPr>
          <w:sz w:val="22"/>
        </w:rPr>
        <w:t>2. 离职后：乙方离职后____年内（具体期限请填写）仍应履行本协议约定的保密义务。保密义务不因劳动关系的解除或终止而消除。</w:t>
      </w:r>
    </w:p>
    <w:p>
      <w:pPr>
        <w:spacing w:before="40" w:after="40"/>
        <w:jc w:val="both"/>
      </w:pPr>
      <w:r>
        <w:rPr>
          <w:sz w:val="22"/>
        </w:rPr>
        <w:t>3. 乙方在职期间应当妥善保管所有保密信息载体，离职时应当将其全部归还甲方，不得保留任何复制件。</w:t>
      </w:r>
    </w:p>
    <w:p>
      <w:pPr>
        <w:spacing w:before="40" w:after="40"/>
        <w:jc w:val="both"/>
      </w:pPr>
      <w:r>
        <w:rPr>
          <w:sz w:val="22"/>
        </w:rPr>
        <w:t>4. 乙方不得以"反向工程"、独立开发或其他任何理由规避本协议的保密义务。</w:t>
      </w:r>
    </w:p>
    <w:p>
      <w:pPr>
        <w:spacing w:before="120" w:after="80"/>
        <w:jc w:val="left"/>
      </w:pPr>
      <w:r>
        <w:rPr>
          <w:b/>
          <w:color w:val="1F4E79"/>
          <w:sz w:val="24"/>
        </w:rPr>
        <w:t>三、竞业限制与保密的区分</w:t>
      </w:r>
    </w:p>
    <w:p>
      <w:pPr>
        <w:spacing w:before="40" w:after="40"/>
        <w:jc w:val="both"/>
      </w:pPr>
      <w:r>
        <w:rPr>
          <w:sz w:val="22"/>
        </w:rPr>
        <w:t>本协议仅涉及保密义务，不构成竞业限制。如需约定竞业限制，请另行签署《竞业限制协议》并依法支付补偿金。</w:t>
      </w:r>
    </w:p>
    <w:p>
      <w:pPr>
        <w:spacing w:before="120" w:after="80"/>
        <w:jc w:val="left"/>
      </w:pPr>
      <w:r>
        <w:rPr>
          <w:b/>
          <w:color w:val="1F4E79"/>
          <w:sz w:val="24"/>
        </w:rPr>
        <w:t>四、保密信息的解密</w:t>
      </w:r>
    </w:p>
    <w:p>
      <w:pPr>
        <w:spacing w:before="40" w:after="40"/>
        <w:jc w:val="both"/>
      </w:pPr>
      <w:r>
        <w:rPr>
          <w:sz w:val="22"/>
        </w:rPr>
        <w:t>1. 甲方商业秘密的保密期限原则上为该信息存续期间；甲方另有明确解密日期的，以书面通知为准。</w:t>
      </w:r>
    </w:p>
    <w:p>
      <w:pPr>
        <w:spacing w:before="40" w:after="40"/>
        <w:jc w:val="both"/>
      </w:pPr>
      <w:r>
        <w:rPr>
          <w:sz w:val="22"/>
        </w:rPr>
        <w:t>2. 当保密信息符合下列情形之一时，乙方的保密义务自动终止：</w:t>
        <w:br/>
        <w:t xml:space="preserve">  （1）该信息已非因乙方的原因进入公共领域；</w:t>
        <w:br/>
        <w:t xml:space="preserve">  （2）乙方能够证明该信息在协议签署前已为乙方合法知悉；</w:t>
        <w:br/>
        <w:t xml:space="preserve">  （3）法律、法规要求披露的。</w:t>
      </w:r>
    </w:p>
    <w:p>
      <w:pPr>
        <w:spacing w:before="120" w:after="80"/>
        <w:jc w:val="left"/>
      </w:pPr>
      <w:r>
        <w:rPr>
          <w:b/>
          <w:color w:val="1F4E79"/>
          <w:sz w:val="24"/>
        </w:rPr>
        <w:t>五、违约责任</w:t>
      </w:r>
    </w:p>
    <w:p>
      <w:pPr>
        <w:spacing w:before="40" w:after="40"/>
        <w:jc w:val="both"/>
      </w:pPr>
      <w:r>
        <w:rPr>
          <w:sz w:val="22"/>
        </w:rPr>
        <w:t>1. 如乙方违反本协议保密义务，应当向甲方支付违约金人民币____万元整（￥_______元），并赔偿甲方因此遭受的全部直接损失及可得利益损失。</w:t>
      </w:r>
    </w:p>
    <w:p>
      <w:pPr>
        <w:spacing w:before="40" w:after="40"/>
        <w:jc w:val="both"/>
      </w:pPr>
      <w:r>
        <w:rPr>
          <w:sz w:val="22"/>
        </w:rPr>
        <w:t>2. 前述违约金与赔偿金可由甲方从乙方工资、奖金或其他应得款项中扣除，不足部分由乙方另行一次性支付。</w:t>
      </w:r>
    </w:p>
    <w:p>
      <w:pPr>
        <w:spacing w:before="40" w:after="40"/>
        <w:jc w:val="both"/>
      </w:pPr>
      <w:r>
        <w:rPr>
          <w:sz w:val="22"/>
        </w:rPr>
        <w:t>3. 甲方因乙方违约所享有的索赔权利，不受本协议期限限制。</w:t>
      </w:r>
    </w:p>
    <w:p>
      <w:pPr>
        <w:spacing w:before="120" w:after="80"/>
        <w:jc w:val="left"/>
      </w:pPr>
      <w:r>
        <w:rPr>
          <w:b/>
          <w:color w:val="1F4E79"/>
          <w:sz w:val="24"/>
        </w:rPr>
        <w:t>六、其他</w:t>
      </w:r>
    </w:p>
    <w:p>
      <w:pPr>
        <w:spacing w:before="40" w:after="40"/>
        <w:jc w:val="both"/>
      </w:pPr>
      <w:r>
        <w:rPr>
          <w:sz w:val="22"/>
        </w:rPr>
        <w:t>1. 本协议自乙方签字之日起生效，与《劳动合同》具有同等法律效力。</w:t>
      </w:r>
    </w:p>
    <w:p>
      <w:pPr>
        <w:spacing w:before="40" w:after="40"/>
        <w:jc w:val="both"/>
      </w:pPr>
      <w:r>
        <w:rPr>
          <w:sz w:val="22"/>
        </w:rPr>
        <w:t>2. 本协议一式两份，甲乙双方各执一份，具有同等法律效力。</w:t>
      </w:r>
    </w:p>
    <w:p>
      <w:pPr>
        <w:spacing w:before="40" w:after="40"/>
        <w:jc w:val="both"/>
      </w:pPr>
      <w:r>
        <w:rPr>
          <w:sz w:val="22"/>
        </w:rPr>
        <w:t>3. 如本协议任何条款被认定无效或不可执行，其余条款仍具法律效力。</w:t>
      </w:r>
    </w:p>
    <w:p>
      <w:pPr>
        <w:spacing w:before="40" w:after="40"/>
        <w:jc w:val="both"/>
      </w:pPr>
      <w:r>
        <w:rPr>
          <w:sz w:val="22"/>
        </w:rPr>
        <w:t>4. 因本协议引起的任何争议，双方应当友好协商；协商不成的，任一方可向甲方所在地劳动争议仲裁委员会申请仲裁。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40"/>
      </w:pPr>
      <w:r>
        <w:rPr>
          <w:b/>
        </w:rPr>
        <w:t>【公司签章】</w:t>
      </w:r>
    </w:p>
    <w:p>
      <w:pPr>
        <w:spacing w:before="0" w:after="40"/>
      </w:pPr>
      <w:r>
        <w:t>公司名称（盖章）：_____________________</w:t>
      </w:r>
    </w:p>
    <w:p>
      <w:pPr>
        <w:spacing w:before="0" w:after="40"/>
      </w:pPr>
      <w:r>
        <w:t>负责人/授权人签字：_____________________</w:t>
      </w:r>
    </w:p>
    <w:p>
      <w:pPr>
        <w:spacing w:before="0" w:after="40"/>
      </w:pPr>
      <w:r>
        <w:t>日期：_____________________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40"/>
      </w:pPr>
      <w:r>
        <w:rPr>
          <w:b/>
        </w:rPr>
        <w:t>【员工签收】</w:t>
      </w:r>
    </w:p>
    <w:p>
      <w:pPr>
        <w:spacing w:before="0" w:after="40"/>
      </w:pPr>
      <w:r>
        <w:t>员工签字：_____________________</w:t>
      </w:r>
    </w:p>
    <w:p>
      <w:pPr>
        <w:spacing w:before="0" w:after="40"/>
      </w:pPr>
      <w:r>
        <w:t>日期：_____________________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