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ind w:firstLine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JOIN关联和DataSkew数据倾斜</w:t>
      </w:r>
    </w:p>
    <w:p>
      <w:pPr>
        <w:bidi w:val="0"/>
        <w:rPr>
          <w:rFonts w:hint="eastAsia"/>
          <w:lang w:val="en-US"/>
        </w:rPr>
      </w:pPr>
    </w:p>
    <w:p>
      <w:pPr>
        <w:pStyle w:val="3"/>
        <w:spacing w:before="0" w:after="0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2.2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测试用表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12.2.1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订单表(</w:t>
      </w:r>
      <w:r>
        <w:rPr>
          <w:rFonts w:ascii="Times New Roman" w:hAnsi="Times New Roman"/>
          <w:snapToGrid/>
          <w:position w:val="0"/>
          <w:szCs w:val="28"/>
          <w:lang w:val="en-US"/>
        </w:rPr>
        <w:t>2000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w条数据)</w:t>
      </w:r>
    </w:p>
    <w:p>
      <w:pPr>
        <w:ind w:firstLine="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）表结构</w:t>
      </w:r>
    </w:p>
    <w:tbl>
      <w:tblPr>
        <w:tblStyle w:val="62"/>
        <w:tblW w:w="9734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7"/>
        <w:gridCol w:w="1228"/>
        <w:gridCol w:w="1225"/>
        <w:gridCol w:w="1297"/>
        <w:gridCol w:w="1984"/>
        <w:gridCol w:w="1418"/>
        <w:gridCol w:w="137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207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订单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1228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user_id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用户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1225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product_id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商品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1297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province_id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省份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1984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create_time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下单时间</w:t>
            </w:r>
            <w:r>
              <w:rPr>
                <w:b/>
                <w:bCs/>
                <w:szCs w:val="20"/>
                <w:lang w:val="en-US"/>
              </w:rPr>
              <w:t>)</w:t>
            </w:r>
          </w:p>
        </w:tc>
        <w:tc>
          <w:tcPr>
            <w:tcW w:w="1418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product_num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商品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1375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total_amount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订单金额</w:t>
            </w:r>
            <w:r>
              <w:rPr>
                <w:b/>
                <w:bCs/>
                <w:szCs w:val="20"/>
                <w:lang w:val="en-US"/>
              </w:rPr>
              <w:t>)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207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10000001</w:t>
            </w:r>
          </w:p>
        </w:tc>
        <w:tc>
          <w:tcPr>
            <w:tcW w:w="1228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125442354</w:t>
            </w:r>
          </w:p>
        </w:tc>
        <w:tc>
          <w:tcPr>
            <w:tcW w:w="1225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15003199</w:t>
            </w:r>
          </w:p>
        </w:tc>
        <w:tc>
          <w:tcPr>
            <w:tcW w:w="1297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</w:t>
            </w:r>
          </w:p>
        </w:tc>
        <w:tc>
          <w:tcPr>
            <w:tcW w:w="1984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2020-06-14 03:54:29</w:t>
            </w:r>
          </w:p>
        </w:tc>
        <w:tc>
          <w:tcPr>
            <w:tcW w:w="1418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3</w:t>
            </w:r>
          </w:p>
        </w:tc>
        <w:tc>
          <w:tcPr>
            <w:tcW w:w="1375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100.58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1207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10000002</w:t>
            </w:r>
          </w:p>
        </w:tc>
        <w:tc>
          <w:tcPr>
            <w:tcW w:w="1228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192758405</w:t>
            </w:r>
          </w:p>
        </w:tc>
        <w:tc>
          <w:tcPr>
            <w:tcW w:w="1225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17210367</w:t>
            </w:r>
          </w:p>
        </w:tc>
        <w:tc>
          <w:tcPr>
            <w:tcW w:w="1297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</w:t>
            </w:r>
          </w:p>
        </w:tc>
        <w:tc>
          <w:tcPr>
            <w:tcW w:w="1984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2020-06-14 01:19:47</w:t>
            </w:r>
          </w:p>
        </w:tc>
        <w:tc>
          <w:tcPr>
            <w:tcW w:w="1418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8</w:t>
            </w:r>
          </w:p>
        </w:tc>
        <w:tc>
          <w:tcPr>
            <w:tcW w:w="1375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677.18</w:t>
            </w:r>
          </w:p>
        </w:tc>
      </w:tr>
    </w:tbl>
    <w:p>
      <w:pPr>
        <w:ind w:firstLine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order_detail;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order_detail(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id           string comment '</w:t>
      </w:r>
      <w:r>
        <w:rPr>
          <w:rFonts w:hint="eastAsia" w:ascii="Courier New" w:hAnsi="Courier New" w:cs="Arial"/>
          <w:lang w:val="en-US"/>
        </w:rPr>
        <w:t>订单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user_id      string comment '</w:t>
      </w:r>
      <w:r>
        <w:rPr>
          <w:rFonts w:hint="eastAsia" w:ascii="Courier New" w:hAnsi="Courier New" w:cs="Arial"/>
          <w:lang w:val="en-US"/>
        </w:rPr>
        <w:t>用户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product_id   string comment '</w:t>
      </w:r>
      <w:r>
        <w:rPr>
          <w:rFonts w:hint="eastAsia" w:ascii="Courier New" w:hAnsi="Courier New" w:cs="Arial"/>
          <w:lang w:val="en-US"/>
        </w:rPr>
        <w:t>商品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province_id  string comment '</w:t>
      </w:r>
      <w:r>
        <w:rPr>
          <w:rFonts w:hint="eastAsia" w:ascii="Courier New" w:hAnsi="Courier New" w:cs="Arial"/>
          <w:lang w:val="en-US"/>
        </w:rPr>
        <w:t>省份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create_time  string comment '</w:t>
      </w:r>
      <w:r>
        <w:rPr>
          <w:rFonts w:hint="eastAsia" w:ascii="Courier New" w:hAnsi="Courier New" w:cs="Arial"/>
          <w:lang w:val="en-US"/>
        </w:rPr>
        <w:t>下单时间</w:t>
      </w:r>
      <w:r>
        <w:rPr>
          <w:rFonts w:ascii="Courier New" w:hAnsi="Courier New" w:cs="Arial"/>
          <w:lang w:val="en-US"/>
        </w:rPr>
        <w:t>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product_num  int comment '</w:t>
      </w:r>
      <w:r>
        <w:rPr>
          <w:rFonts w:hint="eastAsia" w:ascii="Courier New" w:hAnsi="Courier New" w:cs="Arial"/>
          <w:lang w:val="en-US"/>
        </w:rPr>
        <w:t>商品件数</w:t>
      </w:r>
      <w:r>
        <w:rPr>
          <w:rFonts w:ascii="Courier New" w:hAnsi="Courier New" w:cs="Arial"/>
          <w:lang w:val="en-US"/>
        </w:rPr>
        <w:t>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total_amount decimal(16, 2) comment '</w:t>
      </w:r>
      <w:r>
        <w:rPr>
          <w:rFonts w:hint="eastAsia" w:ascii="Courier New" w:hAnsi="Courier New" w:cs="Arial"/>
          <w:lang w:val="en-US"/>
        </w:rPr>
        <w:t>下单金额</w:t>
      </w:r>
      <w:r>
        <w:rPr>
          <w:rFonts w:ascii="Courier New" w:hAnsi="Courier New" w:cs="Arial"/>
          <w:lang w:val="en-US"/>
        </w:rPr>
        <w:t>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partitioned by (dt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3</w:t>
      </w:r>
      <w:r>
        <w:rPr>
          <w:rFonts w:hint="eastAsia"/>
          <w:b/>
          <w:bCs/>
          <w:lang w:val="en-US"/>
        </w:rPr>
        <w:t>）</w:t>
      </w:r>
      <w:r>
        <w:rPr>
          <w:rFonts w:hint="eastAsia"/>
          <w:b/>
          <w:bCs/>
        </w:rPr>
        <w:t>数据装载</w:t>
      </w:r>
    </w:p>
    <w:p>
      <w:pPr>
        <w:rPr>
          <w:lang w:val="en-US"/>
        </w:rPr>
      </w:pPr>
      <w:r>
        <w:rPr>
          <w:rFonts w:hint="eastAsia"/>
        </w:rPr>
        <w:t>将</w:t>
      </w:r>
      <w:r>
        <w:rPr>
          <w:lang w:val="en-US"/>
        </w:rPr>
        <w:t>order_detail.txt</w:t>
      </w:r>
      <w:r>
        <w:rPr>
          <w:rFonts w:hint="eastAsia"/>
        </w:rPr>
        <w:t>文件上传到</w:t>
      </w:r>
      <w:r>
        <w:rPr>
          <w:lang w:val="en-US"/>
        </w:rPr>
        <w:t>hadoop102</w:t>
      </w:r>
      <w:r>
        <w:rPr>
          <w:rFonts w:hint="eastAsia"/>
        </w:rPr>
        <w:t>节点的</w:t>
      </w:r>
      <w:r>
        <w:rPr>
          <w:lang w:val="en-US"/>
        </w:rPr>
        <w:t>/opt/module/hive/datas/</w:t>
      </w:r>
      <w:r>
        <w:rPr>
          <w:rFonts w:hint="eastAsia"/>
        </w:rPr>
        <w:t>目录</w:t>
      </w:r>
      <w:r>
        <w:rPr>
          <w:rFonts w:hint="eastAsia"/>
          <w:lang w:val="en-US"/>
        </w:rPr>
        <w:t>，</w:t>
      </w:r>
      <w:r>
        <w:rPr>
          <w:rFonts w:hint="eastAsia"/>
        </w:rPr>
        <w:t>并执行以下导入语句。</w:t>
      </w:r>
    </w:p>
    <w:p>
      <w:pPr>
        <w:rPr>
          <w:lang w:val="en-US"/>
        </w:rPr>
      </w:pPr>
      <w:r>
        <w:rPr>
          <w:rFonts w:hint="eastAsia"/>
        </w:rPr>
        <w:t>注</w:t>
      </w:r>
      <w:r>
        <w:rPr>
          <w:rFonts w:hint="eastAsia"/>
          <w:lang w:val="en-US"/>
        </w:rPr>
        <w:t>：文件较大，请耐心等待。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load data local inpath '/opt/module/hive/datas/order_detail.txt' overwrite into table order_detail partition(dt='2020-06-14');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12.2.2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支付表(</w:t>
      </w:r>
      <w:r>
        <w:rPr>
          <w:rFonts w:ascii="Times New Roman" w:hAnsi="Times New Roman"/>
          <w:snapToGrid/>
          <w:position w:val="0"/>
          <w:szCs w:val="28"/>
          <w:lang w:val="en-US"/>
        </w:rPr>
        <w:t>600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w条数据)</w:t>
      </w:r>
    </w:p>
    <w:p>
      <w:pPr>
        <w:ind w:firstLine="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）表结构</w:t>
      </w:r>
    </w:p>
    <w:tbl>
      <w:tblPr>
        <w:tblStyle w:val="62"/>
        <w:tblW w:w="8217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701"/>
        <w:gridCol w:w="1276"/>
        <w:gridCol w:w="2268"/>
        <w:gridCol w:w="170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271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支付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1701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order_detail_id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订单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1276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user_id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用户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2268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payment_time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支付时间</w:t>
            </w:r>
            <w:r>
              <w:rPr>
                <w:b/>
                <w:bCs/>
                <w:szCs w:val="20"/>
                <w:lang w:val="en-US"/>
              </w:rPr>
              <w:t>)</w:t>
            </w:r>
          </w:p>
        </w:tc>
        <w:tc>
          <w:tcPr>
            <w:tcW w:w="1701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total_amount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订单金额</w:t>
            </w:r>
            <w:r>
              <w:rPr>
                <w:b/>
                <w:bCs/>
                <w:szCs w:val="20"/>
                <w:lang w:val="en-US"/>
              </w:rPr>
              <w:t>)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271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10000001</w:t>
            </w:r>
          </w:p>
        </w:tc>
        <w:tc>
          <w:tcPr>
            <w:tcW w:w="1701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17403042</w:t>
            </w:r>
          </w:p>
        </w:tc>
        <w:tc>
          <w:tcPr>
            <w:tcW w:w="1276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131508758</w:t>
            </w:r>
          </w:p>
        </w:tc>
        <w:tc>
          <w:tcPr>
            <w:tcW w:w="2268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2020-06-14 13:55:44</w:t>
            </w:r>
          </w:p>
        </w:tc>
        <w:tc>
          <w:tcPr>
            <w:tcW w:w="1701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391.72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1271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10000002</w:t>
            </w:r>
          </w:p>
        </w:tc>
        <w:tc>
          <w:tcPr>
            <w:tcW w:w="1701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19198884</w:t>
            </w:r>
          </w:p>
        </w:tc>
        <w:tc>
          <w:tcPr>
            <w:tcW w:w="1276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133018075</w:t>
            </w:r>
          </w:p>
        </w:tc>
        <w:tc>
          <w:tcPr>
            <w:tcW w:w="2268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2020-06-14 08:46:23</w:t>
            </w:r>
          </w:p>
        </w:tc>
        <w:tc>
          <w:tcPr>
            <w:tcW w:w="1701" w:type="dxa"/>
          </w:tcPr>
          <w:p>
            <w:pPr>
              <w:spacing w:line="240" w:lineRule="auto"/>
              <w:ind w:firstLine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657.10</w:t>
            </w:r>
          </w:p>
        </w:tc>
      </w:tr>
    </w:tbl>
    <w:p>
      <w:pPr>
        <w:ind w:firstLine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payment_detail;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payment_detail(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id              string comment '支付id',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order_detail_id string comment '订单明细id',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user_id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payment_time    string comment '支付时间',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total_amount    decimal(16, 2) comment '支付金额'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partitioned by (dt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3</w:t>
      </w:r>
      <w:r>
        <w:rPr>
          <w:rFonts w:hint="eastAsia"/>
          <w:b/>
          <w:bCs/>
          <w:lang w:val="en-US"/>
        </w:rPr>
        <w:t>）</w:t>
      </w:r>
      <w:r>
        <w:rPr>
          <w:rFonts w:hint="eastAsia"/>
          <w:b/>
          <w:bCs/>
        </w:rPr>
        <w:t>数据装载</w:t>
      </w:r>
    </w:p>
    <w:p>
      <w:pPr>
        <w:rPr>
          <w:lang w:val="en-US"/>
        </w:rPr>
      </w:pPr>
      <w:r>
        <w:rPr>
          <w:rFonts w:hint="eastAsia"/>
        </w:rPr>
        <w:t>将</w:t>
      </w:r>
      <w:r>
        <w:rPr>
          <w:rFonts w:hint="eastAsia"/>
          <w:lang w:val="en-US"/>
        </w:rPr>
        <w:t>payment</w:t>
      </w:r>
      <w:r>
        <w:rPr>
          <w:lang w:val="en-US"/>
        </w:rPr>
        <w:t>_detail.txt</w:t>
      </w:r>
      <w:r>
        <w:rPr>
          <w:rFonts w:hint="eastAsia"/>
        </w:rPr>
        <w:t>文件上传到</w:t>
      </w:r>
      <w:r>
        <w:rPr>
          <w:lang w:val="en-US"/>
        </w:rPr>
        <w:t>hadoop102</w:t>
      </w:r>
      <w:r>
        <w:rPr>
          <w:rFonts w:hint="eastAsia"/>
        </w:rPr>
        <w:t>节点的</w:t>
      </w:r>
      <w:r>
        <w:rPr>
          <w:lang w:val="en-US"/>
        </w:rPr>
        <w:t>/opt/module/hive/datas/</w:t>
      </w:r>
      <w:r>
        <w:rPr>
          <w:rFonts w:hint="eastAsia"/>
        </w:rPr>
        <w:t>目录</w:t>
      </w:r>
      <w:r>
        <w:rPr>
          <w:rFonts w:hint="eastAsia"/>
          <w:lang w:val="en-US"/>
        </w:rPr>
        <w:t>，</w:t>
      </w:r>
      <w:r>
        <w:rPr>
          <w:rFonts w:hint="eastAsia"/>
        </w:rPr>
        <w:t>并执行以下导入语句。</w:t>
      </w:r>
    </w:p>
    <w:p>
      <w:pPr>
        <w:rPr>
          <w:lang w:val="en-US"/>
        </w:rPr>
      </w:pPr>
      <w:r>
        <w:rPr>
          <w:rFonts w:hint="eastAsia"/>
        </w:rPr>
        <w:t>注</w:t>
      </w:r>
      <w:r>
        <w:rPr>
          <w:rFonts w:hint="eastAsia"/>
          <w:lang w:val="en-US"/>
        </w:rPr>
        <w:t>：文件较大，请耐心等待。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load data local inpath '/opt/module/hive/datas/payment_detail.txt' overwrite into table payment_detail partition(dt='2020-06-14');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12.2.3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商品信息表(</w:t>
      </w:r>
      <w:r>
        <w:rPr>
          <w:rFonts w:ascii="Times New Roman" w:hAnsi="Times New Roman"/>
          <w:snapToGrid/>
          <w:position w:val="0"/>
          <w:szCs w:val="28"/>
          <w:lang w:val="en-US"/>
        </w:rPr>
        <w:t>100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w条数据)</w:t>
      </w:r>
    </w:p>
    <w:p>
      <w:pPr>
        <w:ind w:firstLine="0"/>
        <w:rPr>
          <w:b/>
          <w:bCs/>
        </w:rPr>
      </w:pPr>
      <w:r>
        <w:rPr>
          <w:rFonts w:hint="eastAsia"/>
          <w:b/>
          <w:bCs/>
        </w:rPr>
        <w:t>1）表结构</w:t>
      </w:r>
    </w:p>
    <w:tbl>
      <w:tblPr>
        <w:tblStyle w:val="62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126"/>
        <w:gridCol w:w="2126"/>
        <w:gridCol w:w="241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商品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2126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product_name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商品名称</w:t>
            </w:r>
            <w:r>
              <w:rPr>
                <w:b/>
                <w:bCs/>
                <w:szCs w:val="20"/>
                <w:lang w:val="en-US"/>
              </w:rPr>
              <w:t>)</w:t>
            </w:r>
          </w:p>
        </w:tc>
        <w:tc>
          <w:tcPr>
            <w:tcW w:w="2126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price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价格</w:t>
            </w:r>
            <w:r>
              <w:rPr>
                <w:b/>
                <w:bCs/>
                <w:szCs w:val="20"/>
                <w:lang w:val="en-US"/>
              </w:rPr>
              <w:t>)</w:t>
            </w:r>
          </w:p>
        </w:tc>
        <w:tc>
          <w:tcPr>
            <w:tcW w:w="2410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category_id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分类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1000001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CuisW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4517.00</w:t>
            </w:r>
          </w:p>
        </w:tc>
        <w:tc>
          <w:tcPr>
            <w:tcW w:w="2410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219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1000002</w:t>
            </w:r>
          </w:p>
        </w:tc>
        <w:tc>
          <w:tcPr>
            <w:tcW w:w="2126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TBtbp</w:t>
            </w:r>
          </w:p>
        </w:tc>
        <w:tc>
          <w:tcPr>
            <w:tcW w:w="2126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9357.00</w:t>
            </w:r>
          </w:p>
        </w:tc>
        <w:tc>
          <w:tcPr>
            <w:tcW w:w="2410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208</w:t>
            </w:r>
          </w:p>
        </w:tc>
      </w:tr>
    </w:tbl>
    <w:p>
      <w:pPr>
        <w:ind w:firstLine="0"/>
        <w:rPr>
          <w:b/>
          <w:bCs/>
        </w:rPr>
      </w:pPr>
      <w:r>
        <w:rPr>
          <w:rFonts w:hint="eastAsia"/>
          <w:b/>
          <w:bCs/>
        </w:rPr>
        <w:t>2）建表语句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product_info;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product_info(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id  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product_name string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price        decimal(16, 2) comment '价格',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category_id  string comment '分类id'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3</w:t>
      </w:r>
      <w:r>
        <w:rPr>
          <w:rFonts w:hint="eastAsia"/>
          <w:b/>
          <w:bCs/>
          <w:lang w:val="en-US"/>
        </w:rPr>
        <w:t>）</w:t>
      </w:r>
      <w:r>
        <w:rPr>
          <w:rFonts w:hint="eastAsia"/>
          <w:b/>
          <w:bCs/>
        </w:rPr>
        <w:t>数据装载</w:t>
      </w:r>
    </w:p>
    <w:p>
      <w:pPr>
        <w:rPr>
          <w:lang w:val="en-US"/>
        </w:rPr>
      </w:pPr>
      <w:r>
        <w:rPr>
          <w:rFonts w:hint="eastAsia"/>
        </w:rPr>
        <w:t>将</w:t>
      </w:r>
      <w:r>
        <w:rPr>
          <w:lang w:val="en-US"/>
        </w:rPr>
        <w:t>product_info.txt</w:t>
      </w:r>
      <w:r>
        <w:rPr>
          <w:rFonts w:hint="eastAsia"/>
        </w:rPr>
        <w:t>文件上传到</w:t>
      </w:r>
      <w:r>
        <w:rPr>
          <w:lang w:val="en-US"/>
        </w:rPr>
        <w:t>hadoop102</w:t>
      </w:r>
      <w:r>
        <w:rPr>
          <w:rFonts w:hint="eastAsia"/>
        </w:rPr>
        <w:t>节点的</w:t>
      </w:r>
      <w:r>
        <w:rPr>
          <w:lang w:val="en-US"/>
        </w:rPr>
        <w:t>/opt/module/hive/datas/</w:t>
      </w:r>
      <w:r>
        <w:rPr>
          <w:rFonts w:hint="eastAsia"/>
        </w:rPr>
        <w:t>目录</w:t>
      </w:r>
      <w:r>
        <w:rPr>
          <w:rFonts w:hint="eastAsia"/>
          <w:lang w:val="en-US"/>
        </w:rPr>
        <w:t>，</w:t>
      </w:r>
      <w:r>
        <w:rPr>
          <w:rFonts w:hint="eastAsia"/>
        </w:rPr>
        <w:t>并执行以下导入语句。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load data local inpath '/opt/module/hive/datas/product_info.txt' overwrite into table product_info;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12.2.4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省份信息表(</w:t>
      </w:r>
      <w:r>
        <w:rPr>
          <w:rFonts w:ascii="Times New Roman" w:hAnsi="Times New Roman"/>
          <w:snapToGrid/>
          <w:position w:val="0"/>
          <w:szCs w:val="28"/>
          <w:lang w:val="en-US"/>
        </w:rPr>
        <w:t>34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条数据)</w:t>
      </w:r>
    </w:p>
    <w:p>
      <w:pPr>
        <w:ind w:firstLine="0"/>
        <w:rPr>
          <w:b/>
          <w:bCs/>
        </w:rPr>
      </w:pPr>
      <w:r>
        <w:rPr>
          <w:rFonts w:hint="eastAsia"/>
          <w:b/>
          <w:bCs/>
        </w:rPr>
        <w:t>1）表结构</w:t>
      </w:r>
    </w:p>
    <w:tbl>
      <w:tblPr>
        <w:tblStyle w:val="62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425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id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省份</w:t>
            </w:r>
            <w:r>
              <w:rPr>
                <w:b/>
                <w:bCs/>
                <w:szCs w:val="20"/>
                <w:lang w:val="en-US"/>
              </w:rPr>
              <w:t>id)</w:t>
            </w:r>
          </w:p>
        </w:tc>
        <w:tc>
          <w:tcPr>
            <w:tcW w:w="4253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province_name</w:t>
            </w:r>
          </w:p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(</w:t>
            </w:r>
            <w:r>
              <w:rPr>
                <w:rFonts w:hint="eastAsia"/>
                <w:b/>
                <w:bCs/>
                <w:szCs w:val="20"/>
                <w:lang w:val="en-US"/>
              </w:rPr>
              <w:t>省份名称</w:t>
            </w:r>
            <w:r>
              <w:rPr>
                <w:b/>
                <w:bCs/>
                <w:szCs w:val="20"/>
                <w:lang w:val="en-US"/>
              </w:rPr>
              <w:t>)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253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rFonts w:hint="eastAsia"/>
                <w:b/>
                <w:bCs/>
                <w:szCs w:val="20"/>
                <w:lang w:val="en-US"/>
              </w:rPr>
              <w:t>北京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4253" w:type="dxa"/>
          </w:tcPr>
          <w:p>
            <w:pPr>
              <w:spacing w:line="240" w:lineRule="auto"/>
              <w:ind w:firstLine="0"/>
              <w:rPr>
                <w:b/>
                <w:bCs/>
                <w:szCs w:val="20"/>
                <w:lang w:val="en-US"/>
              </w:rPr>
            </w:pPr>
            <w:r>
              <w:rPr>
                <w:rFonts w:hint="eastAsia"/>
                <w:b/>
                <w:bCs/>
                <w:szCs w:val="20"/>
                <w:lang w:val="en-US"/>
              </w:rPr>
              <w:t>天津</w:t>
            </w:r>
          </w:p>
        </w:tc>
      </w:tr>
    </w:tbl>
    <w:p>
      <w:pPr>
        <w:ind w:firstLine="0"/>
        <w:rPr>
          <w:b/>
          <w:bCs/>
        </w:rPr>
      </w:pPr>
      <w:r>
        <w:rPr>
          <w:rFonts w:hint="eastAsia"/>
          <w:b/>
          <w:bCs/>
        </w:rPr>
        <w:t>2）建表语句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province_info;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province_info(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id            string comment '</w:t>
      </w:r>
      <w:r>
        <w:rPr>
          <w:rFonts w:hint="eastAsia" w:ascii="Courier New" w:hAnsi="Courier New" w:cs="Arial"/>
          <w:lang w:val="en-US"/>
        </w:rPr>
        <w:t>省份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province_name string comment '</w:t>
      </w:r>
      <w:r>
        <w:rPr>
          <w:rFonts w:hint="eastAsia" w:ascii="Courier New" w:hAnsi="Courier New" w:cs="Arial"/>
          <w:lang w:val="en-US"/>
        </w:rPr>
        <w:t>省份名称</w:t>
      </w:r>
      <w:r>
        <w:rPr>
          <w:rFonts w:ascii="Courier New" w:hAnsi="Courier New" w:cs="Arial"/>
          <w:lang w:val="en-US"/>
        </w:rPr>
        <w:t>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ind w:firstLine="0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3）</w:t>
      </w:r>
      <w:r>
        <w:rPr>
          <w:rFonts w:hint="eastAsia"/>
          <w:b/>
          <w:bCs/>
        </w:rPr>
        <w:t>数据装载</w:t>
      </w:r>
    </w:p>
    <w:p>
      <w:pPr>
        <w:rPr>
          <w:lang w:val="en-US"/>
        </w:rPr>
      </w:pPr>
      <w:r>
        <w:rPr>
          <w:rFonts w:hint="eastAsia"/>
        </w:rPr>
        <w:t>将</w:t>
      </w:r>
      <w:r>
        <w:rPr>
          <w:lang w:val="en-US"/>
        </w:rPr>
        <w:t>province_info.tx</w:t>
      </w:r>
      <w:r>
        <w:rPr>
          <w:rFonts w:hint="eastAsia"/>
          <w:lang w:val="en-US"/>
        </w:rPr>
        <w:t>t</w:t>
      </w:r>
      <w:r>
        <w:rPr>
          <w:rFonts w:hint="eastAsia"/>
        </w:rPr>
        <w:t>文件上传到</w:t>
      </w:r>
      <w:r>
        <w:rPr>
          <w:rFonts w:hint="eastAsia"/>
          <w:lang w:val="en-US"/>
        </w:rPr>
        <w:t>hadoop</w:t>
      </w:r>
      <w:r>
        <w:rPr>
          <w:lang w:val="en-US"/>
        </w:rPr>
        <w:t>102</w:t>
      </w:r>
      <w:r>
        <w:rPr>
          <w:rFonts w:hint="eastAsia"/>
        </w:rPr>
        <w:t>节点的</w:t>
      </w:r>
      <w:r>
        <w:rPr>
          <w:lang w:val="en-US"/>
        </w:rPr>
        <w:t>/opt/module/hive/datas/</w:t>
      </w:r>
      <w:r>
        <w:rPr>
          <w:rFonts w:hint="eastAsia"/>
        </w:rPr>
        <w:t>目录</w:t>
      </w:r>
      <w:r>
        <w:rPr>
          <w:rFonts w:hint="eastAsia"/>
          <w:lang w:val="en-US"/>
        </w:rPr>
        <w:t>，</w:t>
      </w:r>
      <w:r>
        <w:rPr>
          <w:rFonts w:hint="eastAsia"/>
        </w:rPr>
        <w:t>并执行以下导入语句。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load data local inpath '/opt/module/hive/datas/province_info.txt' overwrite into table province_info;</w:t>
      </w:r>
    </w:p>
    <w:p>
      <w:pPr>
        <w:pStyle w:val="3"/>
        <w:spacing w:before="0" w:after="0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>2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.</w:t>
      </w:r>
      <w:r>
        <w:rPr>
          <w:rFonts w:ascii="Times New Roman" w:hAnsi="Times New Roman"/>
          <w:snapToGrid/>
          <w:position w:val="0"/>
          <w:szCs w:val="28"/>
          <w:lang w:val="en-US"/>
        </w:rPr>
        <w:t>3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 xml:space="preserve"> </w:t>
      </w:r>
      <w:r>
        <w:rPr>
          <w:rFonts w:ascii="Times New Roman" w:hAnsi="Times New Roman"/>
          <w:snapToGrid/>
          <w:position w:val="0"/>
          <w:szCs w:val="28"/>
          <w:lang w:val="en-US"/>
        </w:rPr>
        <w:t>Explain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查看执行计划（重点）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>12.3.1 Explain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执行计划概述</w:t>
      </w:r>
    </w:p>
    <w:p>
      <w:pPr>
        <w:rPr>
          <w:lang w:val="en-US"/>
        </w:rPr>
      </w:pPr>
      <w:r>
        <w:rPr>
          <w:rFonts w:hint="eastAsia"/>
          <w:lang w:val="en-US"/>
        </w:rPr>
        <w:t>Explain</w:t>
      </w:r>
      <w:r>
        <w:rPr>
          <w:rFonts w:hint="eastAsia"/>
        </w:rPr>
        <w:t>呈现的执行计划</w:t>
      </w:r>
      <w:r>
        <w:rPr>
          <w:rFonts w:hint="eastAsia"/>
          <w:lang w:val="en-US"/>
        </w:rPr>
        <w:t>，</w:t>
      </w:r>
      <w:r>
        <w:rPr>
          <w:rFonts w:hint="eastAsia"/>
        </w:rPr>
        <w:t>由一系列</w:t>
      </w:r>
      <w:r>
        <w:rPr>
          <w:rFonts w:hint="eastAsia"/>
          <w:lang w:val="en-US"/>
        </w:rPr>
        <w:t>Stage</w:t>
      </w:r>
      <w:r>
        <w:rPr>
          <w:rFonts w:hint="eastAsia"/>
        </w:rPr>
        <w:t>组成</w:t>
      </w:r>
      <w:r>
        <w:rPr>
          <w:rFonts w:hint="eastAsia"/>
          <w:lang w:val="en-US"/>
        </w:rPr>
        <w:t>，</w:t>
      </w:r>
      <w:r>
        <w:rPr>
          <w:rFonts w:hint="eastAsia"/>
        </w:rPr>
        <w:t>这一系列</w:t>
      </w:r>
      <w:r>
        <w:rPr>
          <w:rFonts w:hint="eastAsia"/>
          <w:lang w:val="en-US"/>
        </w:rPr>
        <w:t>Stage</w:t>
      </w:r>
      <w:r>
        <w:rPr>
          <w:rFonts w:hint="eastAsia"/>
        </w:rPr>
        <w:t>具有依赖关系</w:t>
      </w:r>
      <w:r>
        <w:rPr>
          <w:rFonts w:hint="eastAsia"/>
          <w:lang w:val="en-US"/>
        </w:rPr>
        <w:t>，</w:t>
      </w:r>
      <w:r>
        <w:rPr>
          <w:rFonts w:hint="eastAsia"/>
        </w:rPr>
        <w:t>每个</w:t>
      </w:r>
      <w:r>
        <w:rPr>
          <w:rFonts w:hint="eastAsia"/>
          <w:lang w:val="en-US"/>
        </w:rPr>
        <w:t>Stage</w:t>
      </w:r>
      <w:r>
        <w:rPr>
          <w:rFonts w:hint="eastAsia"/>
        </w:rPr>
        <w:t>对应一个</w:t>
      </w:r>
      <w:r>
        <w:rPr>
          <w:rFonts w:hint="eastAsia"/>
          <w:lang w:val="en-US"/>
        </w:rPr>
        <w:t>MapReduce Job，</w:t>
      </w:r>
      <w:r>
        <w:rPr>
          <w:rFonts w:hint="eastAsia"/>
        </w:rPr>
        <w:t>或者一个文件系统操作等。</w:t>
      </w:r>
    </w:p>
    <w:p>
      <w:pPr>
        <w:rPr>
          <w:lang w:val="en-US"/>
        </w:rPr>
      </w:pPr>
      <w:r>
        <w:rPr>
          <w:rFonts w:hint="eastAsia"/>
        </w:rPr>
        <w:t>若某个</w:t>
      </w:r>
      <w:r>
        <w:rPr>
          <w:lang w:val="en-US"/>
        </w:rPr>
        <w:t>Stage</w:t>
      </w:r>
      <w:r>
        <w:rPr>
          <w:rFonts w:hint="eastAsia"/>
        </w:rPr>
        <w:t>对应的一个</w:t>
      </w:r>
      <w:r>
        <w:rPr>
          <w:lang w:val="en-US"/>
        </w:rPr>
        <w:t>MapReduce Job</w:t>
      </w:r>
      <w:r>
        <w:rPr>
          <w:rFonts w:hint="eastAsia"/>
          <w:lang w:val="en-US"/>
        </w:rPr>
        <w:t>，</w:t>
      </w:r>
      <w:r>
        <w:rPr>
          <w:rFonts w:hint="eastAsia"/>
        </w:rPr>
        <w:t>其</w:t>
      </w:r>
      <w:r>
        <w:rPr>
          <w:lang w:val="en-US"/>
        </w:rPr>
        <w:t>Map</w:t>
      </w:r>
      <w:r>
        <w:rPr>
          <w:rFonts w:hint="eastAsia"/>
        </w:rPr>
        <w:t>端和</w:t>
      </w:r>
      <w:r>
        <w:rPr>
          <w:lang w:val="en-US"/>
        </w:rPr>
        <w:t>Reduce</w:t>
      </w:r>
      <w:r>
        <w:rPr>
          <w:rFonts w:hint="eastAsia"/>
        </w:rPr>
        <w:t>端的计算逻辑分别由</w:t>
      </w:r>
      <w:r>
        <w:rPr>
          <w:lang w:val="en-US"/>
        </w:rPr>
        <w:t>Map Operator Tree</w:t>
      </w:r>
      <w:r>
        <w:rPr>
          <w:rFonts w:hint="eastAsia"/>
        </w:rPr>
        <w:t>和</w:t>
      </w:r>
      <w:r>
        <w:rPr>
          <w:lang w:val="en-US"/>
        </w:rPr>
        <w:t xml:space="preserve">Reduce </w:t>
      </w:r>
      <w:r>
        <w:rPr>
          <w:rFonts w:hint="eastAsia"/>
          <w:lang w:val="en-US"/>
        </w:rPr>
        <w:t>Operator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Tree进行描述，Operator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Tree由</w:t>
      </w:r>
      <w:r>
        <w:rPr>
          <w:rFonts w:hint="eastAsia"/>
        </w:rPr>
        <w:t>一系列的</w:t>
      </w:r>
      <w:r>
        <w:rPr>
          <w:rFonts w:hint="eastAsia"/>
          <w:lang w:val="en-US"/>
        </w:rPr>
        <w:t>Operator</w:t>
      </w:r>
      <w:r>
        <w:rPr>
          <w:rFonts w:hint="eastAsia"/>
        </w:rPr>
        <w:t>组成</w:t>
      </w:r>
      <w:r>
        <w:rPr>
          <w:rFonts w:hint="eastAsia"/>
          <w:lang w:val="en-US"/>
        </w:rPr>
        <w:t>，</w:t>
      </w:r>
      <w:r>
        <w:rPr>
          <w:rFonts w:hint="eastAsia"/>
        </w:rPr>
        <w:t>一个</w:t>
      </w:r>
      <w:r>
        <w:rPr>
          <w:rFonts w:hint="eastAsia"/>
          <w:lang w:val="en-US"/>
        </w:rPr>
        <w:t>Operator</w:t>
      </w:r>
      <w:r>
        <w:rPr>
          <w:rFonts w:hint="eastAsia"/>
        </w:rPr>
        <w:t>代表在</w:t>
      </w:r>
      <w:r>
        <w:rPr>
          <w:lang w:val="en-US"/>
        </w:rPr>
        <w:t>Map</w:t>
      </w:r>
      <w:r>
        <w:rPr>
          <w:rFonts w:hint="eastAsia"/>
        </w:rPr>
        <w:t>或</w:t>
      </w:r>
      <w:r>
        <w:rPr>
          <w:lang w:val="en-US"/>
        </w:rPr>
        <w:t>Reduce</w:t>
      </w:r>
      <w:r>
        <w:rPr>
          <w:rFonts w:hint="eastAsia"/>
        </w:rPr>
        <w:t>阶段的一个单一的逻辑操作</w:t>
      </w:r>
      <w:r>
        <w:rPr>
          <w:rFonts w:hint="eastAsia"/>
          <w:lang w:val="en-US"/>
        </w:rPr>
        <w:t>，</w:t>
      </w:r>
      <w:r>
        <w:rPr>
          <w:rFonts w:hint="eastAsia"/>
        </w:rPr>
        <w:t>例如</w:t>
      </w:r>
      <w:r>
        <w:rPr>
          <w:rFonts w:hint="eastAsia"/>
          <w:lang w:val="en-US"/>
        </w:rPr>
        <w:t>TableScan Operator，Select Operator，Join Operator</w:t>
      </w:r>
      <w:r>
        <w:rPr>
          <w:rFonts w:hint="eastAsia"/>
        </w:rPr>
        <w:t>等。</w:t>
      </w:r>
    </w:p>
    <w:p>
      <w:r>
        <w:rPr>
          <w:rFonts w:hint="eastAsia"/>
        </w:rPr>
        <w:t>下图是由一个执行计划绘制而成：</w:t>
      </w:r>
    </w:p>
    <w:p>
      <w:pPr>
        <w:jc w:val="center"/>
      </w:pPr>
      <w:r>
        <w:rPr>
          <w:rFonts w:hint="eastAsia"/>
          <w:snapToGrid/>
        </w:rPr>
        <w:drawing>
          <wp:inline distT="0" distB="0" distL="0" distR="0">
            <wp:extent cx="1297940" cy="4153535"/>
            <wp:effectExtent l="0" t="0" r="0" b="0"/>
            <wp:docPr id="28" name="图片 28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515" cy="42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常见的Operator及其作用如下：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TableScan：表扫描操作，通常map端第一个操作肯定是表扫描操作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Select Operator：选取操作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Group By Operator：分组聚合操作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Reduce Output Operator：输出到 reduce 操作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Filter Operator：过滤操作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Join Operator：join 操作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File Output Operator：文件输出操作</w:t>
      </w:r>
    </w:p>
    <w:p>
      <w:pPr>
        <w:pStyle w:val="52"/>
        <w:numPr>
          <w:ilvl w:val="0"/>
          <w:numId w:val="1"/>
        </w:numPr>
        <w:ind w:firstLineChars="0"/>
      </w:pPr>
      <w:r>
        <w:rPr>
          <w:rFonts w:hint="eastAsia"/>
        </w:rPr>
        <w:t>Fetch Operator 客户端获取数据操作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>2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.</w:t>
      </w:r>
      <w:r>
        <w:rPr>
          <w:rFonts w:ascii="Times New Roman" w:hAnsi="Times New Roman"/>
          <w:snapToGrid/>
          <w:position w:val="0"/>
          <w:szCs w:val="28"/>
          <w:lang w:val="en-US"/>
        </w:rPr>
        <w:t>3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.2</w:t>
      </w: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基本语法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EXPLAIN [</w:t>
      </w:r>
      <w:r>
        <w:rPr>
          <w:rFonts w:hint="eastAsia"/>
          <w:sz w:val="21"/>
          <w:szCs w:val="21"/>
        </w:rPr>
        <w:t>FORMATTED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|</w:t>
      </w:r>
      <w:r>
        <w:rPr>
          <w:sz w:val="21"/>
          <w:szCs w:val="21"/>
        </w:rPr>
        <w:t xml:space="preserve"> EXTENDED | DEPENDENCY] query-sql</w:t>
      </w:r>
    </w:p>
    <w:p>
      <w:pPr>
        <w:rPr>
          <w:lang w:val="en-US"/>
        </w:rPr>
      </w:pPr>
      <w:r>
        <w:rPr>
          <w:rFonts w:hint="eastAsia"/>
        </w:rPr>
        <w:t>注</w:t>
      </w:r>
      <w:r>
        <w:rPr>
          <w:rFonts w:hint="eastAsia"/>
          <w:lang w:val="en-US"/>
        </w:rPr>
        <w:t>：</w:t>
      </w:r>
      <w:r>
        <w:rPr>
          <w:lang w:val="en-US"/>
        </w:rPr>
        <w:t>FORMATTED</w:t>
      </w:r>
      <w:r>
        <w:rPr>
          <w:rFonts w:hint="eastAsia"/>
        </w:rPr>
        <w:t>、</w:t>
      </w:r>
      <w:r>
        <w:rPr>
          <w:lang w:val="en-US"/>
        </w:rPr>
        <w:t>EXTENDED</w:t>
      </w:r>
      <w:r>
        <w:rPr>
          <w:rFonts w:hint="eastAsia"/>
        </w:rPr>
        <w:t>、</w:t>
      </w:r>
      <w:r>
        <w:rPr>
          <w:lang w:val="en-US"/>
        </w:rPr>
        <w:t>DEPENDENCY</w:t>
      </w:r>
      <w:r>
        <w:rPr>
          <w:rFonts w:hint="eastAsia"/>
        </w:rPr>
        <w:t>关键字为可选项</w:t>
      </w:r>
      <w:r>
        <w:rPr>
          <w:rFonts w:hint="eastAsia"/>
          <w:lang w:val="en-US"/>
        </w:rPr>
        <w:t>，</w:t>
      </w:r>
      <w:r>
        <w:rPr>
          <w:rFonts w:hint="eastAsia"/>
        </w:rPr>
        <w:t>各自作用如下</w:t>
      </w:r>
      <w:r>
        <w:rPr>
          <w:rFonts w:hint="eastAsia"/>
          <w:lang w:val="en-US"/>
        </w:rPr>
        <w:t>。</w:t>
      </w:r>
    </w:p>
    <w:p>
      <w:pPr>
        <w:pStyle w:val="52"/>
        <w:numPr>
          <w:ilvl w:val="0"/>
          <w:numId w:val="2"/>
        </w:numPr>
        <w:ind w:firstLineChars="0"/>
        <w:rPr>
          <w:lang w:val="en-US"/>
        </w:rPr>
      </w:pPr>
      <w:r>
        <w:rPr>
          <w:lang w:val="en-US"/>
        </w:rPr>
        <w:t>FORMATTED</w:t>
      </w:r>
      <w:r>
        <w:rPr>
          <w:rFonts w:hint="eastAsia"/>
          <w:lang w:val="en-US"/>
        </w:rPr>
        <w:t>：</w:t>
      </w:r>
      <w:r>
        <w:rPr>
          <w:rFonts w:hint="eastAsia"/>
        </w:rPr>
        <w:t>将执行计划以</w:t>
      </w:r>
      <w:r>
        <w:rPr>
          <w:lang w:val="en-US"/>
        </w:rPr>
        <w:t>JSON</w:t>
      </w:r>
      <w:r>
        <w:rPr>
          <w:rFonts w:hint="eastAsia"/>
        </w:rPr>
        <w:t>字符串的形式输出</w:t>
      </w:r>
    </w:p>
    <w:p>
      <w:pPr>
        <w:pStyle w:val="52"/>
        <w:numPr>
          <w:ilvl w:val="0"/>
          <w:numId w:val="2"/>
        </w:numPr>
        <w:ind w:firstLineChars="0"/>
        <w:rPr>
          <w:lang w:val="en-US"/>
        </w:rPr>
      </w:pPr>
      <w:r>
        <w:rPr>
          <w:lang w:val="en-US"/>
        </w:rPr>
        <w:t>EXTENDED</w:t>
      </w:r>
      <w:r>
        <w:rPr>
          <w:rFonts w:hint="eastAsia"/>
          <w:lang w:val="en-US"/>
        </w:rPr>
        <w:t>：</w:t>
      </w:r>
      <w:r>
        <w:rPr>
          <w:rFonts w:hint="eastAsia"/>
        </w:rPr>
        <w:t>输出执行计划中的额外信息</w:t>
      </w:r>
      <w:r>
        <w:rPr>
          <w:rFonts w:hint="eastAsia"/>
          <w:lang w:val="en-US"/>
        </w:rPr>
        <w:t>，</w:t>
      </w:r>
      <w:r>
        <w:rPr>
          <w:rFonts w:hint="eastAsia"/>
        </w:rPr>
        <w:t>通常是读写的文件名等信息</w:t>
      </w:r>
    </w:p>
    <w:p>
      <w:pPr>
        <w:pStyle w:val="52"/>
        <w:numPr>
          <w:ilvl w:val="0"/>
          <w:numId w:val="2"/>
        </w:numPr>
        <w:ind w:firstLineChars="0"/>
        <w:rPr>
          <w:lang w:val="en-US"/>
        </w:rPr>
      </w:pPr>
      <w:r>
        <w:rPr>
          <w:lang w:val="en-US"/>
        </w:rPr>
        <w:t>DEPENDENCY</w:t>
      </w:r>
      <w:r>
        <w:rPr>
          <w:rFonts w:hint="eastAsia"/>
          <w:lang w:val="en-US"/>
        </w:rPr>
        <w:t>：</w:t>
      </w:r>
      <w:r>
        <w:rPr>
          <w:rFonts w:hint="eastAsia"/>
        </w:rPr>
        <w:t>输出执行计划读取的表及分区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>2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.</w:t>
      </w:r>
      <w:r>
        <w:rPr>
          <w:rFonts w:ascii="Times New Roman" w:hAnsi="Times New Roman"/>
          <w:snapToGrid/>
          <w:position w:val="0"/>
          <w:szCs w:val="28"/>
          <w:lang w:val="en-US"/>
        </w:rPr>
        <w:t>3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.3</w:t>
      </w: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案例实操</w:t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1</w:t>
      </w:r>
      <w:r>
        <w:rPr>
          <w:rFonts w:hint="eastAsia"/>
          <w:b/>
          <w:bCs/>
          <w:lang w:val="en-US"/>
        </w:rPr>
        <w:t>）</w:t>
      </w:r>
      <w:r>
        <w:rPr>
          <w:rFonts w:hint="eastAsia"/>
          <w:b/>
          <w:bCs/>
        </w:rPr>
        <w:t>查看下面这条语句的执行计划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explain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select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    user_id,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    count(*)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from order_detail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group by user_id; </w:t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2</w:t>
      </w:r>
      <w:r>
        <w:rPr>
          <w:rFonts w:hint="eastAsia"/>
          <w:b/>
          <w:bCs/>
          <w:lang w:val="en-US"/>
        </w:rPr>
        <w:t>）执行计划如下图</w:t>
      </w:r>
    </w:p>
    <w:p>
      <w:pPr>
        <w:ind w:firstLine="0"/>
        <w:jc w:val="center"/>
        <w:rPr>
          <w:b/>
          <w:bCs/>
        </w:rPr>
      </w:pPr>
      <w:r>
        <w:rPr>
          <w:rFonts w:hint="eastAsia"/>
          <w:snapToGrid/>
        </w:rPr>
        <w:drawing>
          <wp:inline distT="0" distB="0" distL="0" distR="0">
            <wp:extent cx="1506220" cy="4820285"/>
            <wp:effectExtent l="0" t="0" r="0" b="0"/>
            <wp:docPr id="30" name="图片 30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80" cy="49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>2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.</w:t>
      </w: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4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HQL语法优化之分组聚合优化</w:t>
      </w:r>
    </w:p>
    <w:p>
      <w:pPr>
        <w:pStyle w:val="4"/>
        <w:spacing w:before="0" w:after="0" w:line="240" w:lineRule="auto"/>
        <w:rPr>
          <w:szCs w:val="28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12.4.1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优化说明</w:t>
      </w:r>
    </w:p>
    <w:p>
      <w:pPr>
        <w:ind w:firstLineChars="200"/>
        <w:rPr>
          <w:lang w:val="en-US"/>
        </w:rPr>
      </w:pPr>
      <w:r>
        <w:rPr>
          <w:rFonts w:hint="eastAsia"/>
          <w:lang w:val="en-US"/>
        </w:rPr>
        <w:t>Hive中未经优化的分组聚合，是通过一个</w:t>
      </w:r>
      <w:r>
        <w:rPr>
          <w:lang w:val="en-US"/>
        </w:rPr>
        <w:t>MapReduce Job</w:t>
      </w:r>
      <w:r>
        <w:rPr>
          <w:rFonts w:hint="eastAsia"/>
          <w:lang w:val="en-US"/>
        </w:rPr>
        <w:t>实现的。</w:t>
      </w:r>
      <w:r>
        <w:rPr>
          <w:lang w:val="en-US"/>
        </w:rPr>
        <w:t>Map</w:t>
      </w:r>
      <w:r>
        <w:rPr>
          <w:rFonts w:hint="eastAsia"/>
          <w:lang w:val="en-US"/>
        </w:rPr>
        <w:t>端负责读取数据，并按照分组字段分区，通过</w:t>
      </w:r>
      <w:r>
        <w:rPr>
          <w:lang w:val="en-US"/>
        </w:rPr>
        <w:t>Shuffle</w:t>
      </w:r>
      <w:r>
        <w:rPr>
          <w:rFonts w:hint="eastAsia"/>
          <w:lang w:val="en-US"/>
        </w:rPr>
        <w:t>，将数据发往</w:t>
      </w:r>
      <w:r>
        <w:rPr>
          <w:lang w:val="en-US"/>
        </w:rPr>
        <w:t>Reduce</w:t>
      </w:r>
      <w:r>
        <w:rPr>
          <w:rFonts w:hint="eastAsia"/>
          <w:lang w:val="en-US"/>
        </w:rPr>
        <w:t>端，各组数据在</w:t>
      </w:r>
      <w:r>
        <w:rPr>
          <w:lang w:val="en-US"/>
        </w:rPr>
        <w:t>Reduce</w:t>
      </w:r>
      <w:r>
        <w:rPr>
          <w:rFonts w:hint="eastAsia"/>
          <w:lang w:val="en-US"/>
        </w:rPr>
        <w:t>端完成最终的聚合运算。</w:t>
      </w:r>
    </w:p>
    <w:p>
      <w:pPr>
        <w:ind w:firstLineChars="200"/>
      </w:pPr>
      <w:r>
        <w:rPr>
          <w:rFonts w:hint="eastAsia"/>
          <w:lang w:val="en-US"/>
        </w:rPr>
        <w:t>H</w:t>
      </w:r>
      <w:r>
        <w:rPr>
          <w:lang w:val="en-US"/>
        </w:rPr>
        <w:t>ive</w:t>
      </w:r>
      <w:r>
        <w:rPr>
          <w:rFonts w:hint="eastAsia"/>
          <w:lang w:val="en-US"/>
        </w:rPr>
        <w:t>对分组聚合的优化主要围绕着减少</w:t>
      </w:r>
      <w:r>
        <w:rPr>
          <w:lang w:val="en-US"/>
        </w:rPr>
        <w:t>Shuffle</w:t>
      </w:r>
      <w:r>
        <w:rPr>
          <w:rFonts w:hint="eastAsia"/>
          <w:lang w:val="en-US"/>
        </w:rPr>
        <w:t>数据量进行，具体做法是</w:t>
      </w:r>
      <w:r>
        <w:rPr>
          <w:rFonts w:hint="eastAsia"/>
        </w:rPr>
        <w:t>map</w:t>
      </w:r>
      <w:r>
        <w:t>-</w:t>
      </w:r>
      <w:r>
        <w:rPr>
          <w:rFonts w:hint="eastAsia"/>
        </w:rPr>
        <w:t>side聚合。所谓map</w:t>
      </w:r>
      <w:r>
        <w:t>-</w:t>
      </w:r>
      <w:r>
        <w:rPr>
          <w:rFonts w:hint="eastAsia"/>
        </w:rPr>
        <w:t>side聚合，就是在map端维护一个hash</w:t>
      </w:r>
      <w:r>
        <w:t xml:space="preserve"> </w:t>
      </w:r>
      <w:r>
        <w:rPr>
          <w:rFonts w:hint="eastAsia"/>
        </w:rPr>
        <w:t>table，利用其完成部分的聚合，然后将部分聚合的结果，按照分组字段分区，发送至reduce端，完成最终的聚合。map</w:t>
      </w:r>
      <w:r>
        <w:t>-</w:t>
      </w:r>
      <w:r>
        <w:rPr>
          <w:rFonts w:hint="eastAsia"/>
        </w:rPr>
        <w:t>side聚合能有效减少shuffle的数据量，提高分组聚合运算的效率。</w:t>
      </w:r>
    </w:p>
    <w:p>
      <w:r>
        <w:t xml:space="preserve">map-side </w:t>
      </w:r>
      <w:r>
        <w:rPr>
          <w:rFonts w:hint="eastAsia"/>
        </w:rPr>
        <w:t>聚合相关的参数如下：</w:t>
      </w:r>
    </w:p>
    <w:p>
      <w:pPr>
        <w:pStyle w:val="48"/>
        <w:ind w:left="0"/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启用</w:t>
      </w:r>
      <w:r>
        <w:rPr>
          <w:sz w:val="21"/>
          <w:szCs w:val="21"/>
        </w:rPr>
        <w:t>map-side</w:t>
      </w:r>
      <w:r>
        <w:rPr>
          <w:rFonts w:hint="eastAsia"/>
          <w:sz w:val="21"/>
          <w:szCs w:val="21"/>
        </w:rPr>
        <w:t>聚合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hive.map.aggr=true;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用于检测源表数据是否适合进行map-side聚合。检测的方法是：先对若干条数据进行map-side聚合，若聚合后的条数和聚合前的条数比值小于该值，则认为该表适合进行map-side聚合；否则，认为该表数据不适合进行map-side聚合，后续数据便不再进行map-side聚合。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hive.map.aggr.hash.min.reduction=0.5;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用于检测源表是否适合map-side聚合的条数。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hive.groupby.mapaggr.checkinterval=100000;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--map-side聚合所用的hash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table，占用map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task堆内存的最大比例，若超出该值，则会对hash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table进行一次flush。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hive.map.aggr.hash.force.flush.memory.threshold=0.9;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12.4.2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优化案例</w:t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1</w:t>
      </w:r>
      <w:r>
        <w:rPr>
          <w:rFonts w:hint="eastAsia"/>
          <w:b/>
          <w:bCs/>
          <w:lang w:val="en-US"/>
        </w:rPr>
        <w:t>）示例</w:t>
      </w:r>
      <w:r>
        <w:rPr>
          <w:b/>
          <w:bCs/>
          <w:lang w:val="en-US"/>
        </w:rPr>
        <w:t>SQL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product_id,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order_detail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group by product_id;</w:t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2</w:t>
      </w:r>
      <w:r>
        <w:rPr>
          <w:rFonts w:hint="eastAsia"/>
          <w:b/>
          <w:bCs/>
          <w:lang w:val="en-US"/>
        </w:rPr>
        <w:t>）优化前</w:t>
      </w:r>
    </w:p>
    <w:p>
      <w:pPr>
        <w:rPr>
          <w:lang w:val="en-US"/>
        </w:rPr>
      </w:pPr>
      <w:r>
        <w:rPr>
          <w:rFonts w:hint="eastAsia"/>
          <w:lang w:val="en-US"/>
        </w:rPr>
        <w:t>未经优化的分组聚合，执行计划如下图所示：</w:t>
      </w:r>
    </w:p>
    <w:p>
      <w:pPr>
        <w:jc w:val="center"/>
        <w:rPr>
          <w:lang w:val="en-US"/>
        </w:rPr>
      </w:pPr>
      <w:r>
        <w:rPr>
          <w:rFonts w:hint="eastAsia"/>
          <w:snapToGrid/>
          <w:lang w:val="en-US"/>
        </w:rPr>
        <w:drawing>
          <wp:inline distT="0" distB="0" distL="0" distR="0">
            <wp:extent cx="1838960" cy="5525770"/>
            <wp:effectExtent l="0" t="0" r="8890" b="0"/>
            <wp:docPr id="22" name="图片 2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91" cy="56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3</w:t>
      </w:r>
      <w:r>
        <w:rPr>
          <w:rFonts w:hint="eastAsia"/>
          <w:b/>
          <w:bCs/>
          <w:lang w:val="en-US"/>
        </w:rPr>
        <w:t>）优化思路</w:t>
      </w:r>
    </w:p>
    <w:p>
      <w:pPr>
        <w:rPr>
          <w:lang w:val="en-US"/>
        </w:rPr>
      </w:pPr>
      <w:r>
        <w:rPr>
          <w:rFonts w:hint="eastAsia"/>
          <w:lang w:val="en-US"/>
        </w:rPr>
        <w:t>可以考虑开启map-side聚合，配置以下参数：</w:t>
      </w:r>
    </w:p>
    <w:p>
      <w:pPr>
        <w:pStyle w:val="48"/>
        <w:ind w:left="0"/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启用</w:t>
      </w:r>
      <w:r>
        <w:rPr>
          <w:sz w:val="21"/>
          <w:szCs w:val="21"/>
        </w:rPr>
        <w:t>map-side</w:t>
      </w:r>
      <w:r>
        <w:rPr>
          <w:rFonts w:hint="eastAsia"/>
          <w:sz w:val="21"/>
          <w:szCs w:val="21"/>
        </w:rPr>
        <w:t>聚合，默认是true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hive.map.aggr=true;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用于检测源表数据是否适合进行map-side聚合。检测的方法是：先对若干条数据进行map-side聚合，若聚合后的条数和聚合前的条数比值小于该值，则认为该表适合进行map-side聚合；否则，认为该表数据不适合进行map-side聚合，后续数据便不再进行map-side聚合。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hive.map.aggr.hash.min.reduction=0.5;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用于检测源表是否适合map-side聚合的条数。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hive.groupby.mapaggr.checkinterval=100000;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--map-side聚合所用的hash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table，占用map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task堆内存的最大比例，若超出该值，则会对hash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table进行一次flush。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hive.map.aggr.hash.force.flush.memory.threshold=0.9;</w:t>
      </w:r>
    </w:p>
    <w:p>
      <w:pPr>
        <w:rPr>
          <w:lang w:val="en-US"/>
        </w:rPr>
      </w:pPr>
      <w:r>
        <w:rPr>
          <w:rFonts w:hint="eastAsia"/>
          <w:lang w:val="en-US"/>
        </w:rPr>
        <w:t>优化后的执行计划如图所示：</w:t>
      </w:r>
    </w:p>
    <w:p>
      <w:pPr>
        <w:ind w:firstLine="0"/>
        <w:jc w:val="center"/>
        <w:rPr>
          <w:lang w:val="en-US"/>
        </w:rPr>
      </w:pPr>
      <w:r>
        <w:rPr>
          <w:rFonts w:hint="eastAsia"/>
          <w:snapToGrid/>
          <w:lang w:val="en-US"/>
        </w:rPr>
        <w:drawing>
          <wp:inline distT="0" distB="0" distL="0" distR="0">
            <wp:extent cx="1910080" cy="569087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4"/>
                    <a:stretch>
                      <a:fillRect/>
                    </a:stretch>
                  </pic:blipFill>
                  <pic:spPr>
                    <a:xfrm>
                      <a:off x="0" y="0"/>
                      <a:ext cx="1955142" cy="5825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12.5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HQL语法优化之Join优化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>12.5.1 Join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算法概述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t>Hive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拥有多种</w:t>
      </w:r>
      <w:r>
        <w:rPr>
          <w:rFonts w:ascii="宋体" w:hAnsi="宋体" w:cs="宋体"/>
          <w:snapToGrid/>
          <w:kern w:val="0"/>
          <w:position w:val="0"/>
          <w:lang w:val="en-US"/>
        </w:rPr>
        <w:t>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算法，包括Common Join，Map Join，Bucket Map Join，</w:t>
      </w:r>
      <w:r>
        <w:rPr>
          <w:rFonts w:ascii="宋体" w:hAnsi="宋体" w:cs="宋体"/>
          <w:snapToGrid/>
          <w:kern w:val="0"/>
          <w:position w:val="0"/>
          <w:lang w:val="en-US"/>
        </w:rPr>
        <w:t>Sort Merge Buckt Map 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等，下面对每种</w:t>
      </w:r>
      <w:r>
        <w:rPr>
          <w:rFonts w:ascii="宋体" w:hAnsi="宋体" w:cs="宋体"/>
          <w:snapToGrid/>
          <w:kern w:val="0"/>
          <w:position w:val="0"/>
          <w:lang w:val="en-US"/>
        </w:rPr>
        <w:t>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算法做简要说明：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1）Common Join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Common Join是Hive中最稳定的join算法，其通过一个MapReduce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Job完成一个</w:t>
      </w:r>
      <w:r>
        <w:rPr>
          <w:rFonts w:ascii="宋体" w:hAnsi="宋体" w:cs="宋体"/>
          <w:snapToGrid/>
          <w:kern w:val="0"/>
          <w:position w:val="0"/>
          <w:lang w:val="en-US"/>
        </w:rPr>
        <w:t>j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oin操作。Map端负责读取join操作所需表的数据，并按照关联字段进行分区，通过Shuffle，将其发送到Reduce端，相同key的数据在Reduce端完成最终的Join操作。如下图所示：</w:t>
      </w:r>
    </w:p>
    <w:p>
      <w:pPr>
        <w:widowControl/>
        <w:ind w:firstLine="0"/>
        <w:jc w:val="center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sz w:val="24"/>
          <w:szCs w:val="24"/>
          <w:lang w:val="en-US"/>
        </w:rPr>
        <w:drawing>
          <wp:inline distT="0" distB="0" distL="0" distR="0">
            <wp:extent cx="3905250" cy="2922270"/>
            <wp:effectExtent l="0" t="0" r="0" b="0"/>
            <wp:docPr id="32" name="图片 3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rcRect l="5176" t="2700" r="3875" b="2541"/>
                    <a:stretch>
                      <a:fillRect/>
                    </a:stretch>
                  </pic:blipFill>
                  <pic:spPr>
                    <a:xfrm>
                      <a:off x="0" y="0"/>
                      <a:ext cx="3923296" cy="29360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Chars="200"/>
        <w:jc w:val="left"/>
        <w:rPr>
          <w:rFonts w:ascii="宋体" w:hAnsi="宋体" w:cs="宋体"/>
          <w:lang w:val="en-US"/>
        </w:rPr>
      </w:pPr>
      <w:r>
        <w:rPr>
          <w:rFonts w:ascii="宋体" w:hAnsi="宋体" w:cs="宋体"/>
        </w:rPr>
        <w:t>需要</w:t>
      </w:r>
      <w:r>
        <w:rPr>
          <w:rFonts w:ascii="宋体" w:hAnsi="宋体" w:cs="宋体"/>
          <w:b/>
          <w:bCs/>
          <w:color w:val="FF0000"/>
        </w:rPr>
        <w:t>注意</w:t>
      </w:r>
      <w:r>
        <w:rPr>
          <w:rFonts w:ascii="宋体" w:hAnsi="宋体" w:cs="宋体"/>
        </w:rPr>
        <w:t>的是</w:t>
      </w:r>
      <w:r>
        <w:rPr>
          <w:rFonts w:ascii="宋体" w:hAnsi="宋体" w:cs="宋体"/>
          <w:lang w:val="en-US"/>
        </w:rPr>
        <w:t>，sql</w:t>
      </w:r>
      <w:r>
        <w:rPr>
          <w:rFonts w:ascii="宋体" w:hAnsi="宋体" w:cs="宋体"/>
        </w:rPr>
        <w:t>语句中的</w:t>
      </w:r>
      <w:r>
        <w:rPr>
          <w:rFonts w:ascii="宋体" w:hAnsi="宋体" w:cs="宋体"/>
          <w:lang w:val="en-US"/>
        </w:rPr>
        <w:t>join</w:t>
      </w:r>
      <w:r>
        <w:rPr>
          <w:rFonts w:ascii="宋体" w:hAnsi="宋体" w:cs="宋体"/>
        </w:rPr>
        <w:t>操作和执行计划中的</w:t>
      </w:r>
      <w:r>
        <w:rPr>
          <w:rFonts w:ascii="宋体" w:hAnsi="宋体" w:cs="宋体"/>
          <w:lang w:val="en-US"/>
        </w:rPr>
        <w:t>Common Join</w:t>
      </w:r>
      <w:r>
        <w:rPr>
          <w:rFonts w:ascii="宋体" w:hAnsi="宋体" w:cs="宋体"/>
        </w:rPr>
        <w:t>任务并非一对一的关系</w:t>
      </w:r>
      <w:r>
        <w:rPr>
          <w:rFonts w:ascii="宋体" w:hAnsi="宋体" w:cs="宋体"/>
          <w:lang w:val="en-US"/>
        </w:rPr>
        <w:t>，</w:t>
      </w:r>
      <w:r>
        <w:rPr>
          <w:rFonts w:ascii="宋体" w:hAnsi="宋体" w:cs="宋体"/>
        </w:rPr>
        <w:t>一个</w:t>
      </w:r>
      <w:r>
        <w:rPr>
          <w:rFonts w:ascii="宋体" w:hAnsi="宋体" w:cs="宋体"/>
          <w:lang w:val="en-US"/>
        </w:rPr>
        <w:t>sql</w:t>
      </w:r>
      <w:r>
        <w:rPr>
          <w:rFonts w:ascii="宋体" w:hAnsi="宋体" w:cs="宋体"/>
        </w:rPr>
        <w:t>语句中的</w:t>
      </w:r>
      <w:r>
        <w:rPr>
          <w:rFonts w:ascii="宋体" w:hAnsi="宋体" w:cs="宋体"/>
          <w:b/>
          <w:bCs/>
          <w:color w:val="FF0000"/>
        </w:rPr>
        <w:t>相邻</w:t>
      </w:r>
      <w:r>
        <w:rPr>
          <w:rFonts w:ascii="宋体" w:hAnsi="宋体" w:cs="宋体"/>
        </w:rPr>
        <w:t>的</w:t>
      </w:r>
      <w:r>
        <w:rPr>
          <w:rFonts w:hint="eastAsia" w:ascii="宋体" w:hAnsi="宋体" w:cs="宋体"/>
        </w:rPr>
        <w:t>且</w:t>
      </w:r>
      <w:r>
        <w:rPr>
          <w:rFonts w:ascii="宋体" w:hAnsi="宋体" w:cs="宋体"/>
          <w:b/>
          <w:bCs/>
          <w:color w:val="FF0000"/>
        </w:rPr>
        <w:t>关联字段相同</w:t>
      </w:r>
      <w:r>
        <w:rPr>
          <w:rFonts w:ascii="宋体" w:hAnsi="宋体" w:cs="宋体"/>
        </w:rPr>
        <w:t>的多个</w:t>
      </w:r>
      <w:r>
        <w:rPr>
          <w:rFonts w:ascii="宋体" w:hAnsi="宋体" w:cs="宋体"/>
          <w:lang w:val="en-US"/>
        </w:rPr>
        <w:t>join</w:t>
      </w:r>
      <w:r>
        <w:rPr>
          <w:rFonts w:ascii="宋体" w:hAnsi="宋体" w:cs="宋体"/>
        </w:rPr>
        <w:t>操作可以</w:t>
      </w:r>
      <w:r>
        <w:rPr>
          <w:rFonts w:hint="eastAsia" w:ascii="宋体" w:hAnsi="宋体" w:cs="宋体"/>
        </w:rPr>
        <w:t>合并为</w:t>
      </w:r>
      <w:r>
        <w:rPr>
          <w:rFonts w:ascii="宋体" w:hAnsi="宋体" w:cs="宋体"/>
        </w:rPr>
        <w:t>一个</w:t>
      </w:r>
      <w:r>
        <w:rPr>
          <w:rFonts w:ascii="宋体" w:hAnsi="宋体" w:cs="宋体"/>
          <w:lang w:val="en-US"/>
        </w:rPr>
        <w:t>Common Join</w:t>
      </w:r>
      <w:r>
        <w:rPr>
          <w:rFonts w:ascii="宋体" w:hAnsi="宋体" w:cs="宋体"/>
        </w:rPr>
        <w:t>任务。</w:t>
      </w:r>
    </w:p>
    <w:p>
      <w:pPr>
        <w:widowControl/>
        <w:ind w:firstLineChars="200"/>
        <w:jc w:val="left"/>
        <w:rPr>
          <w:rFonts w:ascii="宋体" w:hAnsi="宋体" w:cs="宋体"/>
          <w:lang w:val="en-US"/>
        </w:rPr>
      </w:pPr>
      <w:r>
        <w:rPr>
          <w:rFonts w:ascii="宋体" w:hAnsi="宋体" w:cs="宋体"/>
        </w:rPr>
        <w:t>例如</w:t>
      </w:r>
      <w:r>
        <w:rPr>
          <w:rFonts w:ascii="宋体" w:hAnsi="宋体" w:cs="宋体"/>
          <w:lang w:val="en-US"/>
        </w:rPr>
        <w:t>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select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a.val,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b.val,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c.val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from a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join b on (a.key = b.key1)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c on (c.key = b.key1)</w:t>
      </w:r>
    </w:p>
    <w:p>
      <w:pPr>
        <w:widowControl/>
        <w:ind w:firstLineChars="200"/>
        <w:jc w:val="left"/>
        <w:rPr>
          <w:rFonts w:ascii="宋体" w:hAnsi="宋体" w:cs="宋体"/>
        </w:rPr>
      </w:pPr>
      <w:r>
        <w:rPr>
          <w:rFonts w:ascii="宋体" w:hAnsi="宋体" w:cs="宋体"/>
        </w:rPr>
        <w:t xml:space="preserve">上述sql语句中两个join操作的关联字段均为b表的key1字段，则该语句中的两个join操作可由一个Common Join任务实现，也就是可通过一个Map Reduce任务实现。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select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a.val,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b.val,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c.val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from a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join b on (a.key = b.key1)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c on (c.key = b.key2)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t>上述sql语句中的两个join操作关联字段各不相同，则该语句的两个join操作需要各自通过一个Common Join任务实现，也就是通过两个Map Reduce任务实现。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2）Map Join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Map Join算法可以通过两个只有map阶段的Job完成一个join操作。其适用场景为大表join小表。若某join操作满足要求，则第一个Job会读取小表数据，将其制作为hash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table，并上传至Hadoop分布式缓存（本质上是上传至HDFS）。第二个Job会先从分布式缓存中读取小表数据，并缓存在Map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Task的内存中，然后扫描大表数据，这样在map端即可完成关联操作。如下图所示：</w:t>
      </w:r>
    </w:p>
    <w:p>
      <w:pPr>
        <w:widowControl/>
        <w:ind w:firstLine="0"/>
        <w:jc w:val="center"/>
        <w:rPr>
          <w:rFonts w:ascii="宋体" w:hAnsi="宋体" w:cs="宋体"/>
          <w:snapToGrid/>
          <w:kern w:val="0"/>
          <w:position w:val="0"/>
          <w:sz w:val="24"/>
          <w:szCs w:val="24"/>
          <w:lang w:val="en-US"/>
        </w:rPr>
      </w:pPr>
      <w:r>
        <w:rPr>
          <w:rFonts w:ascii="宋体" w:hAnsi="宋体" w:cs="宋体"/>
          <w:snapToGrid/>
          <w:kern w:val="0"/>
          <w:position w:val="0"/>
          <w:sz w:val="24"/>
          <w:szCs w:val="24"/>
          <w:lang w:val="en-US"/>
        </w:rPr>
        <w:drawing>
          <wp:inline distT="0" distB="0" distL="0" distR="0">
            <wp:extent cx="5274310" cy="3131820"/>
            <wp:effectExtent l="0" t="0" r="2540" b="0"/>
            <wp:docPr id="38" name="图片 3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3）Bucket Map Join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Bucket Map Join是对Map Join算法的改进，其打破了Map Join只适用于大表join小表的限制，可用于大表join大表的场景。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Bucket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的核心思想是：若能保证参与join的表均为分桶表，且关联字段为分桶字段，且其中一张表的分桶数量是另外一张表分桶数量的整数倍，就能保证参与join的两张表的分桶之间具有明确的关联关系，所以就可以在两表的分桶间进行Map Join操作了。这样一来，第二个Job的Map端就无需再缓存小表的全表数据了，而只需缓存其所需的分桶即可。其原理如图所示：</w:t>
      </w:r>
    </w:p>
    <w:p>
      <w:pPr>
        <w:widowControl/>
        <w:ind w:firstLine="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object>
          <v:shape id="_x0000_i1025" o:spt="75" type="#_x0000_t75" style="height:240pt;width:420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3">
            <o:LockedField>false</o:LockedField>
          </o:OLEObject>
        </w:objec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4）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Sort</w:t>
      </w: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Merge</w:t>
      </w: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Bucket Map Join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t>Sort Merge Bucket Map 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（简称SMB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Join）基于</w:t>
      </w:r>
      <w:r>
        <w:rPr>
          <w:rFonts w:ascii="宋体" w:hAnsi="宋体" w:cs="宋体"/>
          <w:snapToGrid/>
          <w:kern w:val="0"/>
          <w:position w:val="0"/>
          <w:lang w:val="en-US"/>
        </w:rPr>
        <w:t>Bucket Map 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。SMB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Join要求，参与join的表均为分桶表，且需保证分桶内的数据是有序的，且分桶字段、排序字段和关联字段为相同字段，且其中一张表的分桶数量是另外一张表分桶数量的整数倍。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Join同</w:t>
      </w:r>
      <w:r>
        <w:rPr>
          <w:rFonts w:ascii="宋体" w:hAnsi="宋体" w:cs="宋体"/>
          <w:snapToGrid/>
          <w:kern w:val="0"/>
          <w:position w:val="0"/>
          <w:lang w:val="en-US"/>
        </w:rPr>
        <w:t>Bucket 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一样，同样是利用两表各分桶之间的关联关系，在分桶之间进行join操作，不同的是，分桶之间的join操作的实现原理。Bucket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Join，两个分桶之间的join实现原理为Hash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Join算法；而SMB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Join，两个分桶之间的join实现原理为Sort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Merge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Join算法。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Hash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Join和Sort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Merge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Join均为关系型数据库中常见的Join实现算法。Hash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Join的原理相对简单，就是对参与join的一张表构建hash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table，然后扫描另外一张表，然后进行逐行匹配。Sort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Merge Join需要在两张按照关联字段排好序的表中进行，其原理如图所示：</w:t>
      </w:r>
    </w:p>
    <w:p>
      <w:pPr>
        <w:widowControl/>
        <w:ind w:firstLine="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object>
          <v:shape id="_x0000_i1026" o:spt="75" type="#_x0000_t75" style="height:240pt;width:420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5">
            <o:LockedField>false</o:LockedField>
          </o:OLEObject>
        </w:objec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Hive中的SMB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Join就是对两个分桶的数据按照上述思路进行Join操作。可以看出，SMB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Join与Bucket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Join相比，在进行Join操作时，Map端是无需对整个Bucket构建hash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table，也无需在Map端缓存整个Bucket数据的，每个Mapper只需按顺序逐个key读取两个分桶的数据进行join即可。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12.5.2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Map Join</w:t>
      </w:r>
    </w:p>
    <w:p>
      <w:pPr>
        <w:pStyle w:val="55"/>
        <w:rPr>
          <w:b w:val="0"/>
        </w:rPr>
      </w:pPr>
      <w:r>
        <w:t>12.5.2.1 优化说明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t>Map Join有两种触发方式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，一种是用户在SQL语句中增加</w:t>
      </w:r>
      <w:r>
        <w:rPr>
          <w:rFonts w:ascii="宋体" w:hAnsi="宋体" w:cs="宋体"/>
          <w:snapToGrid/>
          <w:kern w:val="0"/>
          <w:position w:val="0"/>
          <w:lang w:val="en-US"/>
        </w:rPr>
        <w:t>hint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提示，另外一种是Hive优化器根据参与join表的数据量大小，自动触发。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1）Hint提示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用户可通过如下方式，指定通过map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join算法，并且ta将作为map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join中的小表。这种方式已经过时，不推荐使用。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lang w:val="en-US"/>
        </w:rPr>
      </w:pPr>
      <w:r>
        <w:rPr>
          <w:rFonts w:ascii="Courier New" w:hAnsi="Courier New" w:cs="Arial"/>
          <w:lang w:val="en-US"/>
        </w:rPr>
        <w:t xml:space="preserve">select </w:t>
      </w:r>
      <w:r>
        <w:rPr>
          <w:rFonts w:ascii="Courier New" w:hAnsi="Courier New" w:cs="Arial"/>
          <w:color w:val="FF0000"/>
          <w:lang w:val="en-US"/>
        </w:rPr>
        <w:t>/*+ mapjoin(ta) */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tb.id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table_a ta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table_b tb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on ta.id=tb.id;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2）自动触发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Hive在编译SQL语句阶段，起初所有的join操作均采用Common Join算法实现。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之后在物理优化阶段，Hive会根据每个Common Join任务所需表的大小判断该Common Join任务是否能够转换为Map Join任务，若满足要求，便将Common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Join任务自动转换为Map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Join任务。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但有些Common Join任务所需的表大小，在SQL的编译阶段是未知的（例如对子查询进行join操作），所以这种Common Join任务是否能转换成Map Join任务在编译阶是无法确定的。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针对这种情况，Hive会在编译阶段生成一个条件任务（Conditional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Task），其下会包含一个计划列表，计划列表中包含转换后的Map Join任务以及原有的Common Join任务。最终具体采用哪个计划，是在运行时决定的。大致思路如下图所示：</w:t>
      </w:r>
    </w:p>
    <w:p>
      <w:pPr>
        <w:widowControl/>
        <w:ind w:firstLine="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drawing>
          <wp:inline distT="0" distB="0" distL="0" distR="0">
            <wp:extent cx="5274310" cy="37141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t>M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join自动转换的具体判断逻辑如下图所示：</w:t>
      </w:r>
    </w:p>
    <w:p>
      <w:pPr>
        <w:widowControl/>
        <w:ind w:firstLine="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drawing>
          <wp:inline distT="0" distB="0" distL="0" distR="0">
            <wp:extent cx="5263515" cy="4143375"/>
            <wp:effectExtent l="0" t="0" r="0" b="9525"/>
            <wp:docPr id="43" name="图片 4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03" cy="41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图中涉及到的参数如下：</w:t>
      </w:r>
    </w:p>
    <w:p>
      <w:pPr>
        <w:pStyle w:val="48"/>
        <w:ind w:left="0"/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启动</w:t>
      </w:r>
      <w:r>
        <w:rPr>
          <w:sz w:val="21"/>
          <w:szCs w:val="21"/>
        </w:rPr>
        <w:t>Map Join</w:t>
      </w:r>
      <w:r>
        <w:rPr>
          <w:rFonts w:hint="eastAsia"/>
          <w:sz w:val="21"/>
          <w:szCs w:val="21"/>
        </w:rPr>
        <w:t>自动转换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hive.auto.convert.join=true;</w:t>
      </w:r>
    </w:p>
    <w:p>
      <w:pPr>
        <w:pStyle w:val="48"/>
        <w:ind w:left="0"/>
      </w:pPr>
    </w:p>
    <w:p>
      <w:pPr>
        <w:pStyle w:val="48"/>
        <w:ind w:left="0"/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一个</w:t>
      </w:r>
      <w:r>
        <w:rPr>
          <w:sz w:val="21"/>
          <w:szCs w:val="21"/>
        </w:rPr>
        <w:t>Common Join operator</w:t>
      </w:r>
      <w:r>
        <w:rPr>
          <w:rFonts w:hint="eastAsia"/>
          <w:sz w:val="21"/>
          <w:szCs w:val="21"/>
        </w:rPr>
        <w:t>转为</w:t>
      </w:r>
      <w:r>
        <w:rPr>
          <w:sz w:val="21"/>
          <w:szCs w:val="21"/>
        </w:rPr>
        <w:t>Map Join operator</w:t>
      </w:r>
      <w:r>
        <w:rPr>
          <w:rFonts w:hint="eastAsia"/>
          <w:sz w:val="21"/>
          <w:szCs w:val="21"/>
        </w:rPr>
        <w:t>的判断条件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若该</w:t>
      </w:r>
      <w:r>
        <w:rPr>
          <w:sz w:val="21"/>
          <w:szCs w:val="21"/>
        </w:rPr>
        <w:t>Common Join</w:t>
      </w:r>
      <w:r>
        <w:rPr>
          <w:rFonts w:hint="eastAsia"/>
          <w:sz w:val="21"/>
          <w:szCs w:val="21"/>
        </w:rPr>
        <w:t>相关的表中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存在</w:t>
      </w:r>
      <w:r>
        <w:rPr>
          <w:sz w:val="21"/>
          <w:szCs w:val="21"/>
        </w:rPr>
        <w:t>n-1</w:t>
      </w:r>
      <w:r>
        <w:rPr>
          <w:rFonts w:hint="eastAsia"/>
          <w:sz w:val="21"/>
          <w:szCs w:val="21"/>
        </w:rPr>
        <w:t>张表的已知大小总和</w:t>
      </w:r>
      <w:r>
        <w:rPr>
          <w:sz w:val="21"/>
          <w:szCs w:val="21"/>
        </w:rPr>
        <w:t>&lt;=</w:t>
      </w:r>
      <w:r>
        <w:rPr>
          <w:rFonts w:hint="eastAsia"/>
          <w:sz w:val="21"/>
          <w:szCs w:val="21"/>
        </w:rPr>
        <w:t>该值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则生成一个</w:t>
      </w:r>
      <w:r>
        <w:rPr>
          <w:sz w:val="21"/>
          <w:szCs w:val="21"/>
        </w:rPr>
        <w:t>Map Join</w:t>
      </w:r>
      <w:r>
        <w:rPr>
          <w:rFonts w:hint="eastAsia"/>
          <w:sz w:val="21"/>
          <w:szCs w:val="21"/>
        </w:rPr>
        <w:t>计划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此时可能存在多种</w:t>
      </w:r>
      <w:r>
        <w:rPr>
          <w:sz w:val="21"/>
          <w:szCs w:val="21"/>
        </w:rPr>
        <w:t>n-1</w:t>
      </w:r>
      <w:r>
        <w:rPr>
          <w:rFonts w:hint="eastAsia"/>
          <w:sz w:val="21"/>
          <w:szCs w:val="21"/>
        </w:rPr>
        <w:t>张表的组合均满足该条件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则</w:t>
      </w:r>
      <w:r>
        <w:rPr>
          <w:sz w:val="21"/>
          <w:szCs w:val="21"/>
        </w:rPr>
        <w:t>hive</w:t>
      </w:r>
      <w:r>
        <w:rPr>
          <w:rFonts w:hint="eastAsia"/>
          <w:sz w:val="21"/>
          <w:szCs w:val="21"/>
        </w:rPr>
        <w:t>会为每种满足条件的组合均生成一个</w:t>
      </w:r>
      <w:r>
        <w:rPr>
          <w:sz w:val="21"/>
          <w:szCs w:val="21"/>
        </w:rPr>
        <w:t>Map Join</w:t>
      </w:r>
      <w:r>
        <w:rPr>
          <w:rFonts w:hint="eastAsia"/>
          <w:sz w:val="21"/>
          <w:szCs w:val="21"/>
        </w:rPr>
        <w:t>计划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同时还会保留原有的</w:t>
      </w:r>
      <w:r>
        <w:rPr>
          <w:sz w:val="21"/>
          <w:szCs w:val="21"/>
        </w:rPr>
        <w:t>Common Join</w:t>
      </w:r>
      <w:r>
        <w:rPr>
          <w:rFonts w:hint="eastAsia"/>
          <w:sz w:val="21"/>
          <w:szCs w:val="21"/>
        </w:rPr>
        <w:t>计划作为后备</w:t>
      </w:r>
      <w:r>
        <w:rPr>
          <w:sz w:val="21"/>
          <w:szCs w:val="21"/>
        </w:rPr>
        <w:t>(back up)</w:t>
      </w:r>
      <w:r>
        <w:rPr>
          <w:rFonts w:hint="eastAsia"/>
          <w:sz w:val="21"/>
          <w:szCs w:val="21"/>
        </w:rPr>
        <w:t>计划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实际运行时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优先执行</w:t>
      </w:r>
      <w:r>
        <w:rPr>
          <w:sz w:val="21"/>
          <w:szCs w:val="21"/>
        </w:rPr>
        <w:t>Map Join</w:t>
      </w:r>
      <w:r>
        <w:rPr>
          <w:rFonts w:hint="eastAsia"/>
          <w:sz w:val="21"/>
          <w:szCs w:val="21"/>
        </w:rPr>
        <w:t>计划，若不能执行成功，则启动</w:t>
      </w:r>
      <w:r>
        <w:rPr>
          <w:sz w:val="21"/>
          <w:szCs w:val="21"/>
        </w:rPr>
        <w:t>Common Join</w:t>
      </w:r>
      <w:r>
        <w:rPr>
          <w:rFonts w:hint="eastAsia"/>
          <w:sz w:val="21"/>
          <w:szCs w:val="21"/>
        </w:rPr>
        <w:t>后备计划。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hive.mapjoin.smalltable.filesize=250000;</w:t>
      </w:r>
    </w:p>
    <w:p>
      <w:pPr>
        <w:pStyle w:val="48"/>
        <w:ind w:left="0"/>
      </w:pPr>
    </w:p>
    <w:p>
      <w:pPr>
        <w:pStyle w:val="48"/>
        <w:ind w:left="0"/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开启无条件转</w:t>
      </w:r>
      <w:r>
        <w:rPr>
          <w:sz w:val="21"/>
          <w:szCs w:val="21"/>
        </w:rPr>
        <w:t>Map Join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hive.auto.convert.join.noconditionaltask=true;</w:t>
      </w:r>
    </w:p>
    <w:p>
      <w:pPr>
        <w:pStyle w:val="48"/>
        <w:ind w:left="0"/>
      </w:pPr>
    </w:p>
    <w:p>
      <w:pPr>
        <w:pStyle w:val="48"/>
        <w:ind w:left="0"/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无条件转</w:t>
      </w:r>
      <w:r>
        <w:rPr>
          <w:sz w:val="21"/>
          <w:szCs w:val="21"/>
        </w:rPr>
        <w:t>Map Join</w:t>
      </w:r>
      <w:r>
        <w:rPr>
          <w:rFonts w:hint="eastAsia"/>
          <w:sz w:val="21"/>
          <w:szCs w:val="21"/>
        </w:rPr>
        <w:t>时的小表之和阈值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若一个</w:t>
      </w:r>
      <w:r>
        <w:rPr>
          <w:sz w:val="21"/>
          <w:szCs w:val="21"/>
        </w:rPr>
        <w:t>Common Join operator</w:t>
      </w:r>
      <w:r>
        <w:rPr>
          <w:rFonts w:hint="eastAsia"/>
          <w:sz w:val="21"/>
          <w:szCs w:val="21"/>
        </w:rPr>
        <w:t>相关的表中，存在</w:t>
      </w:r>
      <w:r>
        <w:rPr>
          <w:sz w:val="21"/>
          <w:szCs w:val="21"/>
        </w:rPr>
        <w:t>n-1</w:t>
      </w:r>
      <w:r>
        <w:rPr>
          <w:rFonts w:hint="eastAsia"/>
          <w:sz w:val="21"/>
          <w:szCs w:val="21"/>
        </w:rPr>
        <w:t>张表的大小总和</w:t>
      </w:r>
      <w:r>
        <w:rPr>
          <w:sz w:val="21"/>
          <w:szCs w:val="21"/>
        </w:rPr>
        <w:t>&lt;=</w:t>
      </w:r>
      <w:r>
        <w:rPr>
          <w:rFonts w:hint="eastAsia"/>
          <w:sz w:val="21"/>
          <w:szCs w:val="21"/>
        </w:rPr>
        <w:t>该值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此时</w:t>
      </w:r>
      <w:r>
        <w:rPr>
          <w:sz w:val="21"/>
          <w:szCs w:val="21"/>
        </w:rPr>
        <w:t>hive</w:t>
      </w:r>
      <w:r>
        <w:rPr>
          <w:rFonts w:hint="eastAsia"/>
          <w:sz w:val="21"/>
          <w:szCs w:val="21"/>
        </w:rPr>
        <w:t>便不会再为每种</w:t>
      </w:r>
      <w:r>
        <w:rPr>
          <w:sz w:val="21"/>
          <w:szCs w:val="21"/>
        </w:rPr>
        <w:t>n-1</w:t>
      </w:r>
      <w:r>
        <w:rPr>
          <w:rFonts w:hint="eastAsia"/>
          <w:sz w:val="21"/>
          <w:szCs w:val="21"/>
        </w:rPr>
        <w:t>张表的组合均生成</w:t>
      </w:r>
      <w:r>
        <w:rPr>
          <w:sz w:val="21"/>
          <w:szCs w:val="21"/>
        </w:rPr>
        <w:t>Map Join</w:t>
      </w:r>
      <w:r>
        <w:rPr>
          <w:rFonts w:hint="eastAsia"/>
          <w:sz w:val="21"/>
          <w:szCs w:val="21"/>
        </w:rPr>
        <w:t>计划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同时也不会保留</w:t>
      </w:r>
      <w:r>
        <w:rPr>
          <w:sz w:val="21"/>
          <w:szCs w:val="21"/>
        </w:rPr>
        <w:t>Common Join</w:t>
      </w:r>
      <w:r>
        <w:rPr>
          <w:rFonts w:hint="eastAsia"/>
          <w:sz w:val="21"/>
          <w:szCs w:val="21"/>
        </w:rPr>
        <w:t>作为后备计划。而是只生成一个最优的</w:t>
      </w:r>
      <w:r>
        <w:rPr>
          <w:sz w:val="21"/>
          <w:szCs w:val="21"/>
        </w:rPr>
        <w:t>Map Join</w:t>
      </w:r>
      <w:r>
        <w:rPr>
          <w:rFonts w:hint="eastAsia"/>
          <w:sz w:val="21"/>
          <w:szCs w:val="21"/>
        </w:rPr>
        <w:t>计划。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hive.auto.convert.join.noconditionaltask.size=10000000;</w:t>
      </w:r>
    </w:p>
    <w:p>
      <w:pPr>
        <w:pStyle w:val="55"/>
        <w:rPr>
          <w:b w:val="0"/>
        </w:rPr>
      </w:pPr>
      <w:r>
        <w:rPr>
          <w:rFonts w:hint="eastAsia"/>
        </w:rPr>
        <w:t>1</w:t>
      </w:r>
      <w:r>
        <w:t xml:space="preserve">2.5.2.2 </w:t>
      </w:r>
      <w:r>
        <w:rPr>
          <w:rFonts w:hint="eastAsia"/>
        </w:rPr>
        <w:t>优化案例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1）示例</w:t>
      </w: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SQL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order_detail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product_info product on od.product_id = product.id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province_info province on od.province_id = province.id;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2）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优化前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上述</w:t>
      </w:r>
      <w:r>
        <w:rPr>
          <w:rFonts w:ascii="宋体" w:hAnsi="宋体" w:cs="宋体"/>
          <w:snapToGrid/>
          <w:kern w:val="0"/>
          <w:position w:val="0"/>
          <w:lang w:val="en-US"/>
        </w:rPr>
        <w:t>SQL语句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共有三张表进行两次join操作，且两次join操作的关联字段不同。故优化前的执行计划应该包含两个Common 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operator，也就是由两个MapReduce任务实现。执行计划如下图所示：</w:t>
      </w:r>
    </w:p>
    <w:p>
      <w:pPr>
        <w:widowControl/>
        <w:ind w:firstLineChars="200"/>
        <w:jc w:val="center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drawing>
          <wp:inline distT="0" distB="0" distL="0" distR="0">
            <wp:extent cx="2712085" cy="8481060"/>
            <wp:effectExtent l="0" t="0" r="0" b="0"/>
            <wp:docPr id="44" name="图片 44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电脑软件截图&#10;&#10;描述已自动生成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746" cy="85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3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）优化思路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经分析，参与</w:t>
      </w:r>
      <w:r>
        <w:rPr>
          <w:rFonts w:ascii="宋体" w:hAnsi="宋体" w:cs="宋体"/>
          <w:snapToGrid/>
          <w:kern w:val="0"/>
          <w:position w:val="0"/>
          <w:lang w:val="en-US"/>
        </w:rPr>
        <w:t>join的三张表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，数据量如下</w:t>
      </w:r>
    </w:p>
    <w:tbl>
      <w:tblPr>
        <w:tblStyle w:val="62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425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表名</w:t>
            </w:r>
          </w:p>
        </w:tc>
        <w:tc>
          <w:tcPr>
            <w:tcW w:w="4253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大小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order</w:t>
            </w:r>
            <w:r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  <w:t>_detail</w:t>
            </w:r>
          </w:p>
        </w:tc>
        <w:tc>
          <w:tcPr>
            <w:tcW w:w="4253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snapToGrid/>
                <w:position w:val="0"/>
                <w:lang w:val="en-US"/>
              </w:rPr>
            </w:pPr>
            <w:r>
              <w:rPr>
                <w:rFonts w:ascii="宋体" w:hAnsi="宋体" w:cs="宋体"/>
                <w:snapToGrid/>
                <w:position w:val="0"/>
                <w:lang w:val="en-US"/>
              </w:rPr>
              <w:t>1176009934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（约</w:t>
            </w:r>
            <w:r>
              <w:rPr>
                <w:rFonts w:ascii="宋体" w:hAnsi="宋体" w:cs="宋体"/>
                <w:snapToGrid/>
                <w:position w:val="0"/>
                <w:lang w:val="en-US"/>
              </w:rPr>
              <w:t>1122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M）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p</w:t>
            </w:r>
            <w:r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  <w:t>roduct_info</w:t>
            </w:r>
          </w:p>
        </w:tc>
        <w:tc>
          <w:tcPr>
            <w:tcW w:w="4253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snapToGrid/>
                <w:position w:val="0"/>
                <w:lang w:val="en-US"/>
              </w:rPr>
            </w:pPr>
            <w:r>
              <w:rPr>
                <w:rFonts w:ascii="宋体" w:hAnsi="宋体" w:cs="宋体"/>
                <w:snapToGrid/>
                <w:position w:val="0"/>
                <w:lang w:val="en-US"/>
              </w:rPr>
              <w:t>25285707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（约2</w:t>
            </w:r>
            <w:r>
              <w:rPr>
                <w:rFonts w:ascii="宋体" w:hAnsi="宋体" w:cs="宋体"/>
                <w:snapToGrid/>
                <w:position w:val="0"/>
                <w:lang w:val="en-US"/>
              </w:rPr>
              <w:t>4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M）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p</w:t>
            </w:r>
            <w:r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  <w:t>rovince_info</w:t>
            </w:r>
          </w:p>
        </w:tc>
        <w:tc>
          <w:tcPr>
            <w:tcW w:w="4253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snapToGrid/>
                <w:position w:val="0"/>
                <w:lang w:val="en-US"/>
              </w:rPr>
            </w:pPr>
            <w:r>
              <w:rPr>
                <w:rFonts w:ascii="宋体" w:hAnsi="宋体" w:cs="宋体"/>
                <w:snapToGrid/>
                <w:position w:val="0"/>
                <w:lang w:val="en-US"/>
              </w:rPr>
              <w:t>369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（约0</w:t>
            </w:r>
            <w:r>
              <w:rPr>
                <w:rFonts w:ascii="宋体" w:hAnsi="宋体" w:cs="宋体"/>
                <w:snapToGrid/>
                <w:position w:val="0"/>
                <w:lang w:val="en-US"/>
              </w:rPr>
              <w:t>.36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K）</w:t>
            </w:r>
          </w:p>
        </w:tc>
      </w:tr>
    </w:tbl>
    <w:p>
      <w:pPr>
        <w:widowControl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注：可使用如下语句获取表/分区的大小信息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desc formatted </w:t>
      </w:r>
      <w:r>
        <w:rPr>
          <w:rFonts w:hint="eastAsia" w:ascii="Courier New" w:hAnsi="Courier New" w:cs="Arial"/>
          <w:lang w:val="en-US"/>
        </w:rPr>
        <w:t>table</w:t>
      </w:r>
      <w:r>
        <w:rPr>
          <w:rFonts w:ascii="Courier New" w:hAnsi="Courier New" w:cs="Arial"/>
          <w:lang w:val="en-US"/>
        </w:rPr>
        <w:t>_name partition(partition_col='partition');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三张表中，product_</w:t>
      </w:r>
      <w:r>
        <w:rPr>
          <w:rFonts w:ascii="宋体" w:hAnsi="宋体" w:cs="宋体"/>
          <w:snapToGrid/>
          <w:kern w:val="0"/>
          <w:position w:val="0"/>
          <w:lang w:val="en-US"/>
        </w:rPr>
        <w:t>info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和province</w:t>
      </w:r>
      <w:r>
        <w:rPr>
          <w:rFonts w:ascii="宋体" w:hAnsi="宋体" w:cs="宋体"/>
          <w:snapToGrid/>
          <w:kern w:val="0"/>
          <w:position w:val="0"/>
          <w:lang w:val="en-US"/>
        </w:rPr>
        <w:t>_info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数据量较小，可考虑将其作为小表，进行Map Join优化。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根据前文Common Join任务转Map Join任务的判断逻辑图，可得出以下优化方案：</w:t>
      </w:r>
    </w:p>
    <w:p>
      <w:pPr>
        <w:widowControl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方案一：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启用Map Join自动转换。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set hive.auto.convert.join=</w:t>
      </w:r>
      <w:r>
        <w:rPr>
          <w:rFonts w:hint="eastAsia" w:ascii="Courier New" w:hAnsi="Courier New" w:cs="Arial"/>
          <w:lang w:val="en-US"/>
        </w:rPr>
        <w:t>true</w:t>
      </w:r>
      <w:r>
        <w:rPr>
          <w:rFonts w:ascii="Courier New" w:hAnsi="Courier New" w:cs="Arial"/>
          <w:lang w:val="en-US"/>
        </w:rPr>
        <w:t>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不使用无条件转Map Join。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set hive.auto.convert.join.noconditionaltask=false;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调整</w:t>
      </w:r>
      <w:r>
        <w:rPr>
          <w:rFonts w:ascii="宋体" w:hAnsi="宋体" w:cs="宋体"/>
          <w:snapToGrid/>
          <w:kern w:val="0"/>
          <w:position w:val="0"/>
          <w:lang w:val="en-US"/>
        </w:rPr>
        <w:t>hive.mapjoin.smalltable.filesize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参数，使其大于等于</w:t>
      </w:r>
      <w:r>
        <w:rPr>
          <w:rFonts w:ascii="宋体" w:hAnsi="宋体" w:cs="宋体"/>
          <w:snapToGrid/>
          <w:kern w:val="0"/>
          <w:position w:val="0"/>
          <w:lang w:val="en-US"/>
        </w:rPr>
        <w:t>product_info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set hive.mapjoin.smalltable.filesize=25285707;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这样可保证将两个Common 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operator均可转为Map 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operator，并保留Common Join作为后备计划，保证计算任务的稳定。调整完的执行计划如下图：</w:t>
      </w:r>
    </w:p>
    <w:p>
      <w:pPr>
        <w:widowControl/>
        <w:ind w:firstLineChars="200"/>
        <w:jc w:val="center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drawing>
          <wp:inline distT="0" distB="0" distL="0" distR="0">
            <wp:extent cx="3295650" cy="86690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72" cy="86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方案二：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启用Map Join自动转换。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set hive.auto.convert.join=</w:t>
      </w:r>
      <w:r>
        <w:rPr>
          <w:rFonts w:hint="eastAsia"/>
          <w:sz w:val="21"/>
          <w:szCs w:val="21"/>
        </w:rPr>
        <w:t>true</w:t>
      </w:r>
      <w:r>
        <w:rPr>
          <w:sz w:val="21"/>
          <w:szCs w:val="21"/>
        </w:rPr>
        <w:t>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使用无条件转Map Join。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set hive.auto.convert.join.noconditionaltask=</w:t>
      </w:r>
      <w:r>
        <w:rPr>
          <w:rFonts w:hint="eastAsia"/>
          <w:sz w:val="21"/>
          <w:szCs w:val="21"/>
        </w:rPr>
        <w:t>true</w:t>
      </w:r>
      <w:r>
        <w:rPr>
          <w:sz w:val="21"/>
          <w:szCs w:val="21"/>
        </w:rPr>
        <w:t>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调整</w:t>
      </w:r>
      <w:r>
        <w:rPr>
          <w:rFonts w:ascii="宋体" w:hAnsi="宋体" w:cs="宋体"/>
          <w:snapToGrid/>
          <w:kern w:val="0"/>
          <w:position w:val="0"/>
          <w:lang w:val="en-US"/>
        </w:rPr>
        <w:t>hive.auto.convert.join.noconditionaltask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.</w:t>
      </w:r>
      <w:r>
        <w:rPr>
          <w:rFonts w:ascii="宋体" w:hAnsi="宋体" w:cs="宋体"/>
          <w:snapToGrid/>
          <w:kern w:val="0"/>
          <w:position w:val="0"/>
          <w:lang w:val="en-US"/>
        </w:rPr>
        <w:t>size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参数，使其大于等于p</w:t>
      </w:r>
      <w:r>
        <w:rPr>
          <w:rFonts w:ascii="宋体" w:hAnsi="宋体" w:cs="宋体"/>
          <w:snapToGrid/>
          <w:kern w:val="0"/>
          <w:position w:val="0"/>
          <w:lang w:val="en-US"/>
        </w:rPr>
        <w:t>roduct_info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和province</w:t>
      </w:r>
      <w:r>
        <w:rPr>
          <w:rFonts w:ascii="宋体" w:hAnsi="宋体" w:cs="宋体"/>
          <w:snapToGrid/>
          <w:kern w:val="0"/>
          <w:position w:val="0"/>
          <w:lang w:val="en-US"/>
        </w:rPr>
        <w:t>_info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之和。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set hive.auto.convert.join.noconditionaltask.size=25286076;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这样可直接将两个Common 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operator转为两个Map 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operator，并且由于两个Map 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operator的小表大小之和小于等于</w:t>
      </w:r>
      <w:r>
        <w:rPr>
          <w:rFonts w:ascii="宋体" w:hAnsi="宋体" w:cs="宋体"/>
          <w:snapToGrid/>
          <w:kern w:val="0"/>
          <w:position w:val="0"/>
          <w:lang w:val="en-US"/>
        </w:rPr>
        <w:t>hive.auto.convert.join.noconditionaltask.size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，故两个Map 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operator任务可合并为同一个。这个方案计算效率最高，但需要的内存也是最多的。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调整完的执行计划如下图：</w:t>
      </w:r>
    </w:p>
    <w:p>
      <w:pPr>
        <w:jc w:val="center"/>
        <w:rPr>
          <w:lang w:val="en-US"/>
        </w:rPr>
      </w:pPr>
      <w:r>
        <w:rPr>
          <w:snapToGrid/>
          <w:lang w:val="en-US"/>
        </w:rPr>
        <w:drawing>
          <wp:inline distT="0" distB="0" distL="0" distR="0">
            <wp:extent cx="2038350" cy="4906645"/>
            <wp:effectExtent l="0" t="0" r="0" b="8255"/>
            <wp:docPr id="51" name="图片 5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392" cy="49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方案三：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启用Map Join自动转换。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set hive.auto.convert.join=</w:t>
      </w:r>
      <w:r>
        <w:rPr>
          <w:rFonts w:hint="eastAsia"/>
          <w:sz w:val="21"/>
          <w:szCs w:val="21"/>
        </w:rPr>
        <w:t>true</w:t>
      </w:r>
      <w:r>
        <w:rPr>
          <w:sz w:val="21"/>
          <w:szCs w:val="21"/>
        </w:rPr>
        <w:t>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使用无条件转Map Join。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set hive.auto.convert.join.noconditionaltask=</w:t>
      </w:r>
      <w:r>
        <w:rPr>
          <w:rFonts w:hint="eastAsia"/>
          <w:sz w:val="21"/>
          <w:szCs w:val="21"/>
        </w:rPr>
        <w:t>true</w:t>
      </w:r>
      <w:r>
        <w:rPr>
          <w:sz w:val="21"/>
          <w:szCs w:val="21"/>
        </w:rPr>
        <w:t>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调整</w:t>
      </w:r>
      <w:r>
        <w:rPr>
          <w:rFonts w:ascii="宋体" w:hAnsi="宋体" w:cs="宋体"/>
          <w:snapToGrid/>
          <w:kern w:val="0"/>
          <w:position w:val="0"/>
          <w:lang w:val="en-US"/>
        </w:rPr>
        <w:t>hive.auto.convert.join.noconditionaltask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.</w:t>
      </w:r>
      <w:r>
        <w:rPr>
          <w:rFonts w:ascii="宋体" w:hAnsi="宋体" w:cs="宋体"/>
          <w:snapToGrid/>
          <w:kern w:val="0"/>
          <w:position w:val="0"/>
          <w:lang w:val="en-US"/>
        </w:rPr>
        <w:t>size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参数，使其等于product</w:t>
      </w:r>
      <w:r>
        <w:rPr>
          <w:rFonts w:ascii="宋体" w:hAnsi="宋体" w:cs="宋体"/>
          <w:snapToGrid/>
          <w:kern w:val="0"/>
          <w:position w:val="0"/>
          <w:lang w:val="en-US"/>
        </w:rPr>
        <w:t>_info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set hive.auto.convert.join.noconditionaltask.size=25285707;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这样可直接将两个</w:t>
      </w:r>
      <w:r>
        <w:rPr>
          <w:rFonts w:ascii="宋体" w:hAnsi="宋体" w:cs="宋体"/>
          <w:snapToGrid/>
          <w:kern w:val="0"/>
          <w:position w:val="0"/>
          <w:lang w:val="en-US"/>
        </w:rPr>
        <w:t>Common Join operator转为Map Join operator，但不会将两个Map 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的任务合并。该方案计算效率比方案二低，但需要的内存也更少。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调整完的执行计划如下图：</w:t>
      </w:r>
    </w:p>
    <w:p>
      <w:pPr>
        <w:widowControl/>
        <w:ind w:firstLineChars="200"/>
        <w:jc w:val="center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drawing>
          <wp:inline distT="0" distB="0" distL="0" distR="0">
            <wp:extent cx="1163955" cy="8583295"/>
            <wp:effectExtent l="0" t="0" r="0" b="8255"/>
            <wp:docPr id="52" name="图片 5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208" cy="86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>12.5.3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 xml:space="preserve"> Bucket Map Join</w:t>
      </w:r>
    </w:p>
    <w:p>
      <w:pPr>
        <w:pStyle w:val="55"/>
        <w:rPr>
          <w:b w:val="0"/>
        </w:rPr>
      </w:pPr>
      <w:r>
        <w:t xml:space="preserve">12.5.3.1 </w:t>
      </w:r>
      <w:r>
        <w:rPr>
          <w:rFonts w:hint="eastAsia"/>
        </w:rPr>
        <w:t>优化说明</w:t>
      </w:r>
    </w:p>
    <w:p>
      <w:pPr>
        <w:rPr>
          <w:lang w:val="en-US"/>
        </w:rPr>
      </w:pPr>
      <w:r>
        <w:rPr>
          <w:lang w:val="en-US"/>
        </w:rPr>
        <w:t>Bucket Map Join</w:t>
      </w:r>
      <w:r>
        <w:rPr>
          <w:rFonts w:hint="eastAsia"/>
          <w:lang w:val="en-US"/>
        </w:rPr>
        <w:t>不支持自动转换，发须通过用户在</w:t>
      </w:r>
      <w:r>
        <w:rPr>
          <w:lang w:val="en-US"/>
        </w:rPr>
        <w:t>SQL</w:t>
      </w:r>
      <w:r>
        <w:rPr>
          <w:rFonts w:hint="eastAsia"/>
          <w:lang w:val="en-US"/>
        </w:rPr>
        <w:t>语句中提供如下</w:t>
      </w:r>
      <w:r>
        <w:rPr>
          <w:lang w:val="en-US"/>
        </w:rPr>
        <w:t>Hint</w:t>
      </w:r>
      <w:r>
        <w:rPr>
          <w:rFonts w:hint="eastAsia"/>
          <w:lang w:val="en-US"/>
        </w:rPr>
        <w:t>提示，并配置如下相关参数，方可使用。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1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</w:t>
      </w: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Hint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提示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lang w:val="en-US"/>
        </w:rPr>
      </w:pPr>
      <w:r>
        <w:rPr>
          <w:rFonts w:ascii="Courier New" w:hAnsi="Courier New" w:cs="Arial"/>
          <w:lang w:val="en-US"/>
        </w:rPr>
        <w:t xml:space="preserve">select </w:t>
      </w:r>
      <w:r>
        <w:rPr>
          <w:rFonts w:ascii="Courier New" w:hAnsi="Courier New" w:cs="Arial"/>
          <w:color w:val="FF0000"/>
          <w:lang w:val="en-US"/>
        </w:rPr>
        <w:t>/*+ mapjoin(ta) */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tb.id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table_a ta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table_b tb on ta.id=tb.id;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2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）相关参数</w:t>
      </w: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--关闭cbo优化，cbo会导致hint信息被忽略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hive.cbo.enable=false;</w:t>
      </w: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--map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join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hint默认会被忽略(因为已经过时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，需将如下参数设置为false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hive.ignore.mapjoin.hint=false;</w:t>
      </w: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--启用bucket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map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join优化功能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hive.optimize.bucketmapjoin = true;</w:t>
      </w:r>
    </w:p>
    <w:p>
      <w:pPr>
        <w:pStyle w:val="55"/>
        <w:rPr>
          <w:b w:val="0"/>
        </w:rPr>
      </w:pPr>
      <w:r>
        <w:t xml:space="preserve">12.5.3.2 </w:t>
      </w:r>
      <w:r>
        <w:rPr>
          <w:rFonts w:hint="eastAsia"/>
        </w:rPr>
        <w:t>优化案例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1）示例SQL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from order_detail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from payment_detail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)pd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on od.id=pd.order_detail_id;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2）优化前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上述</w:t>
      </w:r>
      <w:r>
        <w:rPr>
          <w:rFonts w:ascii="宋体" w:hAnsi="宋体" w:cs="宋体"/>
          <w:snapToGrid/>
          <w:kern w:val="0"/>
          <w:position w:val="0"/>
          <w:lang w:val="en-US"/>
        </w:rPr>
        <w:t>SQL语句共有两张表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一次</w:t>
      </w:r>
      <w:r>
        <w:rPr>
          <w:rFonts w:ascii="宋体" w:hAnsi="宋体" w:cs="宋体"/>
          <w:snapToGrid/>
          <w:kern w:val="0"/>
          <w:position w:val="0"/>
          <w:lang w:val="en-US"/>
        </w:rPr>
        <w:t>join操作，故优化前的执行计划应包含一个Common Join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任务，通过一个MapReduce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Job实现。执行计划如下图所示：</w:t>
      </w:r>
    </w:p>
    <w:p>
      <w:pPr>
        <w:widowControl/>
        <w:ind w:firstLine="0"/>
        <w:jc w:val="center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drawing>
          <wp:inline distT="0" distB="0" distL="0" distR="0">
            <wp:extent cx="3389630" cy="6106795"/>
            <wp:effectExtent l="0" t="0" r="1270" b="8255"/>
            <wp:docPr id="54" name="图片 54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表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990" cy="61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3）优化思路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经分析，参与</w:t>
      </w:r>
      <w:r>
        <w:rPr>
          <w:rFonts w:ascii="宋体" w:hAnsi="宋体" w:cs="宋体"/>
          <w:snapToGrid/>
          <w:kern w:val="0"/>
          <w:position w:val="0"/>
          <w:lang w:val="en-US"/>
        </w:rPr>
        <w:t>join的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两</w:t>
      </w:r>
      <w:r>
        <w:rPr>
          <w:rFonts w:ascii="宋体" w:hAnsi="宋体" w:cs="宋体"/>
          <w:snapToGrid/>
          <w:kern w:val="0"/>
          <w:position w:val="0"/>
          <w:lang w:val="en-US"/>
        </w:rPr>
        <w:t>张表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，数据量如下。</w:t>
      </w:r>
    </w:p>
    <w:tbl>
      <w:tblPr>
        <w:tblStyle w:val="62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425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表名</w:t>
            </w:r>
          </w:p>
        </w:tc>
        <w:tc>
          <w:tcPr>
            <w:tcW w:w="4253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大小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order</w:t>
            </w:r>
            <w:r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  <w:t>_detail</w:t>
            </w:r>
          </w:p>
        </w:tc>
        <w:tc>
          <w:tcPr>
            <w:tcW w:w="4253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snapToGrid/>
                <w:position w:val="0"/>
                <w:lang w:val="en-US"/>
              </w:rPr>
            </w:pPr>
            <w:r>
              <w:rPr>
                <w:rFonts w:ascii="宋体" w:hAnsi="宋体" w:cs="宋体"/>
                <w:snapToGrid/>
                <w:position w:val="0"/>
                <w:lang w:val="en-US"/>
              </w:rPr>
              <w:t>1176009934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（约</w:t>
            </w:r>
            <w:r>
              <w:rPr>
                <w:rFonts w:ascii="宋体" w:hAnsi="宋体" w:cs="宋体"/>
                <w:snapToGrid/>
                <w:position w:val="0"/>
                <w:lang w:val="en-US"/>
              </w:rPr>
              <w:t>1122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M）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payment</w:t>
            </w:r>
            <w:r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  <w:t>_detail</w:t>
            </w:r>
          </w:p>
        </w:tc>
        <w:tc>
          <w:tcPr>
            <w:tcW w:w="4253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snapToGrid/>
                <w:position w:val="0"/>
                <w:lang w:val="en-US"/>
              </w:rPr>
            </w:pPr>
            <w:r>
              <w:rPr>
                <w:rFonts w:ascii="宋体" w:hAnsi="宋体" w:cs="宋体"/>
                <w:snapToGrid/>
                <w:position w:val="0"/>
                <w:lang w:val="en-US"/>
              </w:rPr>
              <w:t>334198480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（约</w:t>
            </w:r>
            <w:r>
              <w:rPr>
                <w:rFonts w:ascii="宋体" w:hAnsi="宋体" w:cs="宋体"/>
                <w:snapToGrid/>
                <w:position w:val="0"/>
                <w:lang w:val="en-US"/>
              </w:rPr>
              <w:t>319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M）</w:t>
            </w:r>
          </w:p>
        </w:tc>
      </w:tr>
    </w:tbl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两张表都相对较大，若采用普通的Map Join算法，则Map端需要较多的内存来缓存数据，当然可以选择为Map段分配更多的内存，来保证任务运行成功。但是，Map端的内存不可能无上限的分配，所以当参与Join的表数据量均过大时，就可以考虑采用B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ucket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Join算法。下面演示如何使用Bucket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bookmarkStart w:id="0" w:name="_Hlk110293332"/>
      <w:r>
        <w:rPr>
          <w:rFonts w:hint="eastAsia" w:ascii="宋体" w:hAnsi="宋体" w:cs="宋体"/>
          <w:snapToGrid/>
          <w:kern w:val="0"/>
          <w:position w:val="0"/>
          <w:lang w:val="en-US"/>
        </w:rPr>
        <w:t>首先需要依据源表创建两个分桶表，order</w:t>
      </w:r>
      <w:r>
        <w:rPr>
          <w:rFonts w:ascii="宋体" w:hAnsi="宋体" w:cs="宋体"/>
          <w:snapToGrid/>
          <w:kern w:val="0"/>
          <w:position w:val="0"/>
          <w:lang w:val="en-US"/>
        </w:rPr>
        <w:t>_detail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建议分</w:t>
      </w:r>
      <w:r>
        <w:rPr>
          <w:rFonts w:ascii="宋体" w:hAnsi="宋体" w:cs="宋体"/>
          <w:snapToGrid/>
          <w:kern w:val="0"/>
          <w:position w:val="0"/>
          <w:lang w:val="en-US"/>
        </w:rPr>
        <w:t>16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个bucket，payment</w:t>
      </w:r>
      <w:r>
        <w:rPr>
          <w:rFonts w:ascii="宋体" w:hAnsi="宋体" w:cs="宋体"/>
          <w:snapToGrid/>
          <w:kern w:val="0"/>
          <w:position w:val="0"/>
          <w:lang w:val="en-US"/>
        </w:rPr>
        <w:t>_detail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建议分</w:t>
      </w:r>
      <w:r>
        <w:rPr>
          <w:rFonts w:ascii="宋体" w:hAnsi="宋体" w:cs="宋体"/>
          <w:snapToGrid/>
          <w:kern w:val="0"/>
          <w:position w:val="0"/>
          <w:lang w:val="en-US"/>
        </w:rPr>
        <w:t>8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个bucket</w:t>
      </w:r>
      <w:r>
        <w:rPr>
          <w:rFonts w:ascii="宋体" w:hAnsi="宋体" w:cs="宋体"/>
          <w:snapToGrid/>
          <w:kern w:val="0"/>
          <w:position w:val="0"/>
          <w:lang w:val="en-US"/>
        </w:rPr>
        <w:t>,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注意</w:t>
      </w:r>
      <w:r>
        <w:rPr>
          <w:rFonts w:hint="eastAsia" w:ascii="宋体" w:hAnsi="宋体" w:cs="宋体"/>
          <w:b/>
          <w:bCs/>
          <w:snapToGrid/>
          <w:color w:val="FF0000"/>
          <w:kern w:val="0"/>
          <w:position w:val="0"/>
          <w:lang w:val="en-US"/>
        </w:rPr>
        <w:t>分桶个数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的倍数关系以及</w:t>
      </w:r>
      <w:r>
        <w:rPr>
          <w:rFonts w:hint="eastAsia" w:ascii="宋体" w:hAnsi="宋体" w:cs="宋体"/>
          <w:b/>
          <w:bCs/>
          <w:snapToGrid/>
          <w:color w:val="FF0000"/>
          <w:kern w:val="0"/>
          <w:position w:val="0"/>
          <w:lang w:val="en-US"/>
        </w:rPr>
        <w:t>分桶字段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。</w:t>
      </w: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订单表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order_detail_bucketed;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order_detail_bucketed(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id           string comment '</w:t>
      </w:r>
      <w:r>
        <w:rPr>
          <w:rFonts w:hint="eastAsia" w:ascii="Courier New" w:hAnsi="Courier New" w:cs="Arial"/>
          <w:lang w:val="en-US"/>
        </w:rPr>
        <w:t>订单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user_id      string comment '</w:t>
      </w:r>
      <w:r>
        <w:rPr>
          <w:rFonts w:hint="eastAsia" w:ascii="Courier New" w:hAnsi="Courier New" w:cs="Arial"/>
          <w:lang w:val="en-US"/>
        </w:rPr>
        <w:t>用户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product_id   string comment '</w:t>
      </w:r>
      <w:r>
        <w:rPr>
          <w:rFonts w:hint="eastAsia" w:ascii="Courier New" w:hAnsi="Courier New" w:cs="Arial"/>
          <w:lang w:val="en-US"/>
        </w:rPr>
        <w:t>商品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province_id  string comment '</w:t>
      </w:r>
      <w:r>
        <w:rPr>
          <w:rFonts w:hint="eastAsia" w:ascii="Courier New" w:hAnsi="Courier New" w:cs="Arial"/>
          <w:lang w:val="en-US"/>
        </w:rPr>
        <w:t>省份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create_time  string comment '</w:t>
      </w:r>
      <w:r>
        <w:rPr>
          <w:rFonts w:hint="eastAsia" w:ascii="Courier New" w:hAnsi="Courier New" w:cs="Arial"/>
          <w:lang w:val="en-US"/>
        </w:rPr>
        <w:t>下单时间</w:t>
      </w:r>
      <w:r>
        <w:rPr>
          <w:rFonts w:ascii="Courier New" w:hAnsi="Courier New" w:cs="Arial"/>
          <w:lang w:val="en-US"/>
        </w:rPr>
        <w:t>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product_num  int comment '</w:t>
      </w:r>
      <w:r>
        <w:rPr>
          <w:rFonts w:hint="eastAsia" w:ascii="Courier New" w:hAnsi="Courier New" w:cs="Arial"/>
          <w:lang w:val="en-US"/>
        </w:rPr>
        <w:t>商品件数</w:t>
      </w:r>
      <w:r>
        <w:rPr>
          <w:rFonts w:ascii="Courier New" w:hAnsi="Courier New" w:cs="Arial"/>
          <w:lang w:val="en-US"/>
        </w:rPr>
        <w:t>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total_amount decimal(16, 2) comment '</w:t>
      </w:r>
      <w:r>
        <w:rPr>
          <w:rFonts w:hint="eastAsia" w:ascii="Courier New" w:hAnsi="Courier New" w:cs="Arial"/>
          <w:lang w:val="en-US"/>
        </w:rPr>
        <w:t>下单金额</w:t>
      </w:r>
      <w:r>
        <w:rPr>
          <w:rFonts w:ascii="Courier New" w:hAnsi="Courier New" w:cs="Arial"/>
          <w:lang w:val="en-US"/>
        </w:rPr>
        <w:t>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clustered by (id) into 16 buckets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支付表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payment_detail_bucketed;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payment_detail_bucketed(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id              string comment '</w:t>
      </w:r>
      <w:r>
        <w:rPr>
          <w:rFonts w:hint="eastAsia" w:ascii="Courier New" w:hAnsi="Courier New" w:cs="Arial"/>
          <w:lang w:val="en-US"/>
        </w:rPr>
        <w:t>支付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order_detail_id string comment '</w:t>
      </w:r>
      <w:r>
        <w:rPr>
          <w:rFonts w:hint="eastAsia" w:ascii="Courier New" w:hAnsi="Courier New" w:cs="Arial"/>
          <w:lang w:val="en-US"/>
        </w:rPr>
        <w:t>订单明细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user_id         string comment '</w:t>
      </w:r>
      <w:r>
        <w:rPr>
          <w:rFonts w:hint="eastAsia" w:ascii="Courier New" w:hAnsi="Courier New" w:cs="Arial"/>
          <w:lang w:val="en-US"/>
        </w:rPr>
        <w:t>用户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payment_time    string comment '</w:t>
      </w:r>
      <w:r>
        <w:rPr>
          <w:rFonts w:hint="eastAsia" w:ascii="Courier New" w:hAnsi="Courier New" w:cs="Arial"/>
          <w:lang w:val="en-US"/>
        </w:rPr>
        <w:t>支付时间</w:t>
      </w:r>
      <w:r>
        <w:rPr>
          <w:rFonts w:ascii="Courier New" w:hAnsi="Courier New" w:cs="Arial"/>
          <w:lang w:val="en-US"/>
        </w:rPr>
        <w:t>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total_amount    decimal(16, 2) comment '</w:t>
      </w:r>
      <w:r>
        <w:rPr>
          <w:rFonts w:hint="eastAsia" w:ascii="Courier New" w:hAnsi="Courier New" w:cs="Arial"/>
          <w:lang w:val="en-US"/>
        </w:rPr>
        <w:t>支付金额</w:t>
      </w:r>
      <w:r>
        <w:rPr>
          <w:rFonts w:ascii="Courier New" w:hAnsi="Courier New" w:cs="Arial"/>
          <w:lang w:val="en-US"/>
        </w:rPr>
        <w:t>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clustered by (order_detail_id) into 8 buckets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然后向两个分桶表导入数据。</w:t>
      </w: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订单表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insert overwrite table order_detail_bucketed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product_id,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product_num,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total_amount  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order_detail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where dt='2020-06-14';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分桶表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insert overwrite table payment_detail_bucketed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payment_time,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payment_detail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where dt='2020-06-14';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然后设置以下参数：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关闭cbo优化，cbo会导致hint信息被忽略，</w:t>
      </w:r>
      <w:r>
        <w:rPr>
          <w:rFonts w:ascii="Courier New" w:hAnsi="Courier New" w:cs="Arial"/>
          <w:color w:val="FF0000"/>
          <w:lang w:val="en-US"/>
        </w:rPr>
        <w:t>需将如下参数</w:t>
      </w:r>
      <w:r>
        <w:rPr>
          <w:rFonts w:hint="eastAsia" w:ascii="Courier New" w:hAnsi="Courier New" w:cs="Arial"/>
          <w:color w:val="FF0000"/>
          <w:lang w:val="en-US"/>
        </w:rPr>
        <w:t>修改</w:t>
      </w:r>
      <w:r>
        <w:rPr>
          <w:rFonts w:ascii="Courier New" w:hAnsi="Courier New" w:cs="Arial"/>
          <w:color w:val="FF0000"/>
          <w:lang w:val="en-US"/>
        </w:rPr>
        <w:t>为</w:t>
      </w:r>
      <w:r>
        <w:rPr>
          <w:rFonts w:hint="eastAsia" w:ascii="Courier New" w:hAnsi="Courier New" w:cs="Arial"/>
          <w:color w:val="FF0000"/>
          <w:lang w:val="en-US"/>
        </w:rPr>
        <w:t>false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--map</w:t>
      </w:r>
      <w:r>
        <w:rPr>
          <w:rFonts w:ascii="Courier New" w:hAnsi="Courier New" w:cs="Arial"/>
          <w:lang w:val="en-US"/>
        </w:rPr>
        <w:t xml:space="preserve"> join hint</w:t>
      </w:r>
      <w:r>
        <w:rPr>
          <w:rFonts w:hint="eastAsia" w:ascii="Courier New" w:hAnsi="Courier New" w:cs="Arial"/>
          <w:lang w:val="en-US"/>
        </w:rPr>
        <w:t>默认会被忽略(因为已经过时</w:t>
      </w:r>
      <w:r>
        <w:rPr>
          <w:rFonts w:ascii="Courier New" w:hAnsi="Courier New" w:cs="Arial"/>
          <w:lang w:val="en-US"/>
        </w:rPr>
        <w:t>)，</w:t>
      </w:r>
      <w:r>
        <w:rPr>
          <w:rFonts w:ascii="Courier New" w:hAnsi="Courier New" w:cs="Arial"/>
          <w:color w:val="FF0000"/>
          <w:lang w:val="en-US"/>
        </w:rPr>
        <w:t>需将如下参数</w:t>
      </w:r>
      <w:r>
        <w:rPr>
          <w:rFonts w:hint="eastAsia" w:ascii="Courier New" w:hAnsi="Courier New" w:cs="Arial"/>
          <w:color w:val="FF0000"/>
          <w:lang w:val="en-US"/>
        </w:rPr>
        <w:t>修改</w:t>
      </w:r>
      <w:r>
        <w:rPr>
          <w:rFonts w:ascii="Courier New" w:hAnsi="Courier New" w:cs="Arial"/>
          <w:color w:val="FF0000"/>
          <w:lang w:val="en-US"/>
        </w:rPr>
        <w:t>为</w:t>
      </w:r>
      <w:r>
        <w:rPr>
          <w:rFonts w:hint="eastAsia" w:ascii="Courier New" w:hAnsi="Courier New" w:cs="Arial"/>
          <w:color w:val="FF0000"/>
          <w:lang w:val="en-US"/>
        </w:rPr>
        <w:t>false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hive.ignore.mapjoin.hint=false;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color w:val="FF0000"/>
          <w:lang w:val="en-US"/>
        </w:rPr>
      </w:pPr>
      <w:r>
        <w:rPr>
          <w:rFonts w:ascii="Courier New" w:hAnsi="Courier New" w:cs="Arial"/>
          <w:lang w:val="en-US"/>
        </w:rPr>
        <w:t>--启</w:t>
      </w:r>
      <w:r>
        <w:rPr>
          <w:rFonts w:hint="eastAsia" w:ascii="Courier New" w:hAnsi="Courier New" w:cs="Arial"/>
          <w:lang w:val="en-US"/>
        </w:rPr>
        <w:t>用bucket</w:t>
      </w:r>
      <w:r>
        <w:rPr>
          <w:rFonts w:ascii="Courier New" w:hAnsi="Courier New" w:cs="Arial"/>
          <w:lang w:val="en-US"/>
        </w:rPr>
        <w:t xml:space="preserve"> map join优化功能</w:t>
      </w:r>
      <w:r>
        <w:rPr>
          <w:rFonts w:hint="eastAsia" w:ascii="Courier New" w:hAnsi="Courier New" w:cs="Arial"/>
          <w:lang w:val="en-US"/>
        </w:rPr>
        <w:t>,默认不启用，</w:t>
      </w:r>
      <w:r>
        <w:rPr>
          <w:rFonts w:hint="eastAsia" w:ascii="Courier New" w:hAnsi="Courier New" w:cs="Arial"/>
          <w:color w:val="FF0000"/>
          <w:lang w:val="en-US"/>
        </w:rPr>
        <w:t>需将如下参数修改为true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hive.optimize.bucketmapjoin = true;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最后在重写SQL语句，如下：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select </w:t>
      </w:r>
      <w:r>
        <w:rPr>
          <w:rFonts w:ascii="Courier New" w:hAnsi="Courier New" w:cs="Arial"/>
          <w:b/>
          <w:bCs/>
          <w:color w:val="FF0000"/>
          <w:lang w:val="en-US"/>
        </w:rPr>
        <w:t>/*+ mapjoin(pd) */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from </w:t>
      </w:r>
      <w:r>
        <w:rPr>
          <w:rFonts w:ascii="Courier New" w:hAnsi="Courier New" w:cs="Arial"/>
          <w:b/>
          <w:bCs/>
          <w:color w:val="FF0000"/>
          <w:lang w:val="en-US"/>
        </w:rPr>
        <w:t>order_detail_bucketed</w:t>
      </w:r>
      <w:r>
        <w:rPr>
          <w:rFonts w:ascii="Courier New" w:hAnsi="Courier New" w:cs="Arial"/>
          <w:lang w:val="en-US"/>
        </w:rPr>
        <w:t xml:space="preserve">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join </w:t>
      </w:r>
      <w:r>
        <w:rPr>
          <w:rFonts w:ascii="Courier New" w:hAnsi="Courier New" w:cs="Arial"/>
          <w:b/>
          <w:bCs/>
          <w:color w:val="FF0000"/>
          <w:lang w:val="en-US"/>
        </w:rPr>
        <w:t>payment_detail_bucketed</w:t>
      </w:r>
      <w:r>
        <w:rPr>
          <w:rFonts w:ascii="Courier New" w:hAnsi="Courier New" w:cs="Arial"/>
          <w:lang w:val="en-US"/>
        </w:rPr>
        <w:t xml:space="preserve"> pd on od.id = pd.order_detail_id;</w:t>
      </w:r>
    </w:p>
    <w:bookmarkEnd w:id="0"/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优化后的执行计划如图所示：</w:t>
      </w:r>
    </w:p>
    <w:p>
      <w:pPr>
        <w:widowControl/>
        <w:ind w:firstLineChars="200"/>
        <w:jc w:val="center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drawing>
          <wp:inline distT="0" distB="0" distL="0" distR="0">
            <wp:extent cx="1562100" cy="618490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33" cy="62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需要注意的是，Bucket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Join的执行计划的基本信息和普通的Map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Join无异，若想看到差异，可执行如下语句，查看执行计划的详细信息。详细执行计划中，如在Map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Operator中看到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“</w:t>
      </w:r>
      <w:r>
        <w:rPr>
          <w:rFonts w:ascii="宋体" w:hAnsi="宋体" w:cs="宋体"/>
          <w:b/>
          <w:bCs/>
          <w:snapToGrid/>
          <w:color w:val="FF0000"/>
          <w:kern w:val="0"/>
          <w:position w:val="0"/>
          <w:lang w:val="en-US"/>
        </w:rPr>
        <w:t>BucketMapJoin: true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”，则表明使用的Join算法为Bucket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lang w:val="en-US"/>
        </w:rPr>
      </w:pPr>
      <w:r>
        <w:rPr>
          <w:rFonts w:ascii="Courier New" w:hAnsi="Courier New" w:cs="Arial"/>
          <w:lang w:val="en-US"/>
        </w:rPr>
        <w:t xml:space="preserve">explain </w:t>
      </w:r>
      <w:r>
        <w:rPr>
          <w:rFonts w:ascii="Courier New" w:hAnsi="Courier New" w:cs="Arial"/>
          <w:color w:val="FF0000"/>
          <w:lang w:val="en-US"/>
        </w:rPr>
        <w:t xml:space="preserve">extended </w:t>
      </w:r>
      <w:r>
        <w:rPr>
          <w:rFonts w:ascii="Courier New" w:hAnsi="Courier New" w:cs="Arial"/>
          <w:lang w:val="en-US"/>
        </w:rPr>
        <w:t xml:space="preserve">select </w:t>
      </w:r>
      <w:r>
        <w:rPr>
          <w:rFonts w:ascii="Courier New" w:hAnsi="Courier New" w:cs="Arial"/>
          <w:color w:val="FF0000"/>
          <w:lang w:val="en-US"/>
        </w:rPr>
        <w:t>/*+ mapjoin(pd) */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order_detail_bucketed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payment_detail_bucketed pd on od.id = pd.order_detail_id;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12.5.4 Sort Merge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Bucket Map Join</w:t>
      </w:r>
    </w:p>
    <w:p>
      <w:pPr>
        <w:pStyle w:val="55"/>
      </w:pPr>
      <w:r>
        <w:t xml:space="preserve">12.5.4.1 </w:t>
      </w:r>
      <w:r>
        <w:rPr>
          <w:rFonts w:hint="eastAsia"/>
        </w:rPr>
        <w:t>优化说明</w:t>
      </w:r>
    </w:p>
    <w:p>
      <w:pPr>
        <w:rPr>
          <w:lang w:val="en-US"/>
        </w:rPr>
      </w:pPr>
      <w:r>
        <w:rPr>
          <w:rFonts w:hint="eastAsia"/>
          <w:lang w:val="en-US"/>
        </w:rPr>
        <w:t>Sort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Merge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Bucket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Map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Join有两种触发方式，包括Hint提示和自动转换。Hint提示已过时，不推荐使用。下面是自动转换的相关参数：</w:t>
      </w: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启动Sort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Merge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Bucket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Map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Join优化</w:t>
      </w:r>
    </w:p>
    <w:p>
      <w:pPr>
        <w:pStyle w:val="48"/>
        <w:ind w:left="0"/>
        <w:rPr>
          <w:b/>
          <w:bCs/>
        </w:rPr>
      </w:pPr>
      <w:r>
        <w:rPr>
          <w:b/>
          <w:bCs/>
          <w:sz w:val="21"/>
          <w:szCs w:val="21"/>
        </w:rPr>
        <w:t>set hive.optimize.bucketmapjoin.sortedmerge=true;</w:t>
      </w: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使用自动转换SMB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Join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hive.auto.convert.sortmerge.join=true;</w:t>
      </w:r>
    </w:p>
    <w:p>
      <w:pPr>
        <w:pStyle w:val="55"/>
      </w:pPr>
      <w:r>
        <w:t xml:space="preserve">12.5.4.2 </w:t>
      </w:r>
      <w:r>
        <w:rPr>
          <w:rFonts w:hint="eastAsia"/>
        </w:rPr>
        <w:t>优化案例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1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）示例</w:t>
      </w: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SQL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from order_detail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from payment_detail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)pd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on od.id=pd.order_detail_id;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2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）优化前</w:t>
      </w:r>
    </w:p>
    <w:p>
      <w:pPr>
        <w:rPr>
          <w:lang w:val="en-US"/>
        </w:rPr>
      </w:pPr>
      <w:r>
        <w:rPr>
          <w:rFonts w:hint="eastAsia"/>
          <w:lang w:val="en-US"/>
        </w:rPr>
        <w:t>上述</w:t>
      </w:r>
      <w:r>
        <w:rPr>
          <w:lang w:val="en-US"/>
        </w:rPr>
        <w:t>SQL语句共有两张表</w:t>
      </w:r>
      <w:r>
        <w:rPr>
          <w:rFonts w:hint="eastAsia"/>
          <w:lang w:val="en-US"/>
        </w:rPr>
        <w:t>一次</w:t>
      </w:r>
      <w:r>
        <w:rPr>
          <w:lang w:val="en-US"/>
        </w:rPr>
        <w:t>join操作，故优化前的执行计划应包含一个Common Join</w:t>
      </w:r>
      <w:r>
        <w:rPr>
          <w:rFonts w:hint="eastAsia"/>
          <w:lang w:val="en-US"/>
        </w:rPr>
        <w:t>任务，通过一个</w:t>
      </w:r>
      <w:r>
        <w:rPr>
          <w:lang w:val="en-US"/>
        </w:rPr>
        <w:t>MapReduce Job</w:t>
      </w:r>
      <w:r>
        <w:rPr>
          <w:rFonts w:hint="eastAsia"/>
          <w:lang w:val="en-US"/>
        </w:rPr>
        <w:t>实现。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3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）优化思路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经分析，参与</w:t>
      </w:r>
      <w:r>
        <w:rPr>
          <w:rFonts w:ascii="宋体" w:hAnsi="宋体" w:cs="宋体"/>
          <w:snapToGrid/>
          <w:kern w:val="0"/>
          <w:position w:val="0"/>
          <w:lang w:val="en-US"/>
        </w:rPr>
        <w:t>join的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两</w:t>
      </w:r>
      <w:r>
        <w:rPr>
          <w:rFonts w:ascii="宋体" w:hAnsi="宋体" w:cs="宋体"/>
          <w:snapToGrid/>
          <w:kern w:val="0"/>
          <w:position w:val="0"/>
          <w:lang w:val="en-US"/>
        </w:rPr>
        <w:t>张表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，数据量如下</w:t>
      </w:r>
    </w:p>
    <w:tbl>
      <w:tblPr>
        <w:tblStyle w:val="62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425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表名</w:t>
            </w:r>
          </w:p>
        </w:tc>
        <w:tc>
          <w:tcPr>
            <w:tcW w:w="4253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大小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order</w:t>
            </w:r>
            <w:r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  <w:t>_detail</w:t>
            </w:r>
          </w:p>
        </w:tc>
        <w:tc>
          <w:tcPr>
            <w:tcW w:w="4253" w:type="dxa"/>
            <w:shd w:val="clear" w:color="auto" w:fill="F1F1F1" w:themeFill="background1" w:themeFillShade="F2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snapToGrid/>
                <w:position w:val="0"/>
                <w:lang w:val="en-US"/>
              </w:rPr>
            </w:pPr>
            <w:r>
              <w:rPr>
                <w:rFonts w:ascii="宋体" w:hAnsi="宋体" w:cs="宋体"/>
                <w:snapToGrid/>
                <w:position w:val="0"/>
                <w:lang w:val="en-US"/>
              </w:rPr>
              <w:t>1176009934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（约</w:t>
            </w:r>
            <w:r>
              <w:rPr>
                <w:rFonts w:ascii="宋体" w:hAnsi="宋体" w:cs="宋体"/>
                <w:snapToGrid/>
                <w:position w:val="0"/>
                <w:lang w:val="en-US"/>
              </w:rPr>
              <w:t>1122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M）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position w:val="0"/>
                <w:lang w:val="en-US"/>
              </w:rPr>
              <w:t>payment</w:t>
            </w:r>
            <w:r>
              <w:rPr>
                <w:rFonts w:ascii="宋体" w:hAnsi="宋体" w:cs="宋体"/>
                <w:b/>
                <w:bCs/>
                <w:snapToGrid/>
                <w:position w:val="0"/>
                <w:lang w:val="en-US"/>
              </w:rPr>
              <w:t>_detail</w:t>
            </w:r>
          </w:p>
        </w:tc>
        <w:tc>
          <w:tcPr>
            <w:tcW w:w="4253" w:type="dxa"/>
          </w:tcPr>
          <w:p>
            <w:pPr>
              <w:widowControl/>
              <w:ind w:firstLine="0"/>
              <w:jc w:val="left"/>
              <w:rPr>
                <w:rFonts w:ascii="宋体" w:hAnsi="宋体" w:cs="宋体"/>
                <w:snapToGrid/>
                <w:position w:val="0"/>
                <w:lang w:val="en-US"/>
              </w:rPr>
            </w:pPr>
            <w:r>
              <w:rPr>
                <w:rFonts w:ascii="宋体" w:hAnsi="宋体" w:cs="宋体"/>
                <w:snapToGrid/>
                <w:position w:val="0"/>
                <w:lang w:val="en-US"/>
              </w:rPr>
              <w:t>334198480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（约</w:t>
            </w:r>
            <w:r>
              <w:rPr>
                <w:rFonts w:ascii="宋体" w:hAnsi="宋体" w:cs="宋体"/>
                <w:snapToGrid/>
                <w:position w:val="0"/>
                <w:lang w:val="en-US"/>
              </w:rPr>
              <w:t>319</w:t>
            </w:r>
            <w:r>
              <w:rPr>
                <w:rFonts w:hint="eastAsia" w:ascii="宋体" w:hAnsi="宋体" w:cs="宋体"/>
                <w:snapToGrid/>
                <w:position w:val="0"/>
                <w:lang w:val="en-US"/>
              </w:rPr>
              <w:t>M）</w:t>
            </w:r>
          </w:p>
        </w:tc>
      </w:tr>
    </w:tbl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两张表都相对较大，除了可以考虑采用B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ucket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Join算法，还可以考虑SMB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Join。相较于Bucket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Join，SMB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Join对分桶大小是没有要求的。下面演示如何使用SMB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Join。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首先需要依据源表创建两个的有序的分桶表，order</w:t>
      </w:r>
      <w:r>
        <w:rPr>
          <w:rFonts w:ascii="宋体" w:hAnsi="宋体" w:cs="宋体"/>
          <w:snapToGrid/>
          <w:kern w:val="0"/>
          <w:position w:val="0"/>
          <w:lang w:val="en-US"/>
        </w:rPr>
        <w:t>_detail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建议分</w:t>
      </w:r>
      <w:r>
        <w:rPr>
          <w:rFonts w:ascii="宋体" w:hAnsi="宋体" w:cs="宋体"/>
          <w:snapToGrid/>
          <w:kern w:val="0"/>
          <w:position w:val="0"/>
          <w:lang w:val="en-US"/>
        </w:rPr>
        <w:t>16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个bucket，payment</w:t>
      </w:r>
      <w:r>
        <w:rPr>
          <w:rFonts w:ascii="宋体" w:hAnsi="宋体" w:cs="宋体"/>
          <w:snapToGrid/>
          <w:kern w:val="0"/>
          <w:position w:val="0"/>
          <w:lang w:val="en-US"/>
        </w:rPr>
        <w:t>_detail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建议分</w:t>
      </w:r>
      <w:r>
        <w:rPr>
          <w:rFonts w:ascii="宋体" w:hAnsi="宋体" w:cs="宋体"/>
          <w:snapToGrid/>
          <w:kern w:val="0"/>
          <w:position w:val="0"/>
          <w:lang w:val="en-US"/>
        </w:rPr>
        <w:t>8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个bucket</w:t>
      </w:r>
      <w:r>
        <w:rPr>
          <w:rFonts w:ascii="宋体" w:hAnsi="宋体" w:cs="宋体"/>
          <w:snapToGrid/>
          <w:kern w:val="0"/>
          <w:position w:val="0"/>
          <w:lang w:val="en-US"/>
        </w:rPr>
        <w:t>,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注意</w:t>
      </w:r>
      <w:r>
        <w:rPr>
          <w:rFonts w:hint="eastAsia" w:ascii="宋体" w:hAnsi="宋体" w:cs="宋体"/>
          <w:b/>
          <w:bCs/>
          <w:snapToGrid/>
          <w:color w:val="FF0000"/>
          <w:kern w:val="0"/>
          <w:position w:val="0"/>
          <w:lang w:val="en-US"/>
        </w:rPr>
        <w:t>分桶个数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的倍数关系以及</w:t>
      </w:r>
      <w:r>
        <w:rPr>
          <w:rFonts w:hint="eastAsia" w:ascii="宋体" w:hAnsi="宋体" w:cs="宋体"/>
          <w:b/>
          <w:bCs/>
          <w:snapToGrid/>
          <w:color w:val="FF0000"/>
          <w:kern w:val="0"/>
          <w:position w:val="0"/>
          <w:lang w:val="en-US"/>
        </w:rPr>
        <w:t>分桶字段和排序字段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。</w:t>
      </w: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订单表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order_detail_sorted_bucketed;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order_detail_sorted_bucketed(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id           string comment '订单id',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user_id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product_id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province_id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create_time  string comment '下单时间',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product_num  int comment '商品件数',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total_amount decimal(16, 2) comment '下单金额'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b/>
          <w:bCs/>
          <w:color w:val="7030A0"/>
          <w:lang w:val="en-US"/>
        </w:rPr>
        <w:t>clustered by (id) sorted by(id)</w:t>
      </w:r>
      <w:r>
        <w:rPr>
          <w:rFonts w:ascii="Courier New" w:hAnsi="Courier New" w:cs="Arial"/>
          <w:lang w:val="en-US"/>
        </w:rPr>
        <w:t xml:space="preserve"> into 16 buckets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支付表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payment_detail_sorted_bucketed;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payment_detail_sorted_bucketed(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id              string comment '</w:t>
      </w:r>
      <w:r>
        <w:rPr>
          <w:rFonts w:hint="eastAsia" w:ascii="Courier New" w:hAnsi="Courier New" w:cs="Arial"/>
          <w:lang w:val="en-US"/>
        </w:rPr>
        <w:t>支付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order_detail_id string comment '</w:t>
      </w:r>
      <w:r>
        <w:rPr>
          <w:rFonts w:hint="eastAsia" w:ascii="Courier New" w:hAnsi="Courier New" w:cs="Arial"/>
          <w:lang w:val="en-US"/>
        </w:rPr>
        <w:t>订单明细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user_id         string comment '</w:t>
      </w:r>
      <w:r>
        <w:rPr>
          <w:rFonts w:hint="eastAsia" w:ascii="Courier New" w:hAnsi="Courier New" w:cs="Arial"/>
          <w:lang w:val="en-US"/>
        </w:rPr>
        <w:t>用户</w:t>
      </w:r>
      <w:r>
        <w:rPr>
          <w:rFonts w:ascii="Courier New" w:hAnsi="Courier New" w:cs="Arial"/>
          <w:lang w:val="en-US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payment_time    string comment '</w:t>
      </w:r>
      <w:r>
        <w:rPr>
          <w:rFonts w:hint="eastAsia" w:ascii="Courier New" w:hAnsi="Courier New" w:cs="Arial"/>
          <w:lang w:val="en-US"/>
        </w:rPr>
        <w:t>支付时间</w:t>
      </w:r>
      <w:r>
        <w:rPr>
          <w:rFonts w:ascii="Courier New" w:hAnsi="Courier New" w:cs="Arial"/>
          <w:lang w:val="en-US"/>
        </w:rPr>
        <w:t>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total_amount    decimal(16, 2) comment '</w:t>
      </w:r>
      <w:r>
        <w:rPr>
          <w:rFonts w:hint="eastAsia" w:ascii="Courier New" w:hAnsi="Courier New" w:cs="Arial"/>
          <w:lang w:val="en-US"/>
        </w:rPr>
        <w:t>支付金额</w:t>
      </w:r>
      <w:r>
        <w:rPr>
          <w:rFonts w:ascii="Courier New" w:hAnsi="Courier New" w:cs="Arial"/>
          <w:lang w:val="en-US"/>
        </w:rPr>
        <w:t>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b/>
          <w:bCs/>
          <w:color w:val="7030A0"/>
          <w:lang w:val="en-US"/>
        </w:rPr>
        <w:t>clustered by (order_detail_id) sorted by(order_detail_id)</w:t>
      </w:r>
      <w:r>
        <w:rPr>
          <w:rFonts w:ascii="Courier New" w:hAnsi="Courier New" w:cs="Arial"/>
          <w:lang w:val="en-US"/>
        </w:rPr>
        <w:t xml:space="preserve"> into 8 buckets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row format delimited fields terminated by '\t';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然后向两个分桶表导入数据。</w:t>
      </w: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订单表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</w:pPr>
      <w:r>
        <w:rPr>
          <w:sz w:val="21"/>
          <w:szCs w:val="21"/>
        </w:rPr>
        <w:t>insert overwrite table order_detail_</w:t>
      </w:r>
      <w:r>
        <w:rPr>
          <w:rFonts w:hint="eastAsia"/>
          <w:sz w:val="21"/>
          <w:szCs w:val="21"/>
        </w:rPr>
        <w:t>sort</w:t>
      </w:r>
      <w:r>
        <w:rPr>
          <w:sz w:val="21"/>
          <w:szCs w:val="21"/>
        </w:rPr>
        <w:t>ed_bucketed</w:t>
      </w:r>
    </w:p>
    <w:p>
      <w:pPr>
        <w:pStyle w:val="48"/>
        <w:ind w:left="0"/>
      </w:pPr>
      <w:r>
        <w:rPr>
          <w:sz w:val="21"/>
          <w:szCs w:val="21"/>
        </w:rPr>
        <w:t>select</w:t>
      </w:r>
    </w:p>
    <w:p>
      <w:pPr>
        <w:pStyle w:val="48"/>
        <w:ind w:left="0"/>
      </w:pPr>
      <w:r>
        <w:rPr>
          <w:sz w:val="21"/>
          <w:szCs w:val="21"/>
        </w:rPr>
        <w:t xml:space="preserve">    id,</w:t>
      </w:r>
    </w:p>
    <w:p>
      <w:pPr>
        <w:pStyle w:val="48"/>
        <w:ind w:left="0"/>
      </w:pPr>
      <w:r>
        <w:rPr>
          <w:sz w:val="21"/>
          <w:szCs w:val="21"/>
        </w:rPr>
        <w:t xml:space="preserve">    user_id,</w:t>
      </w:r>
    </w:p>
    <w:p>
      <w:pPr>
        <w:pStyle w:val="48"/>
        <w:ind w:left="0"/>
      </w:pPr>
      <w:r>
        <w:rPr>
          <w:sz w:val="21"/>
          <w:szCs w:val="21"/>
        </w:rPr>
        <w:t xml:space="preserve">    product_id,</w:t>
      </w:r>
    </w:p>
    <w:p>
      <w:pPr>
        <w:pStyle w:val="48"/>
        <w:ind w:left="0"/>
      </w:pPr>
      <w:r>
        <w:rPr>
          <w:sz w:val="21"/>
          <w:szCs w:val="21"/>
        </w:rPr>
        <w:t xml:space="preserve">    province_id,</w:t>
      </w:r>
    </w:p>
    <w:p>
      <w:pPr>
        <w:pStyle w:val="48"/>
        <w:ind w:left="0"/>
      </w:pPr>
      <w:r>
        <w:rPr>
          <w:sz w:val="21"/>
          <w:szCs w:val="21"/>
        </w:rPr>
        <w:t xml:space="preserve">    create_time,</w:t>
      </w:r>
    </w:p>
    <w:p>
      <w:pPr>
        <w:pStyle w:val="48"/>
        <w:ind w:left="0"/>
      </w:pPr>
      <w:r>
        <w:rPr>
          <w:sz w:val="21"/>
          <w:szCs w:val="21"/>
        </w:rPr>
        <w:t xml:space="preserve">    product_num,</w:t>
      </w:r>
    </w:p>
    <w:p>
      <w:pPr>
        <w:pStyle w:val="48"/>
        <w:ind w:left="0"/>
      </w:pPr>
      <w:r>
        <w:rPr>
          <w:sz w:val="21"/>
          <w:szCs w:val="21"/>
        </w:rPr>
        <w:t xml:space="preserve">    total_amount   </w:t>
      </w:r>
    </w:p>
    <w:p>
      <w:pPr>
        <w:pStyle w:val="48"/>
        <w:ind w:left="0"/>
      </w:pPr>
      <w:r>
        <w:rPr>
          <w:sz w:val="21"/>
          <w:szCs w:val="21"/>
        </w:rPr>
        <w:t>from order_detail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where dt='2020-06-14';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--</w:t>
      </w:r>
      <w:r>
        <w:rPr>
          <w:rFonts w:hint="eastAsia"/>
          <w:b/>
          <w:bCs/>
          <w:color w:val="FF0000"/>
          <w:sz w:val="21"/>
          <w:szCs w:val="21"/>
        </w:rPr>
        <w:t>分桶表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insert overwrite table payment_detail_sorted_bucketed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select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    id,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    order_detail_id,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    user_id,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    payment_time,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 xml:space="preserve">    total_amount</w:t>
      </w: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from payment_detail</w:t>
      </w:r>
    </w:p>
    <w:p>
      <w:pPr>
        <w:pStyle w:val="48"/>
        <w:ind w:left="0"/>
      </w:pPr>
      <w:r>
        <w:rPr>
          <w:sz w:val="21"/>
          <w:szCs w:val="21"/>
        </w:rPr>
        <w:t>where dt='2020-06-14';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然后设置以下参数：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--启动Sort Merge Bucket Map Join优化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hive.optimize.bucketmapjoin.sortedmerge=true;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--使用自动转换SMB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hive.auto.convert.sortmerge.join=true;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最后在重写SQL语句，如下：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hive (default)&gt; 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from </w:t>
      </w:r>
      <w:r>
        <w:rPr>
          <w:rFonts w:ascii="Courier New" w:hAnsi="Courier New" w:cs="Arial"/>
          <w:b/>
          <w:bCs/>
          <w:color w:val="FF0000"/>
          <w:lang w:val="en-US"/>
        </w:rPr>
        <w:t>order_detail_sorted_bucketed</w:t>
      </w:r>
      <w:r>
        <w:rPr>
          <w:rFonts w:ascii="Courier New" w:hAnsi="Courier New" w:cs="Arial"/>
          <w:lang w:val="en-US"/>
        </w:rPr>
        <w:t xml:space="preserve">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join </w:t>
      </w:r>
      <w:r>
        <w:rPr>
          <w:rFonts w:ascii="Courier New" w:hAnsi="Courier New" w:cs="Arial"/>
          <w:b/>
          <w:bCs/>
          <w:color w:val="FF0000"/>
          <w:lang w:val="en-US"/>
        </w:rPr>
        <w:t>payment_detail_sorted_bucketed</w:t>
      </w:r>
      <w:r>
        <w:rPr>
          <w:rFonts w:ascii="Courier New" w:hAnsi="Courier New" w:cs="Arial"/>
          <w:lang w:val="en-US"/>
        </w:rPr>
        <w:t xml:space="preserve"> pd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on </w:t>
      </w:r>
      <w:r>
        <w:rPr>
          <w:rFonts w:ascii="Courier New" w:hAnsi="Courier New" w:cs="Arial"/>
          <w:b/>
          <w:bCs/>
          <w:color w:val="7030A0"/>
          <w:lang w:val="en-US"/>
        </w:rPr>
        <w:t>od.id = pd.order_detail_id</w:t>
      </w:r>
      <w:r>
        <w:rPr>
          <w:rFonts w:ascii="Courier New" w:hAnsi="Courier New" w:cs="Arial"/>
          <w:lang w:val="en-US"/>
        </w:rPr>
        <w:t>;</w:t>
      </w:r>
    </w:p>
    <w:p>
      <w:pPr>
        <w:rPr>
          <w:lang w:val="en-US"/>
        </w:rPr>
      </w:pPr>
      <w:r>
        <w:rPr>
          <w:rFonts w:hint="eastAsia"/>
          <w:lang w:val="en-US"/>
        </w:rPr>
        <w:t>优化后的执行计如图所示：</w:t>
      </w:r>
    </w:p>
    <w:p>
      <w:pPr>
        <w:jc w:val="center"/>
        <w:rPr>
          <w:lang w:val="en-US"/>
        </w:rPr>
      </w:pPr>
      <w:r>
        <w:rPr>
          <w:rFonts w:hint="eastAsia"/>
          <w:snapToGrid/>
          <w:lang w:val="en-US"/>
        </w:rPr>
        <w:drawing>
          <wp:inline distT="0" distB="0" distL="0" distR="0">
            <wp:extent cx="1933575" cy="3985260"/>
            <wp:effectExtent l="0" t="0" r="0" b="0"/>
            <wp:docPr id="56" name="图片 5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744" cy="40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12.6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HQL语法优化之数据倾斜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12.6.1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数据倾斜概述</w:t>
      </w:r>
    </w:p>
    <w:p>
      <w:pPr>
        <w:rPr>
          <w:lang w:val="en-US"/>
        </w:rPr>
      </w:pPr>
      <w:r>
        <w:rPr>
          <w:rFonts w:hint="eastAsia"/>
          <w:lang w:val="en-US"/>
        </w:rPr>
        <w:t>数据倾斜问题，通常是指参与计算的数据分布不均，即某个key或者某些key的数据量远超其他key，导致在shuffle阶段，大量相同key的数据被发往同一个Reduce，进而导致该Reduce所需的时间远超其他Reduce，成为整个任务的瓶颈。</w:t>
      </w:r>
    </w:p>
    <w:p>
      <w:pPr>
        <w:rPr>
          <w:lang w:val="en-US"/>
        </w:rPr>
      </w:pPr>
      <w:r>
        <w:rPr>
          <w:rFonts w:hint="eastAsia"/>
          <w:lang w:val="en-US"/>
        </w:rPr>
        <w:t>Hive中的数据倾斜常出现在分组聚合和join操作的场景中，下面分别介绍在上述两种场景下的优化思路。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12.6.2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分组聚合导致的数据倾斜</w:t>
      </w:r>
    </w:p>
    <w:p>
      <w:pPr>
        <w:pStyle w:val="55"/>
      </w:pPr>
      <w:r>
        <w:rPr>
          <w:rFonts w:hint="eastAsia"/>
        </w:rPr>
        <w:t>1</w:t>
      </w:r>
      <w:r>
        <w:t xml:space="preserve">2.6.2.1 </w:t>
      </w:r>
      <w:r>
        <w:rPr>
          <w:rFonts w:hint="eastAsia"/>
        </w:rPr>
        <w:t>优化说明</w:t>
      </w:r>
    </w:p>
    <w:p>
      <w:pPr>
        <w:rPr>
          <w:lang w:val="en-US"/>
        </w:rPr>
      </w:pPr>
      <w:r>
        <w:rPr>
          <w:rFonts w:hint="eastAsia"/>
          <w:lang w:val="en-US"/>
        </w:rPr>
        <w:t>前文提到过，Hive中未经优化的分组聚合，是通过一个MapReduce Job实现的。Map端负责读取数据，并按照分组字段分区，通过Shuffle，将数据发往Reduce端，各组数据在Reduce端完成最终的聚合运算。</w:t>
      </w:r>
    </w:p>
    <w:p>
      <w:pPr>
        <w:rPr>
          <w:lang w:val="en-US"/>
        </w:rPr>
      </w:pPr>
      <w:r>
        <w:rPr>
          <w:rFonts w:hint="eastAsia"/>
          <w:lang w:val="en-US"/>
        </w:rPr>
        <w:t>如果group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by分组字段的值分布不均，就可能导致大量相同的key进入同一Reduce，从而导致数据倾斜问题。</w:t>
      </w:r>
    </w:p>
    <w:p>
      <w:pPr>
        <w:rPr>
          <w:lang w:val="en-US"/>
        </w:rPr>
      </w:pPr>
      <w:r>
        <w:rPr>
          <w:rFonts w:hint="eastAsia"/>
          <w:lang w:val="en-US"/>
        </w:rPr>
        <w:t>由分组聚合导致的数据倾斜问题，有以下两种解决思路：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1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</w:t>
      </w:r>
      <w:bookmarkStart w:id="1" w:name="_Hlk110347545"/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Map-Side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聚合</w:t>
      </w:r>
      <w:bookmarkEnd w:id="1"/>
    </w:p>
    <w:p>
      <w:pPr>
        <w:rPr>
          <w:lang w:val="en-US"/>
        </w:rPr>
      </w:pPr>
      <w:r>
        <w:rPr>
          <w:rFonts w:hint="eastAsia"/>
          <w:lang w:val="en-US"/>
        </w:rPr>
        <w:t>开启Map-Side聚合后，数据会现在Map端完成部分聚合工作。这样一来即便原始数据是倾斜的，经过Map端的初步聚合后，发往Reduce的数据也就不再倾斜了。最佳状态下，Map-端聚合能完全屏蔽数据倾斜问题。</w:t>
      </w:r>
    </w:p>
    <w:p>
      <w:pPr>
        <w:rPr>
          <w:lang w:val="en-US"/>
        </w:rPr>
      </w:pPr>
      <w:r>
        <w:rPr>
          <w:rFonts w:hint="eastAsia"/>
          <w:lang w:val="en-US"/>
        </w:rPr>
        <w:t>相关参数如下：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启用</w:t>
      </w:r>
      <w:r>
        <w:rPr>
          <w:rFonts w:ascii="Courier New" w:hAnsi="Courier New" w:cs="Arial"/>
          <w:lang w:val="en-US"/>
        </w:rPr>
        <w:t>map-side</w:t>
      </w:r>
      <w:r>
        <w:rPr>
          <w:rFonts w:hint="eastAsia" w:ascii="Courier New" w:hAnsi="Courier New" w:cs="Arial"/>
          <w:lang w:val="en-US"/>
        </w:rPr>
        <w:t>聚合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z w:val="16"/>
          <w:szCs w:val="18"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hive.map.aggr=true;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用于检测源表数据是否适合进行map-side聚合。检测的方法是：先对若干条数据进行map-side聚合，若聚合后的条数和聚合前的条数比值小于该值，则认为该表适合进行map-side聚合；否则，认为该表数据不适合进行map-side聚合，后续数据便不再进行map-side聚合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hive.map.aggr.hash.min.reduction=0.5;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</w:t>
      </w:r>
      <w:r>
        <w:rPr>
          <w:rFonts w:ascii="Courier New" w:hAnsi="Courier New" w:cs="Arial"/>
          <w:lang w:val="en-US"/>
        </w:rPr>
        <w:t>-</w:t>
      </w:r>
      <w:r>
        <w:rPr>
          <w:rFonts w:hint="eastAsia" w:ascii="Courier New" w:hAnsi="Courier New" w:cs="Arial"/>
          <w:lang w:val="en-US"/>
        </w:rPr>
        <w:t>用于检测源表是否适合map-side聚合的条数。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hive.groupby.mapaggr.checkinterval=100000;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--map-side聚合所用的hash</w:t>
      </w:r>
      <w:r>
        <w:rPr>
          <w:rFonts w:ascii="Courier New" w:hAnsi="Courier New" w:cs="Arial"/>
          <w:lang w:val="en-US"/>
        </w:rPr>
        <w:t xml:space="preserve"> </w:t>
      </w:r>
      <w:r>
        <w:rPr>
          <w:rFonts w:hint="eastAsia" w:ascii="Courier New" w:hAnsi="Courier New" w:cs="Arial"/>
          <w:lang w:val="en-US"/>
        </w:rPr>
        <w:t>table，占用map</w:t>
      </w:r>
      <w:r>
        <w:rPr>
          <w:rFonts w:ascii="Courier New" w:hAnsi="Courier New" w:cs="Arial"/>
          <w:lang w:val="en-US"/>
        </w:rPr>
        <w:t xml:space="preserve"> </w:t>
      </w:r>
      <w:r>
        <w:rPr>
          <w:rFonts w:hint="eastAsia" w:ascii="Courier New" w:hAnsi="Courier New" w:cs="Arial"/>
          <w:lang w:val="en-US"/>
        </w:rPr>
        <w:t>task堆内存的最大比例，若超出该值，则会对hash</w:t>
      </w:r>
      <w:r>
        <w:rPr>
          <w:rFonts w:ascii="Courier New" w:hAnsi="Courier New" w:cs="Arial"/>
          <w:lang w:val="en-US"/>
        </w:rPr>
        <w:t xml:space="preserve"> </w:t>
      </w:r>
      <w:r>
        <w:rPr>
          <w:rFonts w:hint="eastAsia" w:ascii="Courier New" w:hAnsi="Courier New" w:cs="Arial"/>
          <w:lang w:val="en-US"/>
        </w:rPr>
        <w:t>table进行一次flush。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z w:val="16"/>
          <w:szCs w:val="18"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hive.map.aggr.hash.force.flush.memory.threshold=0.9;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2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</w:t>
      </w: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Skew-GroupBy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优化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ascii="宋体" w:hAnsi="宋体" w:cs="宋体"/>
          <w:snapToGrid/>
          <w:kern w:val="0"/>
          <w:position w:val="0"/>
          <w:lang w:val="en-US"/>
        </w:rPr>
        <w:t>Skew-GroupBy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的原理是启动两个MR任务，第一个MR按照随机数分区，将数据分散发送到Reduce，完成部分聚合，第二个MR按照分组字段分区，完成最终聚合。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相关参数如下：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启用分组聚合数据倾斜优化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hive.groupby.skewindata=true;</w:t>
      </w:r>
    </w:p>
    <w:p>
      <w:pPr>
        <w:pStyle w:val="55"/>
        <w:adjustRightInd/>
        <w:snapToGrid/>
      </w:pPr>
      <w:r>
        <w:rPr>
          <w:rFonts w:hint="eastAsia"/>
        </w:rPr>
        <w:t>1</w:t>
      </w:r>
      <w:r>
        <w:t xml:space="preserve">2.6.2.2 </w:t>
      </w:r>
      <w:r>
        <w:rPr>
          <w:rFonts w:hint="eastAsia"/>
        </w:rPr>
        <w:t>优化案例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1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）示例</w:t>
      </w:r>
      <w:r>
        <w:rPr>
          <w:rFonts w:ascii="宋体" w:hAnsi="宋体" w:cs="宋体"/>
          <w:b/>
          <w:bCs/>
          <w:snapToGrid/>
          <w:kern w:val="0"/>
          <w:position w:val="0"/>
          <w:lang w:val="en-US"/>
        </w:rPr>
        <w:t>SQL</w:t>
      </w: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order_detail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group by province_id;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2）优化前</w:t>
      </w:r>
    </w:p>
    <w:p>
      <w:pPr>
        <w:rPr>
          <w:lang w:val="en-US"/>
        </w:rPr>
      </w:pPr>
      <w:r>
        <w:rPr>
          <w:rFonts w:hint="eastAsia"/>
          <w:lang w:val="en-US"/>
        </w:rPr>
        <w:t>该表数据中的province</w:t>
      </w:r>
      <w:r>
        <w:rPr>
          <w:lang w:val="en-US"/>
        </w:rPr>
        <w:t>_id</w:t>
      </w:r>
      <w:r>
        <w:rPr>
          <w:rFonts w:hint="eastAsia"/>
          <w:lang w:val="en-US"/>
        </w:rPr>
        <w:t>字段是存在倾斜的，若不经过优化，通过观察任务的执行过程，是能够看出数据倾斜现象的。</w:t>
      </w:r>
    </w:p>
    <w:p>
      <w:pPr>
        <w:ind w:firstLine="0"/>
        <w:rPr>
          <w:lang w:val="en-US"/>
        </w:rPr>
      </w:pPr>
      <w:r>
        <w:rPr>
          <w:snapToGrid/>
        </w:rPr>
        <w:drawing>
          <wp:inline distT="0" distB="0" distL="0" distR="0">
            <wp:extent cx="5274310" cy="1466850"/>
            <wp:effectExtent l="19050" t="19050" r="21590" b="19050"/>
            <wp:docPr id="57" name="图片 57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形用户界面, 表格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/>
        </w:rPr>
        <w:t>需要注意的是，hive中的map-side聚合是默认开启的，若想看到数据倾斜的现象，需要先将</w:t>
      </w:r>
      <w:r>
        <w:rPr>
          <w:lang w:val="en-US"/>
        </w:rPr>
        <w:t>hive.map.aggr</w:t>
      </w:r>
      <w:r>
        <w:rPr>
          <w:rFonts w:hint="eastAsia"/>
          <w:lang w:val="en-US"/>
        </w:rPr>
        <w:t>参数设置为false。</w:t>
      </w:r>
    </w:p>
    <w:p>
      <w:pPr>
        <w:widowControl/>
        <w:ind w:firstLine="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3）优化思路</w:t>
      </w:r>
    </w:p>
    <w:p>
      <w:pPr>
        <w:rPr>
          <w:lang w:val="en-US"/>
        </w:rPr>
      </w:pPr>
      <w:r>
        <w:rPr>
          <w:rFonts w:hint="eastAsia"/>
          <w:lang w:val="en-US"/>
        </w:rPr>
        <w:t>通过上述两种思路均可解决数据倾斜的问题。下面分别进行说明：</w:t>
      </w:r>
    </w:p>
    <w:p>
      <w:pPr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（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1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Map-Side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聚合</w:t>
      </w:r>
    </w:p>
    <w:p>
      <w:pPr>
        <w:rPr>
          <w:lang w:val="en-US"/>
        </w:rPr>
      </w:pPr>
      <w:bookmarkStart w:id="2" w:name="_Hlk110353985"/>
      <w:r>
        <w:rPr>
          <w:rFonts w:hint="eastAsia"/>
          <w:lang w:val="en-US"/>
        </w:rPr>
        <w:t>设置如下参数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</w:t>
      </w:r>
      <w:r>
        <w:rPr>
          <w:rFonts w:ascii="Courier New" w:hAnsi="Courier New" w:cs="Arial"/>
          <w:lang w:val="en-US"/>
        </w:rPr>
        <w:t>-</w:t>
      </w:r>
      <w:r>
        <w:rPr>
          <w:rFonts w:hint="eastAsia" w:ascii="Courier New" w:hAnsi="Courier New" w:cs="Arial"/>
          <w:lang w:val="en-US"/>
        </w:rPr>
        <w:t>启用map-side聚合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hive.map.aggr=</w:t>
      </w:r>
      <w:r>
        <w:rPr>
          <w:rFonts w:hint="eastAsia" w:ascii="Courier New" w:hAnsi="Courier New" w:cs="Arial"/>
          <w:b/>
          <w:bCs/>
          <w:lang w:val="en-US"/>
        </w:rPr>
        <w:t>true</w:t>
      </w:r>
      <w:r>
        <w:rPr>
          <w:rFonts w:ascii="Courier New" w:hAnsi="Courier New" w:cs="Arial"/>
          <w:b/>
          <w:bCs/>
          <w:lang w:val="en-US"/>
        </w:rPr>
        <w:t>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关闭</w:t>
      </w:r>
      <w:r>
        <w:rPr>
          <w:rFonts w:ascii="Courier New" w:hAnsi="Courier New" w:cs="Arial"/>
          <w:lang w:val="en-US"/>
        </w:rPr>
        <w:t>skew-groupby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hive.groupby.skewindata=</w:t>
      </w:r>
      <w:r>
        <w:rPr>
          <w:rFonts w:hint="eastAsia" w:ascii="Courier New" w:hAnsi="Courier New" w:cs="Arial"/>
          <w:b/>
          <w:bCs/>
          <w:lang w:val="en-US"/>
        </w:rPr>
        <w:t>false</w:t>
      </w:r>
      <w:r>
        <w:rPr>
          <w:rFonts w:ascii="Courier New" w:hAnsi="Courier New" w:cs="Arial"/>
          <w:b/>
          <w:bCs/>
          <w:lang w:val="en-US"/>
        </w:rPr>
        <w:t>;</w:t>
      </w:r>
    </w:p>
    <w:bookmarkEnd w:id="2"/>
    <w:p>
      <w:pPr>
        <w:rPr>
          <w:lang w:val="en-US"/>
        </w:rPr>
      </w:pPr>
      <w:r>
        <w:rPr>
          <w:rFonts w:hint="eastAsia"/>
          <w:lang w:val="en-US"/>
        </w:rPr>
        <w:t>开启map-side聚合后的执行计划如下图所示：</w:t>
      </w:r>
    </w:p>
    <w:p>
      <w:pPr>
        <w:jc w:val="center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drawing>
          <wp:inline distT="0" distB="0" distL="0" distR="0">
            <wp:extent cx="1610995" cy="8149590"/>
            <wp:effectExtent l="0" t="0" r="8255" b="3810"/>
            <wp:docPr id="59" name="图片 5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5"/>
                    <a:stretch>
                      <a:fillRect/>
                    </a:stretch>
                  </pic:blipFill>
                  <pic:spPr>
                    <a:xfrm>
                      <a:off x="0" y="0"/>
                      <a:ext cx="1616367" cy="81772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很明显可以看到开启map-side聚合后，reduce数据不再倾斜。</w:t>
      </w:r>
    </w:p>
    <w:p>
      <w:pPr>
        <w:rPr>
          <w:lang w:val="en-US"/>
        </w:rPr>
      </w:pPr>
      <w:r>
        <w:rPr>
          <w:snapToGrid/>
        </w:rPr>
        <w:drawing>
          <wp:inline distT="0" distB="0" distL="0" distR="0">
            <wp:extent cx="5274310" cy="2251075"/>
            <wp:effectExtent l="19050" t="19050" r="215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（2）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Skew-GroupBy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优化</w:t>
      </w:r>
    </w:p>
    <w:p>
      <w:pPr>
        <w:rPr>
          <w:lang w:val="en-US"/>
        </w:rPr>
      </w:pPr>
      <w:r>
        <w:rPr>
          <w:rFonts w:hint="eastAsia"/>
          <w:lang w:val="en-US"/>
        </w:rPr>
        <w:t>设置如下参数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--启用skew-groupby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hive.groupby.skewindata=</w:t>
      </w:r>
      <w:r>
        <w:rPr>
          <w:rFonts w:hint="eastAsia" w:ascii="Courier New" w:hAnsi="Courier New" w:cs="Arial"/>
          <w:b/>
          <w:bCs/>
          <w:lang w:val="en-US"/>
        </w:rPr>
        <w:t>true</w:t>
      </w:r>
      <w:r>
        <w:rPr>
          <w:rFonts w:ascii="Courier New" w:hAnsi="Courier New" w:cs="Arial"/>
          <w:b/>
          <w:bCs/>
          <w:lang w:val="en-US"/>
        </w:rPr>
        <w:t>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</w:t>
      </w:r>
      <w:r>
        <w:rPr>
          <w:rFonts w:ascii="Courier New" w:hAnsi="Courier New" w:cs="Arial"/>
          <w:lang w:val="en-US"/>
        </w:rPr>
        <w:t>-</w:t>
      </w:r>
      <w:r>
        <w:rPr>
          <w:rFonts w:hint="eastAsia" w:ascii="Courier New" w:hAnsi="Courier New" w:cs="Arial"/>
          <w:lang w:val="en-US"/>
        </w:rPr>
        <w:t>关闭map-side聚合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hive.map.aggr=false;</w:t>
      </w:r>
    </w:p>
    <w:p>
      <w:pPr>
        <w:rPr>
          <w:lang w:val="en-US"/>
        </w:rPr>
      </w:pPr>
      <w:r>
        <w:rPr>
          <w:rFonts w:hint="eastAsia"/>
          <w:lang w:val="en-US"/>
        </w:rPr>
        <w:t>开启Skew-GroupBy优化后，可以很明显看到该sql执行在yarn上启动了两个mr任务，第一个mr打散数据，第二个mr按照打散后的数据进行分组聚合。</w:t>
      </w:r>
    </w:p>
    <w:p>
      <w:pPr>
        <w:ind w:firstLine="0"/>
        <w:rPr>
          <w:lang w:val="en-US"/>
        </w:rPr>
      </w:pPr>
      <w:r>
        <w:rPr>
          <w:snapToGrid/>
        </w:rPr>
        <w:drawing>
          <wp:inline distT="0" distB="0" distL="0" distR="0">
            <wp:extent cx="5274310" cy="1218565"/>
            <wp:effectExtent l="19050" t="19050" r="21590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ascii="Times New Roman" w:hAnsi="Times New Roman"/>
          <w:snapToGrid/>
          <w:position w:val="0"/>
          <w:szCs w:val="28"/>
          <w:lang w:val="en-US"/>
        </w:rPr>
        <w:t>12.6.3 Join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导致的数据倾斜</w:t>
      </w:r>
    </w:p>
    <w:p>
      <w:pPr>
        <w:pStyle w:val="55"/>
      </w:pPr>
      <w:r>
        <w:rPr>
          <w:rFonts w:hint="eastAsia"/>
        </w:rPr>
        <w:t>1</w:t>
      </w:r>
      <w:r>
        <w:t xml:space="preserve">2.6.3.1 </w:t>
      </w:r>
      <w:r>
        <w:rPr>
          <w:rFonts w:hint="eastAsia"/>
        </w:rPr>
        <w:t>优化说明</w:t>
      </w:r>
    </w:p>
    <w:p>
      <w:pPr>
        <w:rPr>
          <w:lang w:val="en-US"/>
        </w:rPr>
      </w:pPr>
      <w:r>
        <w:rPr>
          <w:rFonts w:hint="eastAsia"/>
          <w:lang w:val="en-US"/>
        </w:rPr>
        <w:t>前文提到过，未经优化的join操作，默认是使用common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join算法，也就是通过一个MapReduce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Job完成计算。Map端负责读取join操作所需表的数据，并按照关联字段进行分区，通过Shuffle，将其发送到Reduce端，相同key的数据在Reduce端完成最终的Join操作。</w:t>
      </w:r>
    </w:p>
    <w:p>
      <w:pPr>
        <w:rPr>
          <w:lang w:val="en-US"/>
        </w:rPr>
      </w:pPr>
      <w:r>
        <w:rPr>
          <w:rFonts w:hint="eastAsia"/>
          <w:lang w:val="en-US"/>
        </w:rPr>
        <w:t>如果关联字段的值分布不均，就可能导致大量相同的key进入同一Reduce，从而导致数据倾斜问题。</w:t>
      </w:r>
    </w:p>
    <w:p>
      <w:pPr>
        <w:rPr>
          <w:lang w:val="en-US"/>
        </w:rPr>
      </w:pPr>
      <w:r>
        <w:rPr>
          <w:rFonts w:hint="eastAsia"/>
          <w:lang w:val="en-US"/>
        </w:rPr>
        <w:t>由join导致的数据倾斜问题，有如下三种解决方案：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1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map join</w:t>
      </w:r>
    </w:p>
    <w:p>
      <w:pPr>
        <w:rPr>
          <w:lang w:val="en-US"/>
        </w:rPr>
      </w:pPr>
      <w:r>
        <w:rPr>
          <w:rFonts w:hint="eastAsia"/>
          <w:lang w:val="en-US"/>
        </w:rPr>
        <w:t>使用map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join算法，join操作仅在map端就能完成，没有shuffle操作，没有reduce阶段，自然不会产生reduce端的数据倾斜。该方案适用于大表join小表时发生数据倾斜的场景。</w:t>
      </w:r>
    </w:p>
    <w:p>
      <w:pPr>
        <w:rPr>
          <w:lang w:val="en-US"/>
        </w:rPr>
      </w:pPr>
      <w:r>
        <w:rPr>
          <w:rFonts w:hint="eastAsia"/>
          <w:lang w:val="en-US"/>
        </w:rPr>
        <w:t>相关参数如下：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启动</w:t>
      </w:r>
      <w:r>
        <w:rPr>
          <w:rFonts w:ascii="Courier New" w:hAnsi="Courier New" w:cs="Arial"/>
          <w:lang w:val="en-US"/>
        </w:rPr>
        <w:t>Map Join</w:t>
      </w:r>
      <w:r>
        <w:rPr>
          <w:rFonts w:hint="eastAsia" w:ascii="Courier New" w:hAnsi="Courier New" w:cs="Arial"/>
          <w:lang w:val="en-US"/>
        </w:rPr>
        <w:t>自动转换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z w:val="16"/>
          <w:szCs w:val="18"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hive.auto.convert.join=true;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一个</w:t>
      </w:r>
      <w:r>
        <w:rPr>
          <w:rFonts w:ascii="Courier New" w:hAnsi="Courier New" w:cs="Arial"/>
          <w:lang w:val="en-US"/>
        </w:rPr>
        <w:t>Common Join operator</w:t>
      </w:r>
      <w:r>
        <w:rPr>
          <w:rFonts w:hint="eastAsia" w:ascii="Courier New" w:hAnsi="Courier New" w:cs="Arial"/>
          <w:lang w:val="en-US"/>
        </w:rPr>
        <w:t>转为</w:t>
      </w:r>
      <w:r>
        <w:rPr>
          <w:rFonts w:ascii="Courier New" w:hAnsi="Courier New" w:cs="Arial"/>
          <w:lang w:val="en-US"/>
        </w:rPr>
        <w:t>Map Join operator</w:t>
      </w:r>
      <w:r>
        <w:rPr>
          <w:rFonts w:hint="eastAsia" w:ascii="Courier New" w:hAnsi="Courier New" w:cs="Arial"/>
          <w:lang w:val="en-US"/>
        </w:rPr>
        <w:t>的判断条件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若该</w:t>
      </w:r>
      <w:r>
        <w:rPr>
          <w:rFonts w:ascii="Courier New" w:hAnsi="Courier New" w:cs="Arial"/>
          <w:lang w:val="en-US"/>
        </w:rPr>
        <w:t>Common Join</w:t>
      </w:r>
      <w:r>
        <w:rPr>
          <w:rFonts w:hint="eastAsia" w:ascii="Courier New" w:hAnsi="Courier New" w:cs="Arial"/>
          <w:lang w:val="en-US"/>
        </w:rPr>
        <w:t>相关的表中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存在</w:t>
      </w:r>
      <w:r>
        <w:rPr>
          <w:rFonts w:ascii="Courier New" w:hAnsi="Courier New" w:cs="Arial"/>
          <w:lang w:val="en-US"/>
        </w:rPr>
        <w:t>n-1</w:t>
      </w:r>
      <w:r>
        <w:rPr>
          <w:rFonts w:hint="eastAsia" w:ascii="Courier New" w:hAnsi="Courier New" w:cs="Arial"/>
          <w:lang w:val="en-US"/>
        </w:rPr>
        <w:t>张表的大小总和</w:t>
      </w:r>
      <w:r>
        <w:rPr>
          <w:rFonts w:ascii="Courier New" w:hAnsi="Courier New" w:cs="Arial"/>
          <w:lang w:val="en-US"/>
        </w:rPr>
        <w:t>&lt;=</w:t>
      </w:r>
      <w:r>
        <w:rPr>
          <w:rFonts w:hint="eastAsia" w:ascii="Courier New" w:hAnsi="Courier New" w:cs="Arial"/>
          <w:lang w:val="en-US"/>
        </w:rPr>
        <w:t>该值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则生成一个</w:t>
      </w:r>
      <w:r>
        <w:rPr>
          <w:rFonts w:ascii="Courier New" w:hAnsi="Courier New" w:cs="Arial"/>
          <w:lang w:val="en-US"/>
        </w:rPr>
        <w:t>Map Join</w:t>
      </w:r>
      <w:r>
        <w:rPr>
          <w:rFonts w:hint="eastAsia" w:ascii="Courier New" w:hAnsi="Courier New" w:cs="Arial"/>
          <w:lang w:val="en-US"/>
        </w:rPr>
        <w:t>计划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此时可能存在多种</w:t>
      </w:r>
      <w:r>
        <w:rPr>
          <w:rFonts w:ascii="Courier New" w:hAnsi="Courier New" w:cs="Arial"/>
          <w:lang w:val="en-US"/>
        </w:rPr>
        <w:t>n-1</w:t>
      </w:r>
      <w:r>
        <w:rPr>
          <w:rFonts w:hint="eastAsia" w:ascii="Courier New" w:hAnsi="Courier New" w:cs="Arial"/>
          <w:lang w:val="en-US"/>
        </w:rPr>
        <w:t>张表的组合均满足该条件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则</w:t>
      </w:r>
      <w:r>
        <w:rPr>
          <w:rFonts w:ascii="Courier New" w:hAnsi="Courier New" w:cs="Arial"/>
          <w:lang w:val="en-US"/>
        </w:rPr>
        <w:t>hive</w:t>
      </w:r>
      <w:r>
        <w:rPr>
          <w:rFonts w:hint="eastAsia" w:ascii="Courier New" w:hAnsi="Courier New" w:cs="Arial"/>
          <w:lang w:val="en-US"/>
        </w:rPr>
        <w:t>会为每种满足条件的组合均生成一个</w:t>
      </w:r>
      <w:r>
        <w:rPr>
          <w:rFonts w:ascii="Courier New" w:hAnsi="Courier New" w:cs="Arial"/>
          <w:lang w:val="en-US"/>
        </w:rPr>
        <w:t>Map Join</w:t>
      </w:r>
      <w:r>
        <w:rPr>
          <w:rFonts w:hint="eastAsia" w:ascii="Courier New" w:hAnsi="Courier New" w:cs="Arial"/>
          <w:lang w:val="en-US"/>
        </w:rPr>
        <w:t>计划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同时还会保留原有的</w:t>
      </w:r>
      <w:r>
        <w:rPr>
          <w:rFonts w:ascii="Courier New" w:hAnsi="Courier New" w:cs="Arial"/>
          <w:lang w:val="en-US"/>
        </w:rPr>
        <w:t>Common Join</w:t>
      </w:r>
      <w:r>
        <w:rPr>
          <w:rFonts w:hint="eastAsia" w:ascii="Courier New" w:hAnsi="Courier New" w:cs="Arial"/>
          <w:lang w:val="en-US"/>
        </w:rPr>
        <w:t>计划作为后备</w:t>
      </w:r>
      <w:r>
        <w:rPr>
          <w:rFonts w:ascii="Courier New" w:hAnsi="Courier New" w:cs="Arial"/>
          <w:lang w:val="en-US"/>
        </w:rPr>
        <w:t>(back up)</w:t>
      </w:r>
      <w:r>
        <w:rPr>
          <w:rFonts w:hint="eastAsia" w:ascii="Courier New" w:hAnsi="Courier New" w:cs="Arial"/>
          <w:lang w:val="en-US"/>
        </w:rPr>
        <w:t>计划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实际运行时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优先执行</w:t>
      </w:r>
      <w:r>
        <w:rPr>
          <w:rFonts w:ascii="Courier New" w:hAnsi="Courier New" w:cs="Arial"/>
          <w:lang w:val="en-US"/>
        </w:rPr>
        <w:t>Map Join</w:t>
      </w:r>
      <w:r>
        <w:rPr>
          <w:rFonts w:hint="eastAsia" w:ascii="Courier New" w:hAnsi="Courier New" w:cs="Arial"/>
          <w:lang w:val="en-US"/>
        </w:rPr>
        <w:t>计划，若不能执行成功，则启动</w:t>
      </w:r>
      <w:r>
        <w:rPr>
          <w:rFonts w:ascii="Courier New" w:hAnsi="Courier New" w:cs="Arial"/>
          <w:lang w:val="en-US"/>
        </w:rPr>
        <w:t>Common Join</w:t>
      </w:r>
      <w:r>
        <w:rPr>
          <w:rFonts w:hint="eastAsia" w:ascii="Courier New" w:hAnsi="Courier New" w:cs="Arial"/>
          <w:lang w:val="en-US"/>
        </w:rPr>
        <w:t>后备计划。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z w:val="16"/>
          <w:szCs w:val="18"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hive.mapjoin.smalltable.filesize=250000;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开启无条件转</w:t>
      </w:r>
      <w:r>
        <w:rPr>
          <w:rFonts w:ascii="Courier New" w:hAnsi="Courier New" w:cs="Arial"/>
          <w:lang w:val="en-US"/>
        </w:rPr>
        <w:t>Map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z w:val="16"/>
          <w:szCs w:val="18"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hive.auto.convert.join.noconditionaltask=true;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z w:val="16"/>
          <w:szCs w:val="18"/>
          <w:lang w:val="en-US"/>
        </w:rPr>
      </w:pPr>
      <w:r>
        <w:rPr>
          <w:rFonts w:ascii="Courier New" w:hAnsi="Courier New" w:cs="Arial"/>
          <w:lang w:val="en-US"/>
        </w:rPr>
        <w:t>--</w:t>
      </w:r>
      <w:r>
        <w:rPr>
          <w:rFonts w:hint="eastAsia" w:ascii="Courier New" w:hAnsi="Courier New" w:cs="Arial"/>
          <w:lang w:val="en-US"/>
        </w:rPr>
        <w:t>无条件转</w:t>
      </w:r>
      <w:r>
        <w:rPr>
          <w:rFonts w:ascii="Courier New" w:hAnsi="Courier New" w:cs="Arial"/>
          <w:lang w:val="en-US"/>
        </w:rPr>
        <w:t>Map Join</w:t>
      </w:r>
      <w:r>
        <w:rPr>
          <w:rFonts w:hint="eastAsia" w:ascii="Courier New" w:hAnsi="Courier New" w:cs="Arial"/>
          <w:lang w:val="en-US"/>
        </w:rPr>
        <w:t>时的小表之和阈值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若一个</w:t>
      </w:r>
      <w:r>
        <w:rPr>
          <w:rFonts w:ascii="Courier New" w:hAnsi="Courier New" w:cs="Arial"/>
          <w:lang w:val="en-US"/>
        </w:rPr>
        <w:t>Common Join operator</w:t>
      </w:r>
      <w:r>
        <w:rPr>
          <w:rFonts w:hint="eastAsia" w:ascii="Courier New" w:hAnsi="Courier New" w:cs="Arial"/>
          <w:lang w:val="en-US"/>
        </w:rPr>
        <w:t>相关的表中，存在</w:t>
      </w:r>
      <w:r>
        <w:rPr>
          <w:rFonts w:ascii="Courier New" w:hAnsi="Courier New" w:cs="Arial"/>
          <w:lang w:val="en-US"/>
        </w:rPr>
        <w:t>n-1</w:t>
      </w:r>
      <w:r>
        <w:rPr>
          <w:rFonts w:hint="eastAsia" w:ascii="Courier New" w:hAnsi="Courier New" w:cs="Arial"/>
          <w:lang w:val="en-US"/>
        </w:rPr>
        <w:t>张表的大小总和</w:t>
      </w:r>
      <w:r>
        <w:rPr>
          <w:rFonts w:ascii="Courier New" w:hAnsi="Courier New" w:cs="Arial"/>
          <w:lang w:val="en-US"/>
        </w:rPr>
        <w:t>&lt;=</w:t>
      </w:r>
      <w:r>
        <w:rPr>
          <w:rFonts w:hint="eastAsia" w:ascii="Courier New" w:hAnsi="Courier New" w:cs="Arial"/>
          <w:lang w:val="en-US"/>
        </w:rPr>
        <w:t>该值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此时</w:t>
      </w:r>
      <w:r>
        <w:rPr>
          <w:rFonts w:ascii="Courier New" w:hAnsi="Courier New" w:cs="Arial"/>
          <w:lang w:val="en-US"/>
        </w:rPr>
        <w:t>hive</w:t>
      </w:r>
      <w:r>
        <w:rPr>
          <w:rFonts w:hint="eastAsia" w:ascii="Courier New" w:hAnsi="Courier New" w:cs="Arial"/>
          <w:lang w:val="en-US"/>
        </w:rPr>
        <w:t>便不会再为每种</w:t>
      </w:r>
      <w:r>
        <w:rPr>
          <w:rFonts w:ascii="Courier New" w:hAnsi="Courier New" w:cs="Arial"/>
          <w:lang w:val="en-US"/>
        </w:rPr>
        <w:t>n-1</w:t>
      </w:r>
      <w:r>
        <w:rPr>
          <w:rFonts w:hint="eastAsia" w:ascii="Courier New" w:hAnsi="Courier New" w:cs="Arial"/>
          <w:lang w:val="en-US"/>
        </w:rPr>
        <w:t>张表的组合均生成</w:t>
      </w:r>
      <w:r>
        <w:rPr>
          <w:rFonts w:ascii="Courier New" w:hAnsi="Courier New" w:cs="Arial"/>
          <w:lang w:val="en-US"/>
        </w:rPr>
        <w:t>Map Join</w:t>
      </w:r>
      <w:r>
        <w:rPr>
          <w:rFonts w:hint="eastAsia" w:ascii="Courier New" w:hAnsi="Courier New" w:cs="Arial"/>
          <w:lang w:val="en-US"/>
        </w:rPr>
        <w:t>计划</w:t>
      </w:r>
      <w:r>
        <w:rPr>
          <w:rFonts w:ascii="Courier New" w:hAnsi="Courier New" w:cs="Arial"/>
          <w:lang w:val="en-US"/>
        </w:rPr>
        <w:t>,</w:t>
      </w:r>
      <w:r>
        <w:rPr>
          <w:rFonts w:hint="eastAsia" w:ascii="Courier New" w:hAnsi="Courier New" w:cs="Arial"/>
          <w:lang w:val="en-US"/>
        </w:rPr>
        <w:t>同时也不会保留</w:t>
      </w:r>
      <w:r>
        <w:rPr>
          <w:rFonts w:ascii="Courier New" w:hAnsi="Courier New" w:cs="Arial"/>
          <w:lang w:val="en-US"/>
        </w:rPr>
        <w:t>Common Join</w:t>
      </w:r>
      <w:r>
        <w:rPr>
          <w:rFonts w:hint="eastAsia" w:ascii="Courier New" w:hAnsi="Courier New" w:cs="Arial"/>
          <w:lang w:val="en-US"/>
        </w:rPr>
        <w:t>作为后备计划。而是只生成一个最优的</w:t>
      </w:r>
      <w:r>
        <w:rPr>
          <w:rFonts w:ascii="Courier New" w:hAnsi="Courier New" w:cs="Arial"/>
          <w:lang w:val="en-US"/>
        </w:rPr>
        <w:t>Map Join</w:t>
      </w:r>
      <w:r>
        <w:rPr>
          <w:rFonts w:hint="eastAsia" w:ascii="Courier New" w:hAnsi="Courier New" w:cs="Arial"/>
          <w:lang w:val="en-US"/>
        </w:rPr>
        <w:t>计划。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z w:val="16"/>
          <w:szCs w:val="18"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hive.auto.convert.join.noconditionaltask.size=10000000;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2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skew join</w:t>
      </w:r>
    </w:p>
    <w:p>
      <w:pPr>
        <w:rPr>
          <w:lang w:val="en-US"/>
        </w:rPr>
      </w:pPr>
      <w:r>
        <w:rPr>
          <w:rFonts w:hint="eastAsia"/>
          <w:lang w:val="en-US"/>
        </w:rPr>
        <w:t>skew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join的原理是，为倾斜的大key单独启动一个map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join任务进行计算，其余key进行正常的common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join。原理图如下：</w:t>
      </w:r>
    </w:p>
    <w:p>
      <w:pPr>
        <w:ind w:firstLine="0"/>
        <w:rPr>
          <w:lang w:val="en-US"/>
        </w:rPr>
      </w:pPr>
      <w:r>
        <w:drawing>
          <wp:inline distT="0" distB="0" distL="0" distR="0">
            <wp:extent cx="5274310" cy="2760345"/>
            <wp:effectExtent l="0" t="0" r="0" b="0"/>
            <wp:docPr id="60" name="图片 6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/>
        </w:rPr>
        <w:t>相关参数如下：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</w:rPr>
      </w:pPr>
      <w:r>
        <w:rPr>
          <w:rFonts w:hint="eastAsia" w:ascii="Courier New" w:hAnsi="Courier New" w:cs="Arial"/>
        </w:rPr>
        <w:t>-</w:t>
      </w:r>
      <w:r>
        <w:rPr>
          <w:rFonts w:ascii="Courier New" w:hAnsi="Courier New" w:cs="Arial"/>
        </w:rPr>
        <w:t>-</w:t>
      </w:r>
      <w:r>
        <w:rPr>
          <w:rFonts w:hint="eastAsia" w:ascii="Courier New" w:hAnsi="Courier New" w:cs="Arial"/>
        </w:rPr>
        <w:t>启用skew</w:t>
      </w:r>
      <w:r>
        <w:rPr>
          <w:rFonts w:ascii="Courier New" w:hAnsi="Courier New" w:cs="Arial"/>
        </w:rPr>
        <w:t xml:space="preserve"> </w:t>
      </w:r>
      <w:r>
        <w:rPr>
          <w:rFonts w:hint="eastAsia" w:ascii="Courier New" w:hAnsi="Courier New" w:cs="Arial"/>
        </w:rPr>
        <w:t>join优化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hive.optimize.skewjoin=true;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</w:rPr>
      </w:pPr>
      <w:r>
        <w:rPr>
          <w:rFonts w:hint="eastAsia" w:ascii="Courier New" w:hAnsi="Courier New" w:cs="Arial"/>
        </w:rPr>
        <w:t>-</w:t>
      </w:r>
      <w:r>
        <w:rPr>
          <w:rFonts w:ascii="Courier New" w:hAnsi="Courier New" w:cs="Arial"/>
        </w:rPr>
        <w:t>-</w:t>
      </w:r>
      <w:r>
        <w:rPr>
          <w:rFonts w:hint="eastAsia" w:ascii="Courier New" w:hAnsi="Courier New" w:cs="Arial"/>
        </w:rPr>
        <w:t>触发skew</w:t>
      </w:r>
      <w:r>
        <w:rPr>
          <w:rFonts w:ascii="Courier New" w:hAnsi="Courier New" w:cs="Arial"/>
        </w:rPr>
        <w:t xml:space="preserve"> </w:t>
      </w:r>
      <w:r>
        <w:rPr>
          <w:rFonts w:hint="eastAsia" w:ascii="Courier New" w:hAnsi="Courier New" w:cs="Arial"/>
        </w:rPr>
        <w:t>join的阈值，若某个key的行数超过该参数值，则触发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hive.skewjoin.key=100000;</w:t>
      </w:r>
    </w:p>
    <w:p>
      <w:pPr>
        <w:rPr>
          <w:lang w:val="en-US"/>
        </w:rPr>
      </w:pPr>
      <w:r>
        <w:rPr>
          <w:rFonts w:hint="eastAsia"/>
          <w:lang w:val="en-US"/>
        </w:rPr>
        <w:t>这种方案对参与join的源表大小没有要求，但是对两表中倾斜的key的数据量有要求，要求一张表中的倾斜key的数据量比较小（方便走mapjoin）。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3）调整SQL语句</w:t>
      </w:r>
    </w:p>
    <w:p>
      <w:pPr>
        <w:rPr>
          <w:lang w:val="en-US"/>
        </w:rPr>
      </w:pPr>
      <w:r>
        <w:rPr>
          <w:rFonts w:hint="eastAsia"/>
          <w:lang w:val="en-US"/>
        </w:rPr>
        <w:t>若参与join的两表均为大表，其中一张表的数据是倾斜的，此时也可通过以下方式对SQL语句进行相应的调整。</w:t>
      </w:r>
    </w:p>
    <w:p>
      <w:pPr>
        <w:rPr>
          <w:lang w:val="en-US"/>
        </w:rPr>
      </w:pPr>
      <w:r>
        <w:rPr>
          <w:rFonts w:hint="eastAsia"/>
          <w:lang w:val="en-US"/>
        </w:rPr>
        <w:t>假设原始SQL语句如下：A，B两表均为大表，且其中一张表的数据是倾斜的。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A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on A.id=B.id;</w:t>
      </w:r>
    </w:p>
    <w:p>
      <w:pPr>
        <w:rPr>
          <w:lang w:val="en-US"/>
        </w:rPr>
      </w:pPr>
      <w:r>
        <w:rPr>
          <w:rFonts w:hint="eastAsia"/>
          <w:lang w:val="en-US"/>
        </w:rPr>
        <w:t>其join过程如下：</w:t>
      </w:r>
    </w:p>
    <w:p>
      <w:pPr>
        <w:ind w:firstLine="0"/>
        <w:rPr>
          <w:lang w:val="en-US"/>
        </w:rPr>
      </w:pPr>
      <w:r>
        <w:object>
          <v:shape id="_x0000_i1027" o:spt="75" type="#_x0000_t75" style="height:228pt;width:40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31">
            <o:LockedField>false</o:LockedField>
          </o:OLEObject>
        </w:object>
      </w:r>
    </w:p>
    <w:p>
      <w:pPr>
        <w:rPr>
          <w:lang w:val="en-US"/>
        </w:rPr>
      </w:pPr>
      <w:r>
        <w:rPr>
          <w:rFonts w:hint="eastAsia"/>
          <w:lang w:val="en-US"/>
        </w:rPr>
        <w:t>图中1</w:t>
      </w:r>
      <w:r>
        <w:rPr>
          <w:lang w:val="en-US"/>
        </w:rPr>
        <w:t>001</w:t>
      </w:r>
      <w:r>
        <w:rPr>
          <w:rFonts w:hint="eastAsia"/>
          <w:lang w:val="en-US"/>
        </w:rPr>
        <w:t>为倾斜的大key，可以看到，其被发往了同一个Reduce进行处理。</w:t>
      </w:r>
    </w:p>
    <w:p>
      <w:pPr>
        <w:rPr>
          <w:lang w:val="en-US"/>
        </w:rPr>
      </w:pPr>
      <w:r>
        <w:rPr>
          <w:rFonts w:hint="eastAsia"/>
          <w:lang w:val="en-US"/>
        </w:rPr>
        <w:t>调整SQL语句如下：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select </w:t>
      </w:r>
      <w:r>
        <w:rPr>
          <w:rFonts w:hint="eastAsia" w:ascii="Courier New" w:hAnsi="Courier New" w:cs="Arial"/>
          <w:lang w:val="en-US"/>
        </w:rPr>
        <w:t>--打散操作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concat(id,'_',</w:t>
      </w:r>
      <w:r>
        <w:rPr>
          <w:rFonts w:ascii="Courier New" w:hAnsi="Courier New" w:cs="Arial"/>
          <w:b/>
          <w:bCs/>
          <w:color w:val="FF0000"/>
          <w:lang w:val="en-US"/>
        </w:rPr>
        <w:t>cast(rand()*2 as int)</w:t>
      </w:r>
      <w:r>
        <w:rPr>
          <w:rFonts w:ascii="Courier New" w:hAnsi="Courier New" w:cs="Arial"/>
          <w:lang w:val="en-US"/>
        </w:rPr>
        <w:t>)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value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from A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)ta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select </w:t>
      </w:r>
      <w:r>
        <w:rPr>
          <w:rFonts w:hint="eastAsia" w:ascii="Courier New" w:hAnsi="Courier New" w:cs="Arial"/>
          <w:lang w:val="en-US"/>
        </w:rPr>
        <w:t>--扩容操作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concat(id,'_',</w:t>
      </w:r>
      <w:r>
        <w:rPr>
          <w:rFonts w:ascii="Courier New" w:hAnsi="Courier New" w:cs="Arial"/>
          <w:b/>
          <w:bCs/>
          <w:color w:val="FF0000"/>
          <w:lang w:val="en-US"/>
        </w:rPr>
        <w:t>0</w:t>
      </w:r>
      <w:r>
        <w:rPr>
          <w:rFonts w:ascii="Courier New" w:hAnsi="Courier New" w:cs="Arial"/>
          <w:lang w:val="en-US"/>
        </w:rPr>
        <w:t>)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value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from 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concat(id,'_',</w:t>
      </w:r>
      <w:r>
        <w:rPr>
          <w:rFonts w:ascii="Courier New" w:hAnsi="Courier New" w:cs="Arial"/>
          <w:b/>
          <w:bCs/>
          <w:color w:val="FF0000"/>
          <w:lang w:val="en-US"/>
        </w:rPr>
        <w:t>1</w:t>
      </w:r>
      <w:r>
        <w:rPr>
          <w:rFonts w:ascii="Courier New" w:hAnsi="Courier New" w:cs="Arial"/>
          <w:lang w:val="en-US"/>
        </w:rPr>
        <w:t>)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    value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from 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)tb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on ta.id=tb.id;</w:t>
      </w:r>
    </w:p>
    <w:p>
      <w:pPr>
        <w:rPr>
          <w:lang w:val="en-US"/>
        </w:rPr>
      </w:pPr>
      <w:r>
        <w:rPr>
          <w:rFonts w:hint="eastAsia"/>
          <w:lang w:val="en-US"/>
        </w:rPr>
        <w:t>调整之后的SQL语句执行计划如下图所示：</w:t>
      </w:r>
    </w:p>
    <w:p>
      <w:pPr>
        <w:ind w:firstLine="0"/>
        <w:rPr>
          <w:lang w:val="en-US"/>
        </w:rPr>
      </w:pPr>
      <w:r>
        <w:object>
          <v:shape id="_x0000_i1028" o:spt="75" type="#_x0000_t75" style="height:228pt;width:408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33">
            <o:LockedField>false</o:LockedField>
          </o:OLEObject>
        </w:object>
      </w:r>
    </w:p>
    <w:p>
      <w:pPr>
        <w:pStyle w:val="55"/>
      </w:pPr>
      <w:r>
        <w:rPr>
          <w:rFonts w:hint="eastAsia"/>
        </w:rPr>
        <w:t>1</w:t>
      </w:r>
      <w:r>
        <w:t xml:space="preserve">2.6.3.2 </w:t>
      </w:r>
      <w:r>
        <w:rPr>
          <w:rFonts w:hint="eastAsia"/>
        </w:rPr>
        <w:t>优化案例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1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）示例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SQL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*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order_detail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join province_info pi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on od.province_id=pi.id;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2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）优化前</w:t>
      </w:r>
    </w:p>
    <w:p>
      <w:pPr>
        <w:rPr>
          <w:lang w:val="en-US"/>
        </w:rPr>
      </w:pPr>
      <w:r>
        <w:rPr>
          <w:rFonts w:hint="eastAsia"/>
          <w:lang w:val="en-US"/>
        </w:rPr>
        <w:t>order</w:t>
      </w:r>
      <w:r>
        <w:rPr>
          <w:lang w:val="en-US"/>
        </w:rPr>
        <w:t>_detail</w:t>
      </w:r>
      <w:r>
        <w:rPr>
          <w:rFonts w:hint="eastAsia"/>
          <w:lang w:val="en-US"/>
        </w:rPr>
        <w:t>表中的province</w:t>
      </w:r>
      <w:r>
        <w:rPr>
          <w:lang w:val="en-US"/>
        </w:rPr>
        <w:t>_id</w:t>
      </w:r>
      <w:r>
        <w:rPr>
          <w:rFonts w:hint="eastAsia"/>
          <w:lang w:val="en-US"/>
        </w:rPr>
        <w:t>字段是存在倾斜的，若不经过优化，通过观察任务的执行过程，是能够看出数据倾斜现象的。</w:t>
      </w:r>
    </w:p>
    <w:p>
      <w:pPr>
        <w:ind w:firstLine="0"/>
        <w:rPr>
          <w:lang w:val="en-US"/>
        </w:rPr>
      </w:pPr>
      <w:r>
        <w:rPr>
          <w:snapToGrid/>
        </w:rPr>
        <w:drawing>
          <wp:inline distT="0" distB="0" distL="0" distR="0">
            <wp:extent cx="5274310" cy="1452880"/>
            <wp:effectExtent l="19050" t="19050" r="21590" b="13970"/>
            <wp:docPr id="62" name="图片 6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/>
        </w:rPr>
        <w:t>需要注意的是，hive中的map</w:t>
      </w:r>
      <w:r>
        <w:rPr>
          <w:lang w:val="en-US"/>
        </w:rPr>
        <w:t xml:space="preserve"> join</w:t>
      </w:r>
      <w:r>
        <w:rPr>
          <w:rFonts w:hint="eastAsia"/>
          <w:lang w:val="en-US"/>
        </w:rPr>
        <w:t>自动转换是默认开启的，若想看到数据倾斜的现象，需要先将</w:t>
      </w:r>
      <w:r>
        <w:rPr>
          <w:lang w:val="en-US"/>
        </w:rPr>
        <w:t>hive.auto.convert.join</w:t>
      </w:r>
      <w:r>
        <w:rPr>
          <w:rFonts w:hint="eastAsia"/>
          <w:lang w:val="en-US"/>
        </w:rPr>
        <w:t>参数设置为false。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3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）优化思路</w:t>
      </w:r>
    </w:p>
    <w:p>
      <w:pPr>
        <w:rPr>
          <w:lang w:val="en-US"/>
        </w:rPr>
      </w:pPr>
      <w:r>
        <w:rPr>
          <w:rFonts w:hint="eastAsia"/>
          <w:lang w:val="en-US"/>
        </w:rPr>
        <w:t>上述两种优化思路均可解决该数据倾斜问题，下面分别进行说明：</w:t>
      </w:r>
    </w:p>
    <w:p>
      <w:pPr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（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1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map join</w:t>
      </w:r>
    </w:p>
    <w:p>
      <w:pPr>
        <w:rPr>
          <w:lang w:val="en-US"/>
        </w:rPr>
      </w:pPr>
      <w:r>
        <w:rPr>
          <w:rFonts w:hint="eastAsia"/>
          <w:lang w:val="en-US"/>
        </w:rPr>
        <w:t>设置如下参数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</w:t>
      </w:r>
      <w:r>
        <w:rPr>
          <w:rFonts w:ascii="Courier New" w:hAnsi="Courier New" w:cs="Arial"/>
          <w:lang w:val="en-US"/>
        </w:rPr>
        <w:t>-</w:t>
      </w:r>
      <w:r>
        <w:rPr>
          <w:rFonts w:hint="eastAsia" w:ascii="Courier New" w:hAnsi="Courier New" w:cs="Arial"/>
          <w:lang w:val="en-US"/>
        </w:rPr>
        <w:t>启用map</w:t>
      </w:r>
      <w:r>
        <w:rPr>
          <w:rFonts w:ascii="Courier New" w:hAnsi="Courier New" w:cs="Arial"/>
          <w:lang w:val="en-US"/>
        </w:rPr>
        <w:t xml:space="preserve"> </w:t>
      </w:r>
      <w:r>
        <w:rPr>
          <w:rFonts w:hint="eastAsia" w:ascii="Courier New" w:hAnsi="Courier New" w:cs="Arial"/>
          <w:lang w:val="en-US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</w:t>
      </w:r>
      <w:r>
        <w:rPr>
          <w:rFonts w:hint="eastAsia" w:ascii="Courier New" w:hAnsi="Courier New" w:cs="Arial"/>
          <w:b/>
          <w:bCs/>
          <w:lang w:val="en-US"/>
        </w:rPr>
        <w:t>auto</w:t>
      </w:r>
      <w:r>
        <w:rPr>
          <w:rFonts w:ascii="Courier New" w:hAnsi="Courier New" w:cs="Arial"/>
          <w:b/>
          <w:bCs/>
          <w:lang w:val="en-US"/>
        </w:rPr>
        <w:t>.convert.join=</w:t>
      </w:r>
      <w:r>
        <w:rPr>
          <w:rFonts w:hint="eastAsia" w:ascii="Courier New" w:hAnsi="Courier New" w:cs="Arial"/>
          <w:b/>
          <w:bCs/>
          <w:lang w:val="en-US"/>
        </w:rPr>
        <w:t>true</w:t>
      </w:r>
      <w:r>
        <w:rPr>
          <w:rFonts w:ascii="Courier New" w:hAnsi="Courier New" w:cs="Arial"/>
          <w:b/>
          <w:bCs/>
          <w:lang w:val="en-US"/>
        </w:rPr>
        <w:t>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--关闭skew</w:t>
      </w:r>
      <w:r>
        <w:rPr>
          <w:rFonts w:ascii="Courier New" w:hAnsi="Courier New" w:cs="Arial"/>
          <w:lang w:val="en-US"/>
        </w:rPr>
        <w:t xml:space="preserve"> </w:t>
      </w:r>
      <w:r>
        <w:rPr>
          <w:rFonts w:hint="eastAsia" w:ascii="Courier New" w:hAnsi="Courier New" w:cs="Arial"/>
          <w:lang w:val="en-US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hive.optimize.skewjoin=</w:t>
      </w:r>
      <w:r>
        <w:rPr>
          <w:rFonts w:hint="eastAsia" w:ascii="Courier New" w:hAnsi="Courier New" w:cs="Arial"/>
          <w:b/>
          <w:bCs/>
          <w:lang w:val="en-US"/>
        </w:rPr>
        <w:t>false</w:t>
      </w:r>
      <w:r>
        <w:rPr>
          <w:rFonts w:ascii="Courier New" w:hAnsi="Courier New" w:cs="Arial"/>
          <w:b/>
          <w:bCs/>
          <w:lang w:val="en-US"/>
        </w:rPr>
        <w:t>;</w:t>
      </w:r>
    </w:p>
    <w:p>
      <w:pPr>
        <w:rPr>
          <w:lang w:val="en-US"/>
        </w:rPr>
      </w:pPr>
      <w:r>
        <w:rPr>
          <w:rFonts w:hint="eastAsia"/>
          <w:lang w:val="en-US"/>
        </w:rPr>
        <w:t>可以很明显看到开启map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join以后，mr任务只有map阶段，没有reduce阶段，自然也就不会有数据倾斜发生。</w:t>
      </w:r>
    </w:p>
    <w:p>
      <w:pPr>
        <w:ind w:firstLine="0"/>
        <w:rPr>
          <w:lang w:val="en-US"/>
        </w:rPr>
      </w:pPr>
      <w:r>
        <w:rPr>
          <w:snapToGrid/>
        </w:rPr>
        <w:drawing>
          <wp:inline distT="0" distB="0" distL="0" distR="0">
            <wp:extent cx="5274310" cy="956945"/>
            <wp:effectExtent l="19050" t="19050" r="2159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lang w:val="en-US"/>
        </w:rPr>
      </w:pPr>
      <w:r>
        <w:rPr>
          <w:snapToGrid/>
        </w:rPr>
        <w:drawing>
          <wp:inline distT="0" distB="0" distL="0" distR="0">
            <wp:extent cx="5274310" cy="1469390"/>
            <wp:effectExtent l="19050" t="19050" r="2159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（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2</w:t>
      </w: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）</w:t>
      </w:r>
      <w:r>
        <w:rPr>
          <w:rFonts w:ascii="Times New Roman" w:hAnsi="Times New Roman"/>
          <w:b/>
          <w:bCs/>
          <w:snapToGrid/>
          <w:position w:val="0"/>
          <w:szCs w:val="22"/>
          <w:lang w:val="en-US"/>
        </w:rPr>
        <w:t>skew join</w:t>
      </w:r>
    </w:p>
    <w:p>
      <w:pPr>
        <w:rPr>
          <w:lang w:val="en-US"/>
        </w:rPr>
      </w:pPr>
      <w:r>
        <w:rPr>
          <w:rFonts w:hint="eastAsia"/>
          <w:lang w:val="en-US"/>
        </w:rPr>
        <w:t>设置如下参数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--启动skew</w:t>
      </w:r>
      <w:r>
        <w:rPr>
          <w:rFonts w:ascii="Courier New" w:hAnsi="Courier New" w:cs="Arial"/>
          <w:lang w:val="en-US"/>
        </w:rPr>
        <w:t xml:space="preserve"> </w:t>
      </w:r>
      <w:r>
        <w:rPr>
          <w:rFonts w:hint="eastAsia" w:ascii="Courier New" w:hAnsi="Courier New" w:cs="Arial"/>
          <w:lang w:val="en-US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hive.optimize.skewjoin=true;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>-</w:t>
      </w:r>
      <w:r>
        <w:rPr>
          <w:rFonts w:ascii="Courier New" w:hAnsi="Courier New" w:cs="Arial"/>
          <w:lang w:val="en-US"/>
        </w:rPr>
        <w:t>-</w:t>
      </w:r>
      <w:r>
        <w:rPr>
          <w:rFonts w:hint="eastAsia" w:ascii="Courier New" w:hAnsi="Courier New" w:cs="Arial"/>
          <w:lang w:val="en-US"/>
        </w:rPr>
        <w:t>关闭map</w:t>
      </w:r>
      <w:r>
        <w:rPr>
          <w:rFonts w:ascii="Courier New" w:hAnsi="Courier New" w:cs="Arial"/>
          <w:lang w:val="en-US"/>
        </w:rPr>
        <w:t xml:space="preserve"> </w:t>
      </w:r>
      <w:r>
        <w:rPr>
          <w:rFonts w:hint="eastAsia" w:ascii="Courier New" w:hAnsi="Courier New" w:cs="Arial"/>
          <w:lang w:val="en-US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lang w:val="en-US"/>
        </w:rPr>
      </w:pPr>
      <w:r>
        <w:rPr>
          <w:rFonts w:ascii="Courier New" w:hAnsi="Courier New" w:cs="Arial"/>
          <w:b/>
          <w:bCs/>
          <w:lang w:val="en-US"/>
        </w:rPr>
        <w:t>set hive.</w:t>
      </w:r>
      <w:r>
        <w:rPr>
          <w:rFonts w:hint="eastAsia" w:ascii="Courier New" w:hAnsi="Courier New" w:cs="Arial"/>
          <w:b/>
          <w:bCs/>
          <w:lang w:val="en-US"/>
        </w:rPr>
        <w:t>auto</w:t>
      </w:r>
      <w:r>
        <w:rPr>
          <w:rFonts w:ascii="Courier New" w:hAnsi="Courier New" w:cs="Arial"/>
          <w:b/>
          <w:bCs/>
          <w:lang w:val="en-US"/>
        </w:rPr>
        <w:t>.convert.join=false;</w:t>
      </w:r>
    </w:p>
    <w:p>
      <w:pPr>
        <w:rPr>
          <w:lang w:val="en-US"/>
        </w:rPr>
      </w:pPr>
      <w:r>
        <w:rPr>
          <w:rFonts w:hint="eastAsia"/>
          <w:lang w:val="en-US"/>
        </w:rPr>
        <w:t>开启skew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join后，使用explain可以很明显看到执行计划如下图所示，说明skew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join生效，任务既有common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join，又有部分key走了map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join。</w:t>
      </w:r>
    </w:p>
    <w:p>
      <w:pPr>
        <w:jc w:val="center"/>
        <w:rPr>
          <w:lang w:val="en-US"/>
        </w:rPr>
      </w:pPr>
      <w:r>
        <w:rPr>
          <w:rFonts w:hint="eastAsia"/>
          <w:snapToGrid/>
          <w:lang w:val="en-US"/>
        </w:rPr>
        <w:drawing>
          <wp:inline distT="0" distB="0" distL="0" distR="0">
            <wp:extent cx="2331720" cy="8528685"/>
            <wp:effectExtent l="0" t="0" r="0" b="5715"/>
            <wp:docPr id="63" name="图片 6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268" cy="85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/>
        </w:rPr>
        <w:t>并且该sql在yarn上最终启动了两个mr任务，而且第二个任务只有map没有reduce阶段，说明第二个任务是对倾斜的key进行了map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join。</w:t>
      </w:r>
    </w:p>
    <w:p>
      <w:pPr>
        <w:ind w:firstLine="0"/>
        <w:rPr>
          <w:lang w:val="en-US"/>
        </w:rPr>
      </w:pPr>
      <w:r>
        <w:rPr>
          <w:snapToGrid/>
        </w:rPr>
        <w:drawing>
          <wp:inline distT="0" distB="0" distL="0" distR="0">
            <wp:extent cx="5274310" cy="1067435"/>
            <wp:effectExtent l="19050" t="19050" r="2159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lang w:val="en-US"/>
        </w:rPr>
      </w:pPr>
      <w:r>
        <w:rPr>
          <w:snapToGrid/>
        </w:rPr>
        <w:drawing>
          <wp:inline distT="0" distB="0" distL="0" distR="0">
            <wp:extent cx="5274310" cy="2573655"/>
            <wp:effectExtent l="19050" t="19050" r="21590" b="171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napToGrid/>
          <w:position w:val="0"/>
          <w:szCs w:val="28"/>
          <w:lang w:val="en-US"/>
        </w:rPr>
      </w:pPr>
      <w:bookmarkStart w:id="3" w:name="_GoBack"/>
      <w:bookmarkEnd w:id="3"/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2.8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HQL语法优化之小文件合并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2.8.1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优化说明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小文件合并优化，分为两个方面，分别是Map端输入的小文件合并，和Reduce端输出的小文件合并。</w:t>
      </w:r>
    </w:p>
    <w:p>
      <w:pPr>
        <w:pStyle w:val="55"/>
      </w:pPr>
      <w:r>
        <w:rPr>
          <w:rFonts w:hint="eastAsia"/>
        </w:rPr>
        <w:t>1</w:t>
      </w:r>
      <w:r>
        <w:t xml:space="preserve">2.8.1.1 </w:t>
      </w:r>
      <w:r>
        <w:rPr>
          <w:rFonts w:hint="eastAsia"/>
        </w:rPr>
        <w:t>Map端输入文件合并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合并Map端输入的小文件，是指将多个小文件划分到一个切片中，进而由一个Map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Task去处理。目的是防止为单个小文件启动一个Map</w:t>
      </w:r>
      <w:r>
        <w:rPr>
          <w:rFonts w:ascii="宋体" w:hAnsi="宋体" w:cs="宋体"/>
          <w:snapToGrid/>
          <w:kern w:val="0"/>
          <w:position w:val="0"/>
          <w:lang w:val="en-US"/>
        </w:rPr>
        <w:t xml:space="preserve"> </w:t>
      </w:r>
      <w:r>
        <w:rPr>
          <w:rFonts w:hint="eastAsia" w:ascii="宋体" w:hAnsi="宋体" w:cs="宋体"/>
          <w:snapToGrid/>
          <w:kern w:val="0"/>
          <w:position w:val="0"/>
          <w:lang w:val="en-US"/>
        </w:rPr>
        <w:t>Task，浪费计算资源。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相关参数为：</w:t>
      </w:r>
    </w:p>
    <w:p>
      <w:pPr>
        <w:widowControl/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napToGrid/>
          <w:kern w:val="0"/>
          <w:position w:val="0"/>
          <w:lang w:val="en-US"/>
        </w:rPr>
      </w:pPr>
      <w:r>
        <w:rPr>
          <w:rFonts w:hint="eastAsia" w:ascii="Courier New" w:hAnsi="Courier New" w:cs="Arial"/>
          <w:snapToGrid/>
          <w:kern w:val="0"/>
          <w:position w:val="0"/>
          <w:lang w:val="en-US"/>
        </w:rPr>
        <w:t>-</w:t>
      </w:r>
      <w:r>
        <w:rPr>
          <w:rFonts w:ascii="Courier New" w:hAnsi="Courier New" w:cs="Arial"/>
          <w:snapToGrid/>
          <w:kern w:val="0"/>
          <w:position w:val="0"/>
          <w:lang w:val="en-US"/>
        </w:rPr>
        <w:t>-</w:t>
      </w:r>
      <w:r>
        <w:rPr>
          <w:rFonts w:hint="eastAsia" w:ascii="Courier New" w:hAnsi="Courier New" w:cs="Arial"/>
          <w:snapToGrid/>
          <w:kern w:val="0"/>
          <w:position w:val="0"/>
          <w:lang w:val="en-US"/>
        </w:rPr>
        <w:t>可将多个小文件切片，合并为一个切片，进而由一个map任务处理</w:t>
      </w:r>
    </w:p>
    <w:p>
      <w:pPr>
        <w:widowControl/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napToGrid/>
          <w:kern w:val="0"/>
          <w:position w:val="0"/>
          <w:sz w:val="18"/>
          <w:szCs w:val="18"/>
          <w:lang w:val="en-US"/>
        </w:rPr>
      </w:pPr>
      <w:r>
        <w:rPr>
          <w:rFonts w:ascii="Courier New" w:hAnsi="Courier New" w:cs="Arial"/>
          <w:b/>
          <w:bCs/>
          <w:snapToGrid/>
          <w:kern w:val="0"/>
          <w:position w:val="0"/>
          <w:sz w:val="18"/>
          <w:szCs w:val="18"/>
          <w:lang w:val="en-US"/>
        </w:rPr>
        <w:t xml:space="preserve">set hive.input.format=org.apache.hadoop.hive.ql.io.CombineHiveInputFormat; </w:t>
      </w:r>
    </w:p>
    <w:p>
      <w:pPr>
        <w:pStyle w:val="55"/>
      </w:pPr>
      <w:r>
        <w:rPr>
          <w:rFonts w:hint="eastAsia"/>
        </w:rPr>
        <w:t>1</w:t>
      </w:r>
      <w:r>
        <w:t xml:space="preserve">2.8.1.2 </w:t>
      </w:r>
      <w:r>
        <w:rPr>
          <w:rFonts w:hint="eastAsia"/>
        </w:rPr>
        <w:t>Reduce输出文件合并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合并Reduce端输出的小文件，是指将多个小文件合并成大文件。目的是减少HDFS小文件数量。其原理是根据计算任务输出文件的平均大小进行判断，若符合条件，则单独启动一个额外的任务进行合并。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相关参数为：</w:t>
      </w:r>
    </w:p>
    <w:p>
      <w:pPr>
        <w:widowControl/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napToGrid/>
          <w:kern w:val="0"/>
          <w:position w:val="0"/>
          <w:lang w:val="en-US"/>
        </w:rPr>
      </w:pPr>
      <w:r>
        <w:rPr>
          <w:rFonts w:hint="eastAsia" w:ascii="Courier New" w:hAnsi="Courier New" w:cs="Arial"/>
          <w:snapToGrid/>
          <w:kern w:val="0"/>
          <w:position w:val="0"/>
          <w:lang w:val="en-US"/>
        </w:rPr>
        <w:t>--开启合并</w:t>
      </w:r>
      <w:r>
        <w:rPr>
          <w:rFonts w:ascii="Courier New" w:hAnsi="Courier New" w:cs="Arial"/>
          <w:snapToGrid/>
          <w:kern w:val="0"/>
          <w:position w:val="0"/>
          <w:lang w:val="en-US"/>
        </w:rPr>
        <w:t>map only</w:t>
      </w:r>
      <w:r>
        <w:rPr>
          <w:rFonts w:hint="eastAsia" w:ascii="Courier New" w:hAnsi="Courier New" w:cs="Arial"/>
          <w:snapToGrid/>
          <w:kern w:val="0"/>
          <w:position w:val="0"/>
          <w:lang w:val="en-US"/>
        </w:rPr>
        <w:t>任务输出的小文件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set hive.merge.mapfiles=true;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开启合并map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reduce任务输出的小文件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</w:t>
      </w:r>
      <w:r>
        <w:rPr>
          <w:b/>
          <w:bCs/>
          <w:sz w:val="21"/>
          <w:szCs w:val="21"/>
        </w:rPr>
        <w:t>et hive.merge.mapredfiles=true;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合并后的文件大小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</w:t>
      </w:r>
      <w:r>
        <w:rPr>
          <w:b/>
          <w:bCs/>
          <w:sz w:val="21"/>
          <w:szCs w:val="21"/>
        </w:rPr>
        <w:t>et hive.merge.size.per.task=256000000;</w:t>
      </w:r>
    </w:p>
    <w:p>
      <w:pPr>
        <w:pStyle w:val="48"/>
        <w:ind w:left="0"/>
        <w:rPr>
          <w:sz w:val="21"/>
          <w:szCs w:val="21"/>
        </w:rPr>
      </w:pPr>
    </w:p>
    <w:p>
      <w:pPr>
        <w:widowControl/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snapToGrid/>
          <w:kern w:val="0"/>
          <w:position w:val="0"/>
          <w:lang w:val="en-US"/>
        </w:rPr>
      </w:pPr>
      <w:r>
        <w:rPr>
          <w:rFonts w:hint="eastAsia" w:ascii="Courier New" w:hAnsi="Courier New" w:cs="Arial"/>
          <w:snapToGrid/>
          <w:kern w:val="0"/>
          <w:position w:val="0"/>
          <w:lang w:val="en-US"/>
        </w:rPr>
        <w:t>--触发小文件合并任务的阈值，若某计算任务输出的文件平均大小低于该值，则触发合并</w:t>
      </w:r>
    </w:p>
    <w:p>
      <w:pPr>
        <w:widowControl/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b/>
          <w:bCs/>
          <w:snapToGrid/>
          <w:kern w:val="0"/>
          <w:position w:val="0"/>
          <w:lang w:val="en-US"/>
        </w:rPr>
      </w:pPr>
      <w:r>
        <w:rPr>
          <w:rFonts w:hint="eastAsia" w:ascii="Courier New" w:hAnsi="Courier New" w:cs="Arial"/>
          <w:b/>
          <w:bCs/>
          <w:snapToGrid/>
          <w:kern w:val="0"/>
          <w:position w:val="0"/>
          <w:lang w:val="en-US"/>
        </w:rPr>
        <w:t>set</w:t>
      </w:r>
      <w:r>
        <w:rPr>
          <w:rFonts w:ascii="Courier New" w:hAnsi="Courier New" w:cs="Arial"/>
          <w:b/>
          <w:bCs/>
          <w:snapToGrid/>
          <w:kern w:val="0"/>
          <w:position w:val="0"/>
          <w:lang w:val="en-US"/>
        </w:rPr>
        <w:t xml:space="preserve"> hive.merge.smallfiles.avgsize</w:t>
      </w:r>
      <w:r>
        <w:rPr>
          <w:rFonts w:hint="eastAsia" w:ascii="Courier New" w:hAnsi="Courier New" w:cs="Arial"/>
          <w:b/>
          <w:bCs/>
          <w:snapToGrid/>
          <w:kern w:val="0"/>
          <w:position w:val="0"/>
          <w:lang w:val="en-US"/>
        </w:rPr>
        <w:t>=</w:t>
      </w:r>
      <w:r>
        <w:rPr>
          <w:rFonts w:ascii="Courier New" w:hAnsi="Courier New" w:cs="Arial"/>
          <w:b/>
          <w:bCs/>
          <w:snapToGrid/>
          <w:kern w:val="0"/>
          <w:position w:val="0"/>
          <w:lang w:val="en-US"/>
        </w:rPr>
        <w:t>16000000;</w:t>
      </w:r>
    </w:p>
    <w:p>
      <w:pPr>
        <w:pStyle w:val="4"/>
        <w:spacing w:before="0" w:after="0" w:line="240" w:lineRule="auto"/>
        <w:rPr>
          <w:rFonts w:ascii="Times New Roman" w:hAnsi="Times New Roman"/>
          <w:snapToGrid/>
          <w:position w:val="0"/>
          <w:szCs w:val="28"/>
          <w:lang w:val="en-US"/>
        </w:rPr>
      </w:pPr>
      <w:r>
        <w:rPr>
          <w:rFonts w:hint="eastAsia" w:ascii="Times New Roman" w:hAnsi="Times New Roman"/>
          <w:snapToGrid/>
          <w:position w:val="0"/>
          <w:szCs w:val="28"/>
          <w:lang w:val="en-US"/>
        </w:rPr>
        <w:t>1</w:t>
      </w:r>
      <w:r>
        <w:rPr>
          <w:rFonts w:ascii="Times New Roman" w:hAnsi="Times New Roman"/>
          <w:snapToGrid/>
          <w:position w:val="0"/>
          <w:szCs w:val="28"/>
          <w:lang w:val="en-US"/>
        </w:rPr>
        <w:t>2.8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.</w:t>
      </w:r>
      <w:r>
        <w:rPr>
          <w:rFonts w:ascii="Times New Roman" w:hAnsi="Times New Roman"/>
          <w:snapToGrid/>
          <w:position w:val="0"/>
          <w:szCs w:val="28"/>
          <w:lang w:val="en-US"/>
        </w:rPr>
        <w:t xml:space="preserve">2 </w:t>
      </w:r>
      <w:r>
        <w:rPr>
          <w:rFonts w:hint="eastAsia" w:ascii="Times New Roman" w:hAnsi="Times New Roman"/>
          <w:snapToGrid/>
          <w:position w:val="0"/>
          <w:szCs w:val="28"/>
          <w:lang w:val="en-US"/>
        </w:rPr>
        <w:t>优化案例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1）示例用表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现有一个需求，计算各省份订单金额总和，下表为结果表。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drop table if exists order_amount_by_province;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create table order_amount_by_province(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province_id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hint="eastAsia" w:ascii="Courier New" w:hAnsi="Courier New" w:cs="Arial"/>
          <w:lang w:val="en-US"/>
        </w:rPr>
        <w:t xml:space="preserve">    order_amount decimal(16,2) comment '订单金额'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location '/order_amount_by_province';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2）示例SQL语句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hive (default)&gt;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insert overwrite table order_amount_by_province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 xml:space="preserve">    sum(total_amount)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from order_detail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0"/>
        <w:jc w:val="left"/>
        <w:rPr>
          <w:rFonts w:ascii="Courier New" w:hAnsi="Courier New" w:cs="Arial"/>
          <w:lang w:val="en-US"/>
        </w:rPr>
      </w:pPr>
      <w:r>
        <w:rPr>
          <w:rFonts w:ascii="Courier New" w:hAnsi="Courier New" w:cs="Arial"/>
          <w:lang w:val="en-US"/>
        </w:rPr>
        <w:t>group by province_id;</w:t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3）优化前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根据任务并行度一节所需内容，可分析出，默认情况下，该sql语句的Reduce端并行度为5，故最终输出文件个数也为5，下图为输出文件，可以看出，5个均为小文件。</w:t>
      </w:r>
    </w:p>
    <w:p>
      <w:pPr>
        <w:widowControl/>
        <w:ind w:firstLine="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snapToGrid/>
        </w:rPr>
        <w:drawing>
          <wp:inline distT="0" distB="0" distL="0" distR="0">
            <wp:extent cx="5274310" cy="2286635"/>
            <wp:effectExtent l="19050" t="19050" r="21590" b="18415"/>
            <wp:docPr id="58" name="图片 5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rcRect b="66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82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ascii="Times New Roman" w:hAnsi="Times New Roman"/>
          <w:b/>
          <w:bCs/>
          <w:snapToGrid/>
          <w:position w:val="0"/>
          <w:szCs w:val="22"/>
          <w:lang w:val="en-US"/>
        </w:rPr>
      </w:pPr>
      <w:r>
        <w:rPr>
          <w:rFonts w:hint="eastAsia" w:ascii="Times New Roman" w:hAnsi="Times New Roman"/>
          <w:b/>
          <w:bCs/>
          <w:snapToGrid/>
          <w:position w:val="0"/>
          <w:szCs w:val="22"/>
          <w:lang w:val="en-US"/>
        </w:rPr>
        <w:t>4）优化思路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若想避免小文件的产生，可采取方案有两个。</w:t>
      </w:r>
    </w:p>
    <w:p>
      <w:pPr>
        <w:widowControl/>
        <w:ind w:firstLine="422" w:firstLineChars="20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（1）合理设置任务的Reduce端并行度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若将上述计算任务的并行度设置为1，就能保证其输出结果只有一个文件。</w:t>
      </w:r>
    </w:p>
    <w:p>
      <w:pPr>
        <w:widowControl/>
        <w:ind w:firstLine="422" w:firstLineChars="200"/>
        <w:jc w:val="left"/>
        <w:rPr>
          <w:rFonts w:ascii="宋体" w:hAnsi="宋体" w:cs="宋体"/>
          <w:b/>
          <w:bCs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b/>
          <w:bCs/>
          <w:snapToGrid/>
          <w:kern w:val="0"/>
          <w:position w:val="0"/>
          <w:lang w:val="en-US"/>
        </w:rPr>
        <w:t>（2）启用Hive合并小文件优化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设置以下参数：</w:t>
      </w: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开启合并map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reduce任务输出的小文件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</w:t>
      </w:r>
      <w:r>
        <w:rPr>
          <w:b/>
          <w:bCs/>
          <w:sz w:val="21"/>
          <w:szCs w:val="21"/>
        </w:rPr>
        <w:t>et hive.merge.mapredfiles=true;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合并后的文件大小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</w:t>
      </w:r>
      <w:r>
        <w:rPr>
          <w:b/>
          <w:bCs/>
          <w:sz w:val="21"/>
          <w:szCs w:val="21"/>
        </w:rPr>
        <w:t>et hive.merge.size.per.task=256000000;</w:t>
      </w:r>
    </w:p>
    <w:p>
      <w:pPr>
        <w:pStyle w:val="48"/>
        <w:ind w:left="0"/>
        <w:rPr>
          <w:sz w:val="21"/>
          <w:szCs w:val="21"/>
        </w:rPr>
      </w:pPr>
    </w:p>
    <w:p>
      <w:pPr>
        <w:pStyle w:val="48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--触发小文件合并任务的阈值，若某计算任务输出的文件平均大小低于该值，则触发合并</w:t>
      </w:r>
    </w:p>
    <w:p>
      <w:pPr>
        <w:pStyle w:val="48"/>
        <w:ind w:left="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set</w:t>
      </w:r>
      <w:r>
        <w:rPr>
          <w:b/>
          <w:bCs/>
          <w:sz w:val="21"/>
          <w:szCs w:val="21"/>
        </w:rPr>
        <w:t xml:space="preserve"> hive.merge.smallfiles.avgsize</w:t>
      </w:r>
      <w:r>
        <w:rPr>
          <w:rFonts w:hint="eastAsia"/>
          <w:b/>
          <w:bCs/>
          <w:sz w:val="21"/>
          <w:szCs w:val="21"/>
        </w:rPr>
        <w:t>=</w:t>
      </w:r>
      <w:r>
        <w:rPr>
          <w:b/>
          <w:bCs/>
          <w:sz w:val="21"/>
          <w:szCs w:val="21"/>
        </w:rPr>
        <w:t>16000000;</w:t>
      </w:r>
    </w:p>
    <w:p>
      <w:pPr>
        <w:widowControl/>
        <w:ind w:firstLineChars="20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rFonts w:hint="eastAsia" w:ascii="宋体" w:hAnsi="宋体" w:cs="宋体"/>
          <w:snapToGrid/>
          <w:kern w:val="0"/>
          <w:position w:val="0"/>
          <w:lang w:val="en-US"/>
        </w:rPr>
        <w:t>再次执行上述的insert语句，观察结果表中的文件，只剩一个了。</w:t>
      </w:r>
    </w:p>
    <w:p>
      <w:pPr>
        <w:widowControl/>
        <w:ind w:firstLine="0"/>
        <w:jc w:val="left"/>
        <w:rPr>
          <w:rFonts w:ascii="宋体" w:hAnsi="宋体" w:cs="宋体"/>
          <w:snapToGrid/>
          <w:kern w:val="0"/>
          <w:position w:val="0"/>
          <w:lang w:val="en-US"/>
        </w:rPr>
      </w:pPr>
      <w:r>
        <w:rPr>
          <w:snapToGrid/>
        </w:rPr>
        <w:drawing>
          <wp:inline distT="0" distB="0" distL="0" distR="0">
            <wp:extent cx="5274310" cy="1820545"/>
            <wp:effectExtent l="19050" t="19050" r="21590" b="27305"/>
            <wp:docPr id="61" name="图片 6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42"/>
                    <a:srcRect b="256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8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ind w:left="0" w:leftChars="0" w:firstLine="0" w:firstLineChars="0"/>
      <w:rPr>
        <w:rFonts w:ascii="Verdana" w:hAnsi="Verdana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364FA9"/>
    <w:multiLevelType w:val="multilevel"/>
    <w:tmpl w:val="28364FA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58EE7951"/>
    <w:multiLevelType w:val="multilevel"/>
    <w:tmpl w:val="58EE7951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0A7D"/>
    <w:rsid w:val="00000BE1"/>
    <w:rsid w:val="00001AB7"/>
    <w:rsid w:val="00001BA6"/>
    <w:rsid w:val="00001F84"/>
    <w:rsid w:val="0000216D"/>
    <w:rsid w:val="00002BEC"/>
    <w:rsid w:val="00003445"/>
    <w:rsid w:val="000039C4"/>
    <w:rsid w:val="00004BCD"/>
    <w:rsid w:val="00004EC0"/>
    <w:rsid w:val="000051DD"/>
    <w:rsid w:val="000051EF"/>
    <w:rsid w:val="00005401"/>
    <w:rsid w:val="00005F85"/>
    <w:rsid w:val="00006168"/>
    <w:rsid w:val="000067C3"/>
    <w:rsid w:val="00006E3F"/>
    <w:rsid w:val="00006E6A"/>
    <w:rsid w:val="00007016"/>
    <w:rsid w:val="0000722A"/>
    <w:rsid w:val="00007453"/>
    <w:rsid w:val="00007DC0"/>
    <w:rsid w:val="00007E90"/>
    <w:rsid w:val="00007FCD"/>
    <w:rsid w:val="00010520"/>
    <w:rsid w:val="000108AA"/>
    <w:rsid w:val="000109FC"/>
    <w:rsid w:val="00010D2F"/>
    <w:rsid w:val="0001107D"/>
    <w:rsid w:val="0001194C"/>
    <w:rsid w:val="00011AE6"/>
    <w:rsid w:val="00012A71"/>
    <w:rsid w:val="00012CF5"/>
    <w:rsid w:val="000132AA"/>
    <w:rsid w:val="00013784"/>
    <w:rsid w:val="00014677"/>
    <w:rsid w:val="000151DF"/>
    <w:rsid w:val="000159C3"/>
    <w:rsid w:val="00015CC8"/>
    <w:rsid w:val="000168DD"/>
    <w:rsid w:val="0001696A"/>
    <w:rsid w:val="00016CE3"/>
    <w:rsid w:val="00016F2D"/>
    <w:rsid w:val="00016FC7"/>
    <w:rsid w:val="000174EB"/>
    <w:rsid w:val="00017E56"/>
    <w:rsid w:val="00017E77"/>
    <w:rsid w:val="000201B2"/>
    <w:rsid w:val="00020235"/>
    <w:rsid w:val="00020A1C"/>
    <w:rsid w:val="00020B2B"/>
    <w:rsid w:val="00021610"/>
    <w:rsid w:val="00021793"/>
    <w:rsid w:val="00021D38"/>
    <w:rsid w:val="00021EA7"/>
    <w:rsid w:val="00022070"/>
    <w:rsid w:val="000229C7"/>
    <w:rsid w:val="00022AB6"/>
    <w:rsid w:val="00022EF4"/>
    <w:rsid w:val="00022F4E"/>
    <w:rsid w:val="000230C8"/>
    <w:rsid w:val="0002318F"/>
    <w:rsid w:val="000234DC"/>
    <w:rsid w:val="000236DF"/>
    <w:rsid w:val="000238A0"/>
    <w:rsid w:val="00023F75"/>
    <w:rsid w:val="00025241"/>
    <w:rsid w:val="000254E0"/>
    <w:rsid w:val="00025591"/>
    <w:rsid w:val="000256BE"/>
    <w:rsid w:val="000257B7"/>
    <w:rsid w:val="00025E0A"/>
    <w:rsid w:val="0002611E"/>
    <w:rsid w:val="0002638E"/>
    <w:rsid w:val="00026558"/>
    <w:rsid w:val="0002661D"/>
    <w:rsid w:val="0002691F"/>
    <w:rsid w:val="00026A70"/>
    <w:rsid w:val="00026A85"/>
    <w:rsid w:val="00026DE2"/>
    <w:rsid w:val="0002734B"/>
    <w:rsid w:val="00027836"/>
    <w:rsid w:val="0002799A"/>
    <w:rsid w:val="00030149"/>
    <w:rsid w:val="00030182"/>
    <w:rsid w:val="00030548"/>
    <w:rsid w:val="00030A2B"/>
    <w:rsid w:val="00030ADA"/>
    <w:rsid w:val="00030ADE"/>
    <w:rsid w:val="00030E66"/>
    <w:rsid w:val="00030F78"/>
    <w:rsid w:val="00031152"/>
    <w:rsid w:val="00032377"/>
    <w:rsid w:val="00032475"/>
    <w:rsid w:val="0003256C"/>
    <w:rsid w:val="000327A5"/>
    <w:rsid w:val="0003301F"/>
    <w:rsid w:val="0003322E"/>
    <w:rsid w:val="00033282"/>
    <w:rsid w:val="000332EE"/>
    <w:rsid w:val="00033BA3"/>
    <w:rsid w:val="0003405A"/>
    <w:rsid w:val="00034550"/>
    <w:rsid w:val="000346AE"/>
    <w:rsid w:val="00034741"/>
    <w:rsid w:val="00034EB9"/>
    <w:rsid w:val="00035844"/>
    <w:rsid w:val="00035F79"/>
    <w:rsid w:val="0003678A"/>
    <w:rsid w:val="000367EE"/>
    <w:rsid w:val="00036A1A"/>
    <w:rsid w:val="00036FC2"/>
    <w:rsid w:val="00037126"/>
    <w:rsid w:val="0003761D"/>
    <w:rsid w:val="00040843"/>
    <w:rsid w:val="000414B1"/>
    <w:rsid w:val="00041680"/>
    <w:rsid w:val="000418E7"/>
    <w:rsid w:val="000419C3"/>
    <w:rsid w:val="00041E25"/>
    <w:rsid w:val="00041E4D"/>
    <w:rsid w:val="00042352"/>
    <w:rsid w:val="0004260C"/>
    <w:rsid w:val="00042A0F"/>
    <w:rsid w:val="00042C93"/>
    <w:rsid w:val="000436FF"/>
    <w:rsid w:val="00043BB3"/>
    <w:rsid w:val="0004459D"/>
    <w:rsid w:val="000451DA"/>
    <w:rsid w:val="000452E8"/>
    <w:rsid w:val="000455FD"/>
    <w:rsid w:val="00045A5C"/>
    <w:rsid w:val="000465D9"/>
    <w:rsid w:val="00046780"/>
    <w:rsid w:val="00046D6A"/>
    <w:rsid w:val="00046FE1"/>
    <w:rsid w:val="00047397"/>
    <w:rsid w:val="00047507"/>
    <w:rsid w:val="00047652"/>
    <w:rsid w:val="00047EBA"/>
    <w:rsid w:val="00047FB3"/>
    <w:rsid w:val="000502F5"/>
    <w:rsid w:val="0005085D"/>
    <w:rsid w:val="00050ACC"/>
    <w:rsid w:val="00050DF1"/>
    <w:rsid w:val="000512C9"/>
    <w:rsid w:val="00051B88"/>
    <w:rsid w:val="00051D68"/>
    <w:rsid w:val="00051FAD"/>
    <w:rsid w:val="00052675"/>
    <w:rsid w:val="000527C9"/>
    <w:rsid w:val="00052B0A"/>
    <w:rsid w:val="00052B47"/>
    <w:rsid w:val="00053057"/>
    <w:rsid w:val="00054482"/>
    <w:rsid w:val="000544CB"/>
    <w:rsid w:val="000544DE"/>
    <w:rsid w:val="0005635B"/>
    <w:rsid w:val="00056497"/>
    <w:rsid w:val="00056CEB"/>
    <w:rsid w:val="00056E7D"/>
    <w:rsid w:val="000571B6"/>
    <w:rsid w:val="000578A1"/>
    <w:rsid w:val="00057C0A"/>
    <w:rsid w:val="00057E96"/>
    <w:rsid w:val="000608A5"/>
    <w:rsid w:val="0006124D"/>
    <w:rsid w:val="00061382"/>
    <w:rsid w:val="00061576"/>
    <w:rsid w:val="0006179B"/>
    <w:rsid w:val="0006186A"/>
    <w:rsid w:val="00061910"/>
    <w:rsid w:val="00061B41"/>
    <w:rsid w:val="00061CF5"/>
    <w:rsid w:val="00062809"/>
    <w:rsid w:val="00062C76"/>
    <w:rsid w:val="00064622"/>
    <w:rsid w:val="000647A1"/>
    <w:rsid w:val="00064F64"/>
    <w:rsid w:val="0006536F"/>
    <w:rsid w:val="00065538"/>
    <w:rsid w:val="0006575C"/>
    <w:rsid w:val="00065A84"/>
    <w:rsid w:val="00065B6B"/>
    <w:rsid w:val="00065BAB"/>
    <w:rsid w:val="0006648E"/>
    <w:rsid w:val="00066559"/>
    <w:rsid w:val="00066ED1"/>
    <w:rsid w:val="00067150"/>
    <w:rsid w:val="00067994"/>
    <w:rsid w:val="00067A8A"/>
    <w:rsid w:val="00067B96"/>
    <w:rsid w:val="00067D54"/>
    <w:rsid w:val="00070453"/>
    <w:rsid w:val="00070B7A"/>
    <w:rsid w:val="00070C3E"/>
    <w:rsid w:val="00070F28"/>
    <w:rsid w:val="000721DC"/>
    <w:rsid w:val="00072CF7"/>
    <w:rsid w:val="00072E12"/>
    <w:rsid w:val="00073961"/>
    <w:rsid w:val="00073CDD"/>
    <w:rsid w:val="00073DD3"/>
    <w:rsid w:val="000743B5"/>
    <w:rsid w:val="00074778"/>
    <w:rsid w:val="00074F32"/>
    <w:rsid w:val="0007564F"/>
    <w:rsid w:val="00075ED9"/>
    <w:rsid w:val="000769A4"/>
    <w:rsid w:val="00076C85"/>
    <w:rsid w:val="00080447"/>
    <w:rsid w:val="00080531"/>
    <w:rsid w:val="00080631"/>
    <w:rsid w:val="0008167F"/>
    <w:rsid w:val="0008171A"/>
    <w:rsid w:val="00081838"/>
    <w:rsid w:val="00082040"/>
    <w:rsid w:val="0008234F"/>
    <w:rsid w:val="000824D6"/>
    <w:rsid w:val="000829D1"/>
    <w:rsid w:val="00082F1A"/>
    <w:rsid w:val="000839B8"/>
    <w:rsid w:val="00083AF2"/>
    <w:rsid w:val="00083DAB"/>
    <w:rsid w:val="00083EE9"/>
    <w:rsid w:val="000845BE"/>
    <w:rsid w:val="000848F7"/>
    <w:rsid w:val="00084E49"/>
    <w:rsid w:val="000851C3"/>
    <w:rsid w:val="00085DF9"/>
    <w:rsid w:val="00085EC9"/>
    <w:rsid w:val="00085FB9"/>
    <w:rsid w:val="000864A2"/>
    <w:rsid w:val="000866EA"/>
    <w:rsid w:val="00086746"/>
    <w:rsid w:val="00087D1E"/>
    <w:rsid w:val="00087F2B"/>
    <w:rsid w:val="0009086F"/>
    <w:rsid w:val="00090AC0"/>
    <w:rsid w:val="00090ED1"/>
    <w:rsid w:val="00090F0B"/>
    <w:rsid w:val="0009123B"/>
    <w:rsid w:val="000913DB"/>
    <w:rsid w:val="000914B5"/>
    <w:rsid w:val="000925C0"/>
    <w:rsid w:val="000928B5"/>
    <w:rsid w:val="00092B6B"/>
    <w:rsid w:val="00092FC0"/>
    <w:rsid w:val="00093177"/>
    <w:rsid w:val="00093894"/>
    <w:rsid w:val="000938D0"/>
    <w:rsid w:val="00093FEC"/>
    <w:rsid w:val="00094003"/>
    <w:rsid w:val="00094134"/>
    <w:rsid w:val="000944F3"/>
    <w:rsid w:val="000948F6"/>
    <w:rsid w:val="00094C7E"/>
    <w:rsid w:val="00094F10"/>
    <w:rsid w:val="000953E8"/>
    <w:rsid w:val="00095658"/>
    <w:rsid w:val="0009574E"/>
    <w:rsid w:val="00095FA8"/>
    <w:rsid w:val="000969F6"/>
    <w:rsid w:val="00096A63"/>
    <w:rsid w:val="00096EAA"/>
    <w:rsid w:val="000975D1"/>
    <w:rsid w:val="000977F2"/>
    <w:rsid w:val="00097A88"/>
    <w:rsid w:val="00097E82"/>
    <w:rsid w:val="000A16B1"/>
    <w:rsid w:val="000A2610"/>
    <w:rsid w:val="000A2A0D"/>
    <w:rsid w:val="000A37DF"/>
    <w:rsid w:val="000A3B76"/>
    <w:rsid w:val="000A3F77"/>
    <w:rsid w:val="000A413F"/>
    <w:rsid w:val="000A42BB"/>
    <w:rsid w:val="000A444C"/>
    <w:rsid w:val="000A4624"/>
    <w:rsid w:val="000A48FA"/>
    <w:rsid w:val="000A4D4C"/>
    <w:rsid w:val="000A4F07"/>
    <w:rsid w:val="000A530C"/>
    <w:rsid w:val="000A542B"/>
    <w:rsid w:val="000A56D8"/>
    <w:rsid w:val="000A5BDF"/>
    <w:rsid w:val="000A5C84"/>
    <w:rsid w:val="000A5F0A"/>
    <w:rsid w:val="000A5F3F"/>
    <w:rsid w:val="000A620D"/>
    <w:rsid w:val="000A653D"/>
    <w:rsid w:val="000A65D2"/>
    <w:rsid w:val="000A66C6"/>
    <w:rsid w:val="000A708F"/>
    <w:rsid w:val="000A70BF"/>
    <w:rsid w:val="000A73EA"/>
    <w:rsid w:val="000A7FAB"/>
    <w:rsid w:val="000B0192"/>
    <w:rsid w:val="000B03B6"/>
    <w:rsid w:val="000B077B"/>
    <w:rsid w:val="000B0924"/>
    <w:rsid w:val="000B0D3B"/>
    <w:rsid w:val="000B0D41"/>
    <w:rsid w:val="000B0DE9"/>
    <w:rsid w:val="000B0ED0"/>
    <w:rsid w:val="000B13A4"/>
    <w:rsid w:val="000B15F7"/>
    <w:rsid w:val="000B166D"/>
    <w:rsid w:val="000B1843"/>
    <w:rsid w:val="000B1A0F"/>
    <w:rsid w:val="000B1CDD"/>
    <w:rsid w:val="000B2B7E"/>
    <w:rsid w:val="000B2BAA"/>
    <w:rsid w:val="000B2C37"/>
    <w:rsid w:val="000B2E57"/>
    <w:rsid w:val="000B2EA5"/>
    <w:rsid w:val="000B2F11"/>
    <w:rsid w:val="000B30E9"/>
    <w:rsid w:val="000B35E4"/>
    <w:rsid w:val="000B3769"/>
    <w:rsid w:val="000B3E26"/>
    <w:rsid w:val="000B3F6B"/>
    <w:rsid w:val="000B3FF4"/>
    <w:rsid w:val="000B4556"/>
    <w:rsid w:val="000B4913"/>
    <w:rsid w:val="000B56FB"/>
    <w:rsid w:val="000B5D84"/>
    <w:rsid w:val="000B5EE0"/>
    <w:rsid w:val="000B6290"/>
    <w:rsid w:val="000B670F"/>
    <w:rsid w:val="000B707B"/>
    <w:rsid w:val="000B735F"/>
    <w:rsid w:val="000B7423"/>
    <w:rsid w:val="000B75FC"/>
    <w:rsid w:val="000B7EB7"/>
    <w:rsid w:val="000C0221"/>
    <w:rsid w:val="000C03E7"/>
    <w:rsid w:val="000C0485"/>
    <w:rsid w:val="000C0679"/>
    <w:rsid w:val="000C0812"/>
    <w:rsid w:val="000C0B05"/>
    <w:rsid w:val="000C118B"/>
    <w:rsid w:val="000C124E"/>
    <w:rsid w:val="000C24AC"/>
    <w:rsid w:val="000C2B56"/>
    <w:rsid w:val="000C2CCB"/>
    <w:rsid w:val="000C2FDD"/>
    <w:rsid w:val="000C30A4"/>
    <w:rsid w:val="000C4071"/>
    <w:rsid w:val="000C4256"/>
    <w:rsid w:val="000C45B5"/>
    <w:rsid w:val="000C49A8"/>
    <w:rsid w:val="000C4C23"/>
    <w:rsid w:val="000C5123"/>
    <w:rsid w:val="000C562D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3376"/>
    <w:rsid w:val="000D369D"/>
    <w:rsid w:val="000D36CE"/>
    <w:rsid w:val="000D4CB7"/>
    <w:rsid w:val="000D55F2"/>
    <w:rsid w:val="000D5E78"/>
    <w:rsid w:val="000D7000"/>
    <w:rsid w:val="000D7402"/>
    <w:rsid w:val="000D7DA2"/>
    <w:rsid w:val="000D7E3C"/>
    <w:rsid w:val="000E061D"/>
    <w:rsid w:val="000E105F"/>
    <w:rsid w:val="000E1487"/>
    <w:rsid w:val="000E1E49"/>
    <w:rsid w:val="000E203F"/>
    <w:rsid w:val="000E25AC"/>
    <w:rsid w:val="000E25AF"/>
    <w:rsid w:val="000E2920"/>
    <w:rsid w:val="000E2BB1"/>
    <w:rsid w:val="000E300A"/>
    <w:rsid w:val="000E3330"/>
    <w:rsid w:val="000E3917"/>
    <w:rsid w:val="000E47CB"/>
    <w:rsid w:val="000E5131"/>
    <w:rsid w:val="000E538C"/>
    <w:rsid w:val="000E5CD4"/>
    <w:rsid w:val="000E614E"/>
    <w:rsid w:val="000E707B"/>
    <w:rsid w:val="000E73DF"/>
    <w:rsid w:val="000E7BF8"/>
    <w:rsid w:val="000E7EDE"/>
    <w:rsid w:val="000F0DF7"/>
    <w:rsid w:val="000F1658"/>
    <w:rsid w:val="000F1735"/>
    <w:rsid w:val="000F196E"/>
    <w:rsid w:val="000F22DC"/>
    <w:rsid w:val="000F2716"/>
    <w:rsid w:val="000F2718"/>
    <w:rsid w:val="000F2DF6"/>
    <w:rsid w:val="000F306A"/>
    <w:rsid w:val="000F3256"/>
    <w:rsid w:val="000F3698"/>
    <w:rsid w:val="000F3B0D"/>
    <w:rsid w:val="000F3BEC"/>
    <w:rsid w:val="000F4963"/>
    <w:rsid w:val="000F4B98"/>
    <w:rsid w:val="000F4E57"/>
    <w:rsid w:val="000F5156"/>
    <w:rsid w:val="000F5D2C"/>
    <w:rsid w:val="000F6355"/>
    <w:rsid w:val="000F66E5"/>
    <w:rsid w:val="000F6887"/>
    <w:rsid w:val="000F6B90"/>
    <w:rsid w:val="000F6FE5"/>
    <w:rsid w:val="000F73DA"/>
    <w:rsid w:val="000F7A37"/>
    <w:rsid w:val="0010023C"/>
    <w:rsid w:val="00101B42"/>
    <w:rsid w:val="00101E6B"/>
    <w:rsid w:val="00101FAD"/>
    <w:rsid w:val="0010228A"/>
    <w:rsid w:val="001023D0"/>
    <w:rsid w:val="00102573"/>
    <w:rsid w:val="001025DA"/>
    <w:rsid w:val="00102C88"/>
    <w:rsid w:val="00102E06"/>
    <w:rsid w:val="00103267"/>
    <w:rsid w:val="001033EA"/>
    <w:rsid w:val="00103A15"/>
    <w:rsid w:val="00103FCD"/>
    <w:rsid w:val="0010435D"/>
    <w:rsid w:val="001045CE"/>
    <w:rsid w:val="001049E7"/>
    <w:rsid w:val="00104A25"/>
    <w:rsid w:val="00104E1E"/>
    <w:rsid w:val="00104E63"/>
    <w:rsid w:val="00104E88"/>
    <w:rsid w:val="00105340"/>
    <w:rsid w:val="00105341"/>
    <w:rsid w:val="001059DD"/>
    <w:rsid w:val="00105B05"/>
    <w:rsid w:val="00105ED8"/>
    <w:rsid w:val="00106424"/>
    <w:rsid w:val="0010690B"/>
    <w:rsid w:val="00106CBB"/>
    <w:rsid w:val="00106DC5"/>
    <w:rsid w:val="001070FB"/>
    <w:rsid w:val="00107144"/>
    <w:rsid w:val="001073EF"/>
    <w:rsid w:val="001076C5"/>
    <w:rsid w:val="001079B9"/>
    <w:rsid w:val="00107CE9"/>
    <w:rsid w:val="001101FF"/>
    <w:rsid w:val="001103A4"/>
    <w:rsid w:val="0011097C"/>
    <w:rsid w:val="001113B1"/>
    <w:rsid w:val="001117DC"/>
    <w:rsid w:val="0011183B"/>
    <w:rsid w:val="00111866"/>
    <w:rsid w:val="00111A03"/>
    <w:rsid w:val="00112119"/>
    <w:rsid w:val="0011235C"/>
    <w:rsid w:val="00112680"/>
    <w:rsid w:val="001126A9"/>
    <w:rsid w:val="00112994"/>
    <w:rsid w:val="00112B03"/>
    <w:rsid w:val="00112BD2"/>
    <w:rsid w:val="0011342B"/>
    <w:rsid w:val="00113A38"/>
    <w:rsid w:val="00113B81"/>
    <w:rsid w:val="001149F8"/>
    <w:rsid w:val="00114C92"/>
    <w:rsid w:val="00115034"/>
    <w:rsid w:val="0011508A"/>
    <w:rsid w:val="00115955"/>
    <w:rsid w:val="00116557"/>
    <w:rsid w:val="001168C5"/>
    <w:rsid w:val="00116D45"/>
    <w:rsid w:val="00116D6D"/>
    <w:rsid w:val="00116E1C"/>
    <w:rsid w:val="001170B1"/>
    <w:rsid w:val="001202C8"/>
    <w:rsid w:val="001205F1"/>
    <w:rsid w:val="00121009"/>
    <w:rsid w:val="001210E7"/>
    <w:rsid w:val="001218CB"/>
    <w:rsid w:val="00121AC1"/>
    <w:rsid w:val="0012228A"/>
    <w:rsid w:val="0012236C"/>
    <w:rsid w:val="0012260E"/>
    <w:rsid w:val="001226AB"/>
    <w:rsid w:val="0012294B"/>
    <w:rsid w:val="0012299F"/>
    <w:rsid w:val="00122ADC"/>
    <w:rsid w:val="00123C60"/>
    <w:rsid w:val="00123C78"/>
    <w:rsid w:val="001257B9"/>
    <w:rsid w:val="0012582E"/>
    <w:rsid w:val="00125F4D"/>
    <w:rsid w:val="001260C4"/>
    <w:rsid w:val="001260F1"/>
    <w:rsid w:val="00126542"/>
    <w:rsid w:val="00127176"/>
    <w:rsid w:val="00127434"/>
    <w:rsid w:val="00127AE1"/>
    <w:rsid w:val="00127C46"/>
    <w:rsid w:val="00127E3E"/>
    <w:rsid w:val="001306F1"/>
    <w:rsid w:val="00130B3C"/>
    <w:rsid w:val="00130E57"/>
    <w:rsid w:val="0013161B"/>
    <w:rsid w:val="001319CA"/>
    <w:rsid w:val="00131AB8"/>
    <w:rsid w:val="00132195"/>
    <w:rsid w:val="00133FEA"/>
    <w:rsid w:val="0013402D"/>
    <w:rsid w:val="00134145"/>
    <w:rsid w:val="0013470F"/>
    <w:rsid w:val="00134978"/>
    <w:rsid w:val="00135104"/>
    <w:rsid w:val="001352BB"/>
    <w:rsid w:val="00135393"/>
    <w:rsid w:val="00135395"/>
    <w:rsid w:val="00135445"/>
    <w:rsid w:val="00135C60"/>
    <w:rsid w:val="00135EF8"/>
    <w:rsid w:val="00135F75"/>
    <w:rsid w:val="00135FBF"/>
    <w:rsid w:val="0013606D"/>
    <w:rsid w:val="00136108"/>
    <w:rsid w:val="00136867"/>
    <w:rsid w:val="00140243"/>
    <w:rsid w:val="00140270"/>
    <w:rsid w:val="001404AC"/>
    <w:rsid w:val="00140614"/>
    <w:rsid w:val="00140689"/>
    <w:rsid w:val="001412F5"/>
    <w:rsid w:val="001413B3"/>
    <w:rsid w:val="00141C10"/>
    <w:rsid w:val="0014323B"/>
    <w:rsid w:val="0014385F"/>
    <w:rsid w:val="0014391E"/>
    <w:rsid w:val="00143B24"/>
    <w:rsid w:val="00143C19"/>
    <w:rsid w:val="00144682"/>
    <w:rsid w:val="00144A26"/>
    <w:rsid w:val="00144A7C"/>
    <w:rsid w:val="001452CE"/>
    <w:rsid w:val="001455AF"/>
    <w:rsid w:val="001458D2"/>
    <w:rsid w:val="00145ACC"/>
    <w:rsid w:val="00145E75"/>
    <w:rsid w:val="001462AC"/>
    <w:rsid w:val="001466B1"/>
    <w:rsid w:val="00146A58"/>
    <w:rsid w:val="00147017"/>
    <w:rsid w:val="001471B1"/>
    <w:rsid w:val="001474B6"/>
    <w:rsid w:val="001477EA"/>
    <w:rsid w:val="001479D8"/>
    <w:rsid w:val="00147B5D"/>
    <w:rsid w:val="00150356"/>
    <w:rsid w:val="0015169D"/>
    <w:rsid w:val="00151903"/>
    <w:rsid w:val="0015213A"/>
    <w:rsid w:val="00152451"/>
    <w:rsid w:val="001525B9"/>
    <w:rsid w:val="001525F6"/>
    <w:rsid w:val="00152702"/>
    <w:rsid w:val="00152D53"/>
    <w:rsid w:val="00152E4C"/>
    <w:rsid w:val="00153AD6"/>
    <w:rsid w:val="00153C4A"/>
    <w:rsid w:val="001544C5"/>
    <w:rsid w:val="00154556"/>
    <w:rsid w:val="001548EF"/>
    <w:rsid w:val="00154AA7"/>
    <w:rsid w:val="00155087"/>
    <w:rsid w:val="00155B78"/>
    <w:rsid w:val="00155DB7"/>
    <w:rsid w:val="00155DDD"/>
    <w:rsid w:val="0015610D"/>
    <w:rsid w:val="001564EC"/>
    <w:rsid w:val="00156A7A"/>
    <w:rsid w:val="00156BFC"/>
    <w:rsid w:val="001574F0"/>
    <w:rsid w:val="001578D1"/>
    <w:rsid w:val="00157B8C"/>
    <w:rsid w:val="00157FC3"/>
    <w:rsid w:val="001612F4"/>
    <w:rsid w:val="001616B3"/>
    <w:rsid w:val="00161AF3"/>
    <w:rsid w:val="00162612"/>
    <w:rsid w:val="0016326A"/>
    <w:rsid w:val="0016360E"/>
    <w:rsid w:val="001642D3"/>
    <w:rsid w:val="0016486D"/>
    <w:rsid w:val="00164F72"/>
    <w:rsid w:val="00165003"/>
    <w:rsid w:val="00166222"/>
    <w:rsid w:val="00166488"/>
    <w:rsid w:val="001665F0"/>
    <w:rsid w:val="001669D7"/>
    <w:rsid w:val="00166A7F"/>
    <w:rsid w:val="00166FAE"/>
    <w:rsid w:val="001675E6"/>
    <w:rsid w:val="00167A0A"/>
    <w:rsid w:val="00167C0F"/>
    <w:rsid w:val="0017039E"/>
    <w:rsid w:val="00170936"/>
    <w:rsid w:val="00170C10"/>
    <w:rsid w:val="00170C7C"/>
    <w:rsid w:val="00170DB2"/>
    <w:rsid w:val="001712E2"/>
    <w:rsid w:val="00171666"/>
    <w:rsid w:val="001719C9"/>
    <w:rsid w:val="00171CFB"/>
    <w:rsid w:val="0017215B"/>
    <w:rsid w:val="00172275"/>
    <w:rsid w:val="001727B8"/>
    <w:rsid w:val="00172984"/>
    <w:rsid w:val="00172A27"/>
    <w:rsid w:val="0017321E"/>
    <w:rsid w:val="00173344"/>
    <w:rsid w:val="00173517"/>
    <w:rsid w:val="00174563"/>
    <w:rsid w:val="001750FD"/>
    <w:rsid w:val="00175775"/>
    <w:rsid w:val="001757FC"/>
    <w:rsid w:val="0017585D"/>
    <w:rsid w:val="00176140"/>
    <w:rsid w:val="001763DD"/>
    <w:rsid w:val="00176C35"/>
    <w:rsid w:val="00176F47"/>
    <w:rsid w:val="001772A2"/>
    <w:rsid w:val="0017753B"/>
    <w:rsid w:val="00177A0F"/>
    <w:rsid w:val="00180140"/>
    <w:rsid w:val="001803E4"/>
    <w:rsid w:val="00180A18"/>
    <w:rsid w:val="00180EB6"/>
    <w:rsid w:val="00181318"/>
    <w:rsid w:val="00182199"/>
    <w:rsid w:val="0018288E"/>
    <w:rsid w:val="00182A76"/>
    <w:rsid w:val="00182A7F"/>
    <w:rsid w:val="00182B72"/>
    <w:rsid w:val="00182CF7"/>
    <w:rsid w:val="00182D9C"/>
    <w:rsid w:val="00182DC9"/>
    <w:rsid w:val="001833C7"/>
    <w:rsid w:val="00183A4B"/>
    <w:rsid w:val="00183EA1"/>
    <w:rsid w:val="00183EBA"/>
    <w:rsid w:val="001848D7"/>
    <w:rsid w:val="00184AEB"/>
    <w:rsid w:val="00185C5C"/>
    <w:rsid w:val="001863AB"/>
    <w:rsid w:val="001866EE"/>
    <w:rsid w:val="00186E25"/>
    <w:rsid w:val="0018709D"/>
    <w:rsid w:val="0018726E"/>
    <w:rsid w:val="00187A1C"/>
    <w:rsid w:val="00187D02"/>
    <w:rsid w:val="00190115"/>
    <w:rsid w:val="001906CF"/>
    <w:rsid w:val="00190B9E"/>
    <w:rsid w:val="0019106D"/>
    <w:rsid w:val="001914DA"/>
    <w:rsid w:val="00191B47"/>
    <w:rsid w:val="0019206E"/>
    <w:rsid w:val="00192F7F"/>
    <w:rsid w:val="00193155"/>
    <w:rsid w:val="0019362E"/>
    <w:rsid w:val="0019368F"/>
    <w:rsid w:val="0019396E"/>
    <w:rsid w:val="00193C51"/>
    <w:rsid w:val="00194345"/>
    <w:rsid w:val="001943B5"/>
    <w:rsid w:val="001945B6"/>
    <w:rsid w:val="00195595"/>
    <w:rsid w:val="00195977"/>
    <w:rsid w:val="00195FB6"/>
    <w:rsid w:val="00197925"/>
    <w:rsid w:val="00197F40"/>
    <w:rsid w:val="001A06A0"/>
    <w:rsid w:val="001A15F6"/>
    <w:rsid w:val="001A1CBB"/>
    <w:rsid w:val="001A2FE7"/>
    <w:rsid w:val="001A3042"/>
    <w:rsid w:val="001A349A"/>
    <w:rsid w:val="001A3C11"/>
    <w:rsid w:val="001A3E33"/>
    <w:rsid w:val="001A430D"/>
    <w:rsid w:val="001A4EAF"/>
    <w:rsid w:val="001A5713"/>
    <w:rsid w:val="001A5893"/>
    <w:rsid w:val="001A5F30"/>
    <w:rsid w:val="001A6536"/>
    <w:rsid w:val="001A68D0"/>
    <w:rsid w:val="001A6E1F"/>
    <w:rsid w:val="001A6EC7"/>
    <w:rsid w:val="001A7907"/>
    <w:rsid w:val="001A790E"/>
    <w:rsid w:val="001A7DF2"/>
    <w:rsid w:val="001A7F0F"/>
    <w:rsid w:val="001B00DB"/>
    <w:rsid w:val="001B09D6"/>
    <w:rsid w:val="001B1507"/>
    <w:rsid w:val="001B15D4"/>
    <w:rsid w:val="001B15EF"/>
    <w:rsid w:val="001B1D84"/>
    <w:rsid w:val="001B2472"/>
    <w:rsid w:val="001B2E00"/>
    <w:rsid w:val="001B31F9"/>
    <w:rsid w:val="001B325F"/>
    <w:rsid w:val="001B3891"/>
    <w:rsid w:val="001B3B6C"/>
    <w:rsid w:val="001B422A"/>
    <w:rsid w:val="001B4412"/>
    <w:rsid w:val="001B472C"/>
    <w:rsid w:val="001B4D56"/>
    <w:rsid w:val="001B56A4"/>
    <w:rsid w:val="001B5B8C"/>
    <w:rsid w:val="001B5E25"/>
    <w:rsid w:val="001B6923"/>
    <w:rsid w:val="001B6A4C"/>
    <w:rsid w:val="001B6AB5"/>
    <w:rsid w:val="001B6EE6"/>
    <w:rsid w:val="001B6FD2"/>
    <w:rsid w:val="001B7259"/>
    <w:rsid w:val="001B744F"/>
    <w:rsid w:val="001B7E13"/>
    <w:rsid w:val="001C0029"/>
    <w:rsid w:val="001C0775"/>
    <w:rsid w:val="001C0C0C"/>
    <w:rsid w:val="001C0E07"/>
    <w:rsid w:val="001C0FD6"/>
    <w:rsid w:val="001C1F48"/>
    <w:rsid w:val="001C1FBF"/>
    <w:rsid w:val="001C1FFB"/>
    <w:rsid w:val="001C2DA3"/>
    <w:rsid w:val="001C35BE"/>
    <w:rsid w:val="001C374F"/>
    <w:rsid w:val="001C37B0"/>
    <w:rsid w:val="001C3FC8"/>
    <w:rsid w:val="001C4B74"/>
    <w:rsid w:val="001C551B"/>
    <w:rsid w:val="001C579F"/>
    <w:rsid w:val="001C5BB4"/>
    <w:rsid w:val="001C689A"/>
    <w:rsid w:val="001C6B15"/>
    <w:rsid w:val="001C7278"/>
    <w:rsid w:val="001C746D"/>
    <w:rsid w:val="001C7850"/>
    <w:rsid w:val="001C7C44"/>
    <w:rsid w:val="001D0142"/>
    <w:rsid w:val="001D0A80"/>
    <w:rsid w:val="001D0A92"/>
    <w:rsid w:val="001D0F39"/>
    <w:rsid w:val="001D0F44"/>
    <w:rsid w:val="001D2545"/>
    <w:rsid w:val="001D29A0"/>
    <w:rsid w:val="001D2A68"/>
    <w:rsid w:val="001D2D96"/>
    <w:rsid w:val="001D45D2"/>
    <w:rsid w:val="001D48A6"/>
    <w:rsid w:val="001D491B"/>
    <w:rsid w:val="001D4AA2"/>
    <w:rsid w:val="001D5A40"/>
    <w:rsid w:val="001D5FA6"/>
    <w:rsid w:val="001D64FA"/>
    <w:rsid w:val="001D66A1"/>
    <w:rsid w:val="001D66DD"/>
    <w:rsid w:val="001D6EAE"/>
    <w:rsid w:val="001D6ECA"/>
    <w:rsid w:val="001D6F59"/>
    <w:rsid w:val="001D7129"/>
    <w:rsid w:val="001D7347"/>
    <w:rsid w:val="001D7CA2"/>
    <w:rsid w:val="001D7D83"/>
    <w:rsid w:val="001E05F7"/>
    <w:rsid w:val="001E064D"/>
    <w:rsid w:val="001E110F"/>
    <w:rsid w:val="001E13E8"/>
    <w:rsid w:val="001E1D0F"/>
    <w:rsid w:val="001E20BB"/>
    <w:rsid w:val="001E2727"/>
    <w:rsid w:val="001E29DE"/>
    <w:rsid w:val="001E2A26"/>
    <w:rsid w:val="001E3DEC"/>
    <w:rsid w:val="001E4149"/>
    <w:rsid w:val="001E4A7F"/>
    <w:rsid w:val="001E4B11"/>
    <w:rsid w:val="001E4EC8"/>
    <w:rsid w:val="001E53A1"/>
    <w:rsid w:val="001E5B7D"/>
    <w:rsid w:val="001E5C55"/>
    <w:rsid w:val="001E76C7"/>
    <w:rsid w:val="001E7CC7"/>
    <w:rsid w:val="001F028C"/>
    <w:rsid w:val="001F0A38"/>
    <w:rsid w:val="001F0DFB"/>
    <w:rsid w:val="001F12BA"/>
    <w:rsid w:val="001F16E2"/>
    <w:rsid w:val="001F18ED"/>
    <w:rsid w:val="001F1A85"/>
    <w:rsid w:val="001F1B38"/>
    <w:rsid w:val="001F1BD9"/>
    <w:rsid w:val="001F2178"/>
    <w:rsid w:val="001F2B80"/>
    <w:rsid w:val="001F338A"/>
    <w:rsid w:val="001F341E"/>
    <w:rsid w:val="001F4B58"/>
    <w:rsid w:val="001F4D0C"/>
    <w:rsid w:val="001F5779"/>
    <w:rsid w:val="001F5933"/>
    <w:rsid w:val="001F5CFC"/>
    <w:rsid w:val="001F5E39"/>
    <w:rsid w:val="001F60BB"/>
    <w:rsid w:val="001F649D"/>
    <w:rsid w:val="001F6527"/>
    <w:rsid w:val="001F6C73"/>
    <w:rsid w:val="001F7095"/>
    <w:rsid w:val="001F7226"/>
    <w:rsid w:val="0020011A"/>
    <w:rsid w:val="002001C7"/>
    <w:rsid w:val="002002C5"/>
    <w:rsid w:val="002007C5"/>
    <w:rsid w:val="00201164"/>
    <w:rsid w:val="002013CB"/>
    <w:rsid w:val="00201A2B"/>
    <w:rsid w:val="0020264D"/>
    <w:rsid w:val="002029B4"/>
    <w:rsid w:val="00202FE1"/>
    <w:rsid w:val="00203175"/>
    <w:rsid w:val="0020327E"/>
    <w:rsid w:val="0020490D"/>
    <w:rsid w:val="00204F04"/>
    <w:rsid w:val="0020573D"/>
    <w:rsid w:val="00205D79"/>
    <w:rsid w:val="00206570"/>
    <w:rsid w:val="002067AE"/>
    <w:rsid w:val="0020699E"/>
    <w:rsid w:val="00206A25"/>
    <w:rsid w:val="0020751B"/>
    <w:rsid w:val="002077FA"/>
    <w:rsid w:val="002100B5"/>
    <w:rsid w:val="002108C7"/>
    <w:rsid w:val="00210FD8"/>
    <w:rsid w:val="002116DB"/>
    <w:rsid w:val="00211C37"/>
    <w:rsid w:val="00212101"/>
    <w:rsid w:val="00212EEB"/>
    <w:rsid w:val="00212FFC"/>
    <w:rsid w:val="00213711"/>
    <w:rsid w:val="002140ED"/>
    <w:rsid w:val="002147B1"/>
    <w:rsid w:val="002149EC"/>
    <w:rsid w:val="00214D7D"/>
    <w:rsid w:val="0021503A"/>
    <w:rsid w:val="00215203"/>
    <w:rsid w:val="0021591D"/>
    <w:rsid w:val="00215B9B"/>
    <w:rsid w:val="00216181"/>
    <w:rsid w:val="002162F5"/>
    <w:rsid w:val="00216392"/>
    <w:rsid w:val="00217096"/>
    <w:rsid w:val="002170C2"/>
    <w:rsid w:val="0021725B"/>
    <w:rsid w:val="00217B02"/>
    <w:rsid w:val="00221061"/>
    <w:rsid w:val="0022120B"/>
    <w:rsid w:val="00221277"/>
    <w:rsid w:val="002215A3"/>
    <w:rsid w:val="002219B6"/>
    <w:rsid w:val="002222FC"/>
    <w:rsid w:val="0022279C"/>
    <w:rsid w:val="00222D0B"/>
    <w:rsid w:val="002236A3"/>
    <w:rsid w:val="002239C3"/>
    <w:rsid w:val="002244A1"/>
    <w:rsid w:val="00224552"/>
    <w:rsid w:val="00224FD1"/>
    <w:rsid w:val="00224FF7"/>
    <w:rsid w:val="00225810"/>
    <w:rsid w:val="00225DBA"/>
    <w:rsid w:val="00225DD6"/>
    <w:rsid w:val="00226FB0"/>
    <w:rsid w:val="002272DD"/>
    <w:rsid w:val="00227469"/>
    <w:rsid w:val="0022755F"/>
    <w:rsid w:val="00227996"/>
    <w:rsid w:val="00230DD1"/>
    <w:rsid w:val="00230E2F"/>
    <w:rsid w:val="002315FF"/>
    <w:rsid w:val="0023168F"/>
    <w:rsid w:val="002318F6"/>
    <w:rsid w:val="00231A68"/>
    <w:rsid w:val="00231FE5"/>
    <w:rsid w:val="00232102"/>
    <w:rsid w:val="00232176"/>
    <w:rsid w:val="00232421"/>
    <w:rsid w:val="00232943"/>
    <w:rsid w:val="0023341A"/>
    <w:rsid w:val="00233631"/>
    <w:rsid w:val="00233D2B"/>
    <w:rsid w:val="00233F47"/>
    <w:rsid w:val="002344CA"/>
    <w:rsid w:val="002344F3"/>
    <w:rsid w:val="00234BCD"/>
    <w:rsid w:val="00234CF6"/>
    <w:rsid w:val="00235759"/>
    <w:rsid w:val="00235893"/>
    <w:rsid w:val="00235B0D"/>
    <w:rsid w:val="00236B12"/>
    <w:rsid w:val="002372DF"/>
    <w:rsid w:val="00237430"/>
    <w:rsid w:val="00237C4E"/>
    <w:rsid w:val="0024009C"/>
    <w:rsid w:val="002410FD"/>
    <w:rsid w:val="002414A4"/>
    <w:rsid w:val="002418D1"/>
    <w:rsid w:val="00242B16"/>
    <w:rsid w:val="00243982"/>
    <w:rsid w:val="00243E3C"/>
    <w:rsid w:val="00243ECB"/>
    <w:rsid w:val="0024426C"/>
    <w:rsid w:val="00244908"/>
    <w:rsid w:val="002454DE"/>
    <w:rsid w:val="00245529"/>
    <w:rsid w:val="00245E24"/>
    <w:rsid w:val="00246A62"/>
    <w:rsid w:val="00246D53"/>
    <w:rsid w:val="00247558"/>
    <w:rsid w:val="00247622"/>
    <w:rsid w:val="00247844"/>
    <w:rsid w:val="00247C6A"/>
    <w:rsid w:val="002501DB"/>
    <w:rsid w:val="00250BDD"/>
    <w:rsid w:val="00250C8B"/>
    <w:rsid w:val="00250CE5"/>
    <w:rsid w:val="00250FFE"/>
    <w:rsid w:val="00251308"/>
    <w:rsid w:val="00251D6A"/>
    <w:rsid w:val="00252110"/>
    <w:rsid w:val="00252637"/>
    <w:rsid w:val="00252CF1"/>
    <w:rsid w:val="002533EF"/>
    <w:rsid w:val="00253959"/>
    <w:rsid w:val="002545CB"/>
    <w:rsid w:val="002553D9"/>
    <w:rsid w:val="0025558C"/>
    <w:rsid w:val="002556C3"/>
    <w:rsid w:val="002561CB"/>
    <w:rsid w:val="00256613"/>
    <w:rsid w:val="002567D1"/>
    <w:rsid w:val="00257DCE"/>
    <w:rsid w:val="00257E2A"/>
    <w:rsid w:val="00257F35"/>
    <w:rsid w:val="00260B89"/>
    <w:rsid w:val="00261165"/>
    <w:rsid w:val="0026167F"/>
    <w:rsid w:val="00262483"/>
    <w:rsid w:val="00262B80"/>
    <w:rsid w:val="00262B8F"/>
    <w:rsid w:val="00262DEA"/>
    <w:rsid w:val="00262FDD"/>
    <w:rsid w:val="00263414"/>
    <w:rsid w:val="002636EC"/>
    <w:rsid w:val="00263CC4"/>
    <w:rsid w:val="00263E70"/>
    <w:rsid w:val="00263E76"/>
    <w:rsid w:val="002647DF"/>
    <w:rsid w:val="00264E69"/>
    <w:rsid w:val="00265948"/>
    <w:rsid w:val="00265B21"/>
    <w:rsid w:val="00265B45"/>
    <w:rsid w:val="00265EEB"/>
    <w:rsid w:val="002660B2"/>
    <w:rsid w:val="00266945"/>
    <w:rsid w:val="00266E35"/>
    <w:rsid w:val="00266F80"/>
    <w:rsid w:val="00267078"/>
    <w:rsid w:val="00267A61"/>
    <w:rsid w:val="00267C18"/>
    <w:rsid w:val="00267DB0"/>
    <w:rsid w:val="0027197B"/>
    <w:rsid w:val="00272567"/>
    <w:rsid w:val="0027257B"/>
    <w:rsid w:val="00272B8F"/>
    <w:rsid w:val="002734BC"/>
    <w:rsid w:val="00273AD1"/>
    <w:rsid w:val="002740A7"/>
    <w:rsid w:val="00274A4A"/>
    <w:rsid w:val="0027563E"/>
    <w:rsid w:val="00275822"/>
    <w:rsid w:val="00275916"/>
    <w:rsid w:val="002759FA"/>
    <w:rsid w:val="00275CE5"/>
    <w:rsid w:val="0027614C"/>
    <w:rsid w:val="0027666C"/>
    <w:rsid w:val="00276A03"/>
    <w:rsid w:val="00276FCD"/>
    <w:rsid w:val="00277269"/>
    <w:rsid w:val="00277D6F"/>
    <w:rsid w:val="00280217"/>
    <w:rsid w:val="00280674"/>
    <w:rsid w:val="002806C4"/>
    <w:rsid w:val="00281161"/>
    <w:rsid w:val="002816C9"/>
    <w:rsid w:val="002818E6"/>
    <w:rsid w:val="00281A30"/>
    <w:rsid w:val="00281AE4"/>
    <w:rsid w:val="002821AB"/>
    <w:rsid w:val="00283AFE"/>
    <w:rsid w:val="0028437B"/>
    <w:rsid w:val="00284BFE"/>
    <w:rsid w:val="0028519A"/>
    <w:rsid w:val="00285842"/>
    <w:rsid w:val="002861A2"/>
    <w:rsid w:val="00286429"/>
    <w:rsid w:val="0028642A"/>
    <w:rsid w:val="00286F97"/>
    <w:rsid w:val="0028708E"/>
    <w:rsid w:val="0028714C"/>
    <w:rsid w:val="0028777F"/>
    <w:rsid w:val="002877B4"/>
    <w:rsid w:val="00287ACE"/>
    <w:rsid w:val="00287FE5"/>
    <w:rsid w:val="00290405"/>
    <w:rsid w:val="00290C6E"/>
    <w:rsid w:val="00290D8F"/>
    <w:rsid w:val="0029101B"/>
    <w:rsid w:val="002918FC"/>
    <w:rsid w:val="00291B9D"/>
    <w:rsid w:val="00292053"/>
    <w:rsid w:val="002924AB"/>
    <w:rsid w:val="002928B6"/>
    <w:rsid w:val="0029354C"/>
    <w:rsid w:val="002936D7"/>
    <w:rsid w:val="0029396B"/>
    <w:rsid w:val="00293CFA"/>
    <w:rsid w:val="002941BE"/>
    <w:rsid w:val="002942AD"/>
    <w:rsid w:val="00294491"/>
    <w:rsid w:val="0029555A"/>
    <w:rsid w:val="00295ACA"/>
    <w:rsid w:val="00295B46"/>
    <w:rsid w:val="00295E30"/>
    <w:rsid w:val="00295FDC"/>
    <w:rsid w:val="00296687"/>
    <w:rsid w:val="002969B1"/>
    <w:rsid w:val="00296DDB"/>
    <w:rsid w:val="00296E86"/>
    <w:rsid w:val="002A0A08"/>
    <w:rsid w:val="002A0FC8"/>
    <w:rsid w:val="002A14E5"/>
    <w:rsid w:val="002A19B5"/>
    <w:rsid w:val="002A19B8"/>
    <w:rsid w:val="002A1D1E"/>
    <w:rsid w:val="002A1FCE"/>
    <w:rsid w:val="002A200F"/>
    <w:rsid w:val="002A2113"/>
    <w:rsid w:val="002A231A"/>
    <w:rsid w:val="002A25E6"/>
    <w:rsid w:val="002A2713"/>
    <w:rsid w:val="002A28DE"/>
    <w:rsid w:val="002A331B"/>
    <w:rsid w:val="002A4049"/>
    <w:rsid w:val="002A4B25"/>
    <w:rsid w:val="002A51DA"/>
    <w:rsid w:val="002A5BA3"/>
    <w:rsid w:val="002A5F48"/>
    <w:rsid w:val="002A6BE1"/>
    <w:rsid w:val="002A6F60"/>
    <w:rsid w:val="002A72F4"/>
    <w:rsid w:val="002A786D"/>
    <w:rsid w:val="002A7B99"/>
    <w:rsid w:val="002A7BE7"/>
    <w:rsid w:val="002A7CE4"/>
    <w:rsid w:val="002A7EF4"/>
    <w:rsid w:val="002B00AC"/>
    <w:rsid w:val="002B0FF5"/>
    <w:rsid w:val="002B127E"/>
    <w:rsid w:val="002B171C"/>
    <w:rsid w:val="002B1CFC"/>
    <w:rsid w:val="002B1EBE"/>
    <w:rsid w:val="002B2048"/>
    <w:rsid w:val="002B3687"/>
    <w:rsid w:val="002B3A87"/>
    <w:rsid w:val="002B4100"/>
    <w:rsid w:val="002B41C8"/>
    <w:rsid w:val="002B47F0"/>
    <w:rsid w:val="002B59C5"/>
    <w:rsid w:val="002B5A7B"/>
    <w:rsid w:val="002B6077"/>
    <w:rsid w:val="002B607D"/>
    <w:rsid w:val="002B63D1"/>
    <w:rsid w:val="002B7D9B"/>
    <w:rsid w:val="002B7E06"/>
    <w:rsid w:val="002C0F79"/>
    <w:rsid w:val="002C10B6"/>
    <w:rsid w:val="002C17B5"/>
    <w:rsid w:val="002C19DD"/>
    <w:rsid w:val="002C1AC7"/>
    <w:rsid w:val="002C1C65"/>
    <w:rsid w:val="002C2037"/>
    <w:rsid w:val="002C2295"/>
    <w:rsid w:val="002C254C"/>
    <w:rsid w:val="002C29FD"/>
    <w:rsid w:val="002C2BC5"/>
    <w:rsid w:val="002C2F67"/>
    <w:rsid w:val="002C38FD"/>
    <w:rsid w:val="002C3EC5"/>
    <w:rsid w:val="002C40CC"/>
    <w:rsid w:val="002C440B"/>
    <w:rsid w:val="002C46E0"/>
    <w:rsid w:val="002C4A23"/>
    <w:rsid w:val="002C5787"/>
    <w:rsid w:val="002C57E7"/>
    <w:rsid w:val="002C5A35"/>
    <w:rsid w:val="002C5BEC"/>
    <w:rsid w:val="002C5EDF"/>
    <w:rsid w:val="002C60F4"/>
    <w:rsid w:val="002C64DC"/>
    <w:rsid w:val="002C671F"/>
    <w:rsid w:val="002C6F5D"/>
    <w:rsid w:val="002C7AAE"/>
    <w:rsid w:val="002C7AE1"/>
    <w:rsid w:val="002C7CF2"/>
    <w:rsid w:val="002D017C"/>
    <w:rsid w:val="002D0248"/>
    <w:rsid w:val="002D0475"/>
    <w:rsid w:val="002D119D"/>
    <w:rsid w:val="002D14FE"/>
    <w:rsid w:val="002D1A22"/>
    <w:rsid w:val="002D1EA5"/>
    <w:rsid w:val="002D1F9C"/>
    <w:rsid w:val="002D2007"/>
    <w:rsid w:val="002D2037"/>
    <w:rsid w:val="002D2400"/>
    <w:rsid w:val="002D29E8"/>
    <w:rsid w:val="002D2C77"/>
    <w:rsid w:val="002D360D"/>
    <w:rsid w:val="002D383A"/>
    <w:rsid w:val="002D3AB3"/>
    <w:rsid w:val="002D3EA3"/>
    <w:rsid w:val="002D4FE3"/>
    <w:rsid w:val="002D51E9"/>
    <w:rsid w:val="002D528D"/>
    <w:rsid w:val="002D5939"/>
    <w:rsid w:val="002D6A2C"/>
    <w:rsid w:val="002D7525"/>
    <w:rsid w:val="002D7635"/>
    <w:rsid w:val="002D791B"/>
    <w:rsid w:val="002D7DAE"/>
    <w:rsid w:val="002E010F"/>
    <w:rsid w:val="002E087B"/>
    <w:rsid w:val="002E0C10"/>
    <w:rsid w:val="002E0DA4"/>
    <w:rsid w:val="002E140B"/>
    <w:rsid w:val="002E1757"/>
    <w:rsid w:val="002E2E4D"/>
    <w:rsid w:val="002E31B3"/>
    <w:rsid w:val="002E35BB"/>
    <w:rsid w:val="002E3688"/>
    <w:rsid w:val="002E36CA"/>
    <w:rsid w:val="002E4227"/>
    <w:rsid w:val="002E4A21"/>
    <w:rsid w:val="002E4B93"/>
    <w:rsid w:val="002E55E1"/>
    <w:rsid w:val="002E5672"/>
    <w:rsid w:val="002E5BD0"/>
    <w:rsid w:val="002E6375"/>
    <w:rsid w:val="002E6782"/>
    <w:rsid w:val="002E69E3"/>
    <w:rsid w:val="002E7430"/>
    <w:rsid w:val="002E7BD0"/>
    <w:rsid w:val="002E7C1A"/>
    <w:rsid w:val="002E7C51"/>
    <w:rsid w:val="002E7EE5"/>
    <w:rsid w:val="002E7F3D"/>
    <w:rsid w:val="002F078B"/>
    <w:rsid w:val="002F12DD"/>
    <w:rsid w:val="002F1AA1"/>
    <w:rsid w:val="002F1B5B"/>
    <w:rsid w:val="002F24B4"/>
    <w:rsid w:val="002F3B79"/>
    <w:rsid w:val="002F3C9C"/>
    <w:rsid w:val="002F3D29"/>
    <w:rsid w:val="002F3F08"/>
    <w:rsid w:val="002F416E"/>
    <w:rsid w:val="002F42C3"/>
    <w:rsid w:val="002F46EB"/>
    <w:rsid w:val="002F53AD"/>
    <w:rsid w:val="002F5BAB"/>
    <w:rsid w:val="002F5C9D"/>
    <w:rsid w:val="002F5E43"/>
    <w:rsid w:val="002F78D6"/>
    <w:rsid w:val="002F7E74"/>
    <w:rsid w:val="002F7ECF"/>
    <w:rsid w:val="002F7FE8"/>
    <w:rsid w:val="0030066E"/>
    <w:rsid w:val="003008F7"/>
    <w:rsid w:val="00300A6B"/>
    <w:rsid w:val="00301175"/>
    <w:rsid w:val="003014A5"/>
    <w:rsid w:val="0030168F"/>
    <w:rsid w:val="00301B38"/>
    <w:rsid w:val="00301E91"/>
    <w:rsid w:val="00302303"/>
    <w:rsid w:val="00302BD3"/>
    <w:rsid w:val="003031B4"/>
    <w:rsid w:val="00303B24"/>
    <w:rsid w:val="00303B92"/>
    <w:rsid w:val="00303CBD"/>
    <w:rsid w:val="00303ECE"/>
    <w:rsid w:val="00303F8B"/>
    <w:rsid w:val="00304326"/>
    <w:rsid w:val="003048C0"/>
    <w:rsid w:val="00304BC4"/>
    <w:rsid w:val="003051A9"/>
    <w:rsid w:val="00305265"/>
    <w:rsid w:val="00305A00"/>
    <w:rsid w:val="0030697F"/>
    <w:rsid w:val="003070E6"/>
    <w:rsid w:val="00307ED9"/>
    <w:rsid w:val="003112F2"/>
    <w:rsid w:val="00311AE2"/>
    <w:rsid w:val="00311B75"/>
    <w:rsid w:val="00312B3D"/>
    <w:rsid w:val="00313165"/>
    <w:rsid w:val="00313392"/>
    <w:rsid w:val="00313634"/>
    <w:rsid w:val="00313E11"/>
    <w:rsid w:val="00314606"/>
    <w:rsid w:val="00314661"/>
    <w:rsid w:val="00314769"/>
    <w:rsid w:val="00315039"/>
    <w:rsid w:val="00316737"/>
    <w:rsid w:val="00317347"/>
    <w:rsid w:val="00317486"/>
    <w:rsid w:val="003175F0"/>
    <w:rsid w:val="00317985"/>
    <w:rsid w:val="003206F3"/>
    <w:rsid w:val="00320D8D"/>
    <w:rsid w:val="003210FA"/>
    <w:rsid w:val="0032117D"/>
    <w:rsid w:val="003225F6"/>
    <w:rsid w:val="00322F47"/>
    <w:rsid w:val="00323ACC"/>
    <w:rsid w:val="00324A1A"/>
    <w:rsid w:val="00325CF9"/>
    <w:rsid w:val="00325F6F"/>
    <w:rsid w:val="00325F89"/>
    <w:rsid w:val="00326666"/>
    <w:rsid w:val="0032718E"/>
    <w:rsid w:val="0032762F"/>
    <w:rsid w:val="00327C84"/>
    <w:rsid w:val="00327EE2"/>
    <w:rsid w:val="003304C5"/>
    <w:rsid w:val="00330AD8"/>
    <w:rsid w:val="00330E62"/>
    <w:rsid w:val="0033132D"/>
    <w:rsid w:val="00331BCD"/>
    <w:rsid w:val="00331CBE"/>
    <w:rsid w:val="00331FF8"/>
    <w:rsid w:val="00332521"/>
    <w:rsid w:val="00332676"/>
    <w:rsid w:val="0033290B"/>
    <w:rsid w:val="00332A95"/>
    <w:rsid w:val="00332AF3"/>
    <w:rsid w:val="003333CA"/>
    <w:rsid w:val="003340C8"/>
    <w:rsid w:val="003344FC"/>
    <w:rsid w:val="003347C9"/>
    <w:rsid w:val="00334856"/>
    <w:rsid w:val="00334914"/>
    <w:rsid w:val="003352A3"/>
    <w:rsid w:val="00335376"/>
    <w:rsid w:val="00335480"/>
    <w:rsid w:val="00335B6A"/>
    <w:rsid w:val="00335D05"/>
    <w:rsid w:val="00335F9D"/>
    <w:rsid w:val="0033619E"/>
    <w:rsid w:val="0033627F"/>
    <w:rsid w:val="0033632E"/>
    <w:rsid w:val="00336AE7"/>
    <w:rsid w:val="0033712D"/>
    <w:rsid w:val="0033761C"/>
    <w:rsid w:val="003406EE"/>
    <w:rsid w:val="00340BA3"/>
    <w:rsid w:val="00340CD9"/>
    <w:rsid w:val="0034143D"/>
    <w:rsid w:val="003419C6"/>
    <w:rsid w:val="003420C4"/>
    <w:rsid w:val="00342122"/>
    <w:rsid w:val="003427C2"/>
    <w:rsid w:val="00342A04"/>
    <w:rsid w:val="00343492"/>
    <w:rsid w:val="00343D0D"/>
    <w:rsid w:val="00345556"/>
    <w:rsid w:val="00345974"/>
    <w:rsid w:val="00346197"/>
    <w:rsid w:val="00346C70"/>
    <w:rsid w:val="00346E0B"/>
    <w:rsid w:val="0034707A"/>
    <w:rsid w:val="0034793A"/>
    <w:rsid w:val="00347A02"/>
    <w:rsid w:val="00350110"/>
    <w:rsid w:val="00350589"/>
    <w:rsid w:val="0035083D"/>
    <w:rsid w:val="00350AF9"/>
    <w:rsid w:val="003528C7"/>
    <w:rsid w:val="00352C8C"/>
    <w:rsid w:val="0035331D"/>
    <w:rsid w:val="003535F1"/>
    <w:rsid w:val="00354445"/>
    <w:rsid w:val="003549E5"/>
    <w:rsid w:val="003549F4"/>
    <w:rsid w:val="00355802"/>
    <w:rsid w:val="00355E56"/>
    <w:rsid w:val="003563A6"/>
    <w:rsid w:val="00356BD5"/>
    <w:rsid w:val="0035703D"/>
    <w:rsid w:val="0035717B"/>
    <w:rsid w:val="00357309"/>
    <w:rsid w:val="003574CF"/>
    <w:rsid w:val="003577D2"/>
    <w:rsid w:val="00357812"/>
    <w:rsid w:val="003579F4"/>
    <w:rsid w:val="00360A83"/>
    <w:rsid w:val="00361F3E"/>
    <w:rsid w:val="003628B9"/>
    <w:rsid w:val="00362BDA"/>
    <w:rsid w:val="00362D22"/>
    <w:rsid w:val="00362D45"/>
    <w:rsid w:val="00362EAE"/>
    <w:rsid w:val="00363099"/>
    <w:rsid w:val="00363E3A"/>
    <w:rsid w:val="00363EB1"/>
    <w:rsid w:val="003642DC"/>
    <w:rsid w:val="00364526"/>
    <w:rsid w:val="00364980"/>
    <w:rsid w:val="00364BB5"/>
    <w:rsid w:val="00365737"/>
    <w:rsid w:val="00365806"/>
    <w:rsid w:val="00365F05"/>
    <w:rsid w:val="003667DD"/>
    <w:rsid w:val="00366AA6"/>
    <w:rsid w:val="00366AF2"/>
    <w:rsid w:val="00366BDA"/>
    <w:rsid w:val="00366E32"/>
    <w:rsid w:val="0036724F"/>
    <w:rsid w:val="0036746E"/>
    <w:rsid w:val="0036779C"/>
    <w:rsid w:val="00367E41"/>
    <w:rsid w:val="00370578"/>
    <w:rsid w:val="0037072F"/>
    <w:rsid w:val="00370D1E"/>
    <w:rsid w:val="00370D4C"/>
    <w:rsid w:val="00370E5C"/>
    <w:rsid w:val="00371555"/>
    <w:rsid w:val="003717AE"/>
    <w:rsid w:val="003719AC"/>
    <w:rsid w:val="00372024"/>
    <w:rsid w:val="00372233"/>
    <w:rsid w:val="00372401"/>
    <w:rsid w:val="00372FD1"/>
    <w:rsid w:val="00373041"/>
    <w:rsid w:val="00373DEE"/>
    <w:rsid w:val="003744F6"/>
    <w:rsid w:val="003748F8"/>
    <w:rsid w:val="00374957"/>
    <w:rsid w:val="00374D9E"/>
    <w:rsid w:val="00374E18"/>
    <w:rsid w:val="0037559A"/>
    <w:rsid w:val="003758DE"/>
    <w:rsid w:val="00375B55"/>
    <w:rsid w:val="00375B64"/>
    <w:rsid w:val="00375B84"/>
    <w:rsid w:val="0037642F"/>
    <w:rsid w:val="003764A3"/>
    <w:rsid w:val="003767E5"/>
    <w:rsid w:val="00376807"/>
    <w:rsid w:val="00376C13"/>
    <w:rsid w:val="00376DDA"/>
    <w:rsid w:val="00376E13"/>
    <w:rsid w:val="00377322"/>
    <w:rsid w:val="00377440"/>
    <w:rsid w:val="003777C9"/>
    <w:rsid w:val="0037788D"/>
    <w:rsid w:val="00377CA5"/>
    <w:rsid w:val="00380141"/>
    <w:rsid w:val="003802AC"/>
    <w:rsid w:val="003805F2"/>
    <w:rsid w:val="0038085F"/>
    <w:rsid w:val="00380B15"/>
    <w:rsid w:val="00380BA6"/>
    <w:rsid w:val="00380C31"/>
    <w:rsid w:val="00380CC1"/>
    <w:rsid w:val="00381053"/>
    <w:rsid w:val="003812E5"/>
    <w:rsid w:val="00381A44"/>
    <w:rsid w:val="00381F7E"/>
    <w:rsid w:val="00381FE2"/>
    <w:rsid w:val="00382063"/>
    <w:rsid w:val="003823F4"/>
    <w:rsid w:val="00382ADA"/>
    <w:rsid w:val="00382F56"/>
    <w:rsid w:val="003836E4"/>
    <w:rsid w:val="00383B71"/>
    <w:rsid w:val="003844CC"/>
    <w:rsid w:val="00384624"/>
    <w:rsid w:val="003851CC"/>
    <w:rsid w:val="00385543"/>
    <w:rsid w:val="0038611D"/>
    <w:rsid w:val="00386179"/>
    <w:rsid w:val="003870F2"/>
    <w:rsid w:val="00387848"/>
    <w:rsid w:val="003902E3"/>
    <w:rsid w:val="00390654"/>
    <w:rsid w:val="003908B3"/>
    <w:rsid w:val="003915CA"/>
    <w:rsid w:val="0039162B"/>
    <w:rsid w:val="00392389"/>
    <w:rsid w:val="0039306A"/>
    <w:rsid w:val="003932B4"/>
    <w:rsid w:val="00393BFC"/>
    <w:rsid w:val="00393C8D"/>
    <w:rsid w:val="00393E16"/>
    <w:rsid w:val="003940A0"/>
    <w:rsid w:val="00394416"/>
    <w:rsid w:val="003946CB"/>
    <w:rsid w:val="00394828"/>
    <w:rsid w:val="0039494D"/>
    <w:rsid w:val="00394D82"/>
    <w:rsid w:val="0039558E"/>
    <w:rsid w:val="00395741"/>
    <w:rsid w:val="003958B1"/>
    <w:rsid w:val="0039629F"/>
    <w:rsid w:val="00396385"/>
    <w:rsid w:val="0039645C"/>
    <w:rsid w:val="00396EA1"/>
    <w:rsid w:val="00397133"/>
    <w:rsid w:val="0039751D"/>
    <w:rsid w:val="003977DF"/>
    <w:rsid w:val="003A0284"/>
    <w:rsid w:val="003A0479"/>
    <w:rsid w:val="003A0E62"/>
    <w:rsid w:val="003A1202"/>
    <w:rsid w:val="003A1822"/>
    <w:rsid w:val="003A185F"/>
    <w:rsid w:val="003A1BA8"/>
    <w:rsid w:val="003A265A"/>
    <w:rsid w:val="003A2A08"/>
    <w:rsid w:val="003A2AAE"/>
    <w:rsid w:val="003A37DC"/>
    <w:rsid w:val="003A3D49"/>
    <w:rsid w:val="003A414A"/>
    <w:rsid w:val="003A41AE"/>
    <w:rsid w:val="003A4216"/>
    <w:rsid w:val="003A43D5"/>
    <w:rsid w:val="003A521A"/>
    <w:rsid w:val="003A54C6"/>
    <w:rsid w:val="003A55E2"/>
    <w:rsid w:val="003A5952"/>
    <w:rsid w:val="003A652F"/>
    <w:rsid w:val="003A67F4"/>
    <w:rsid w:val="003A71FA"/>
    <w:rsid w:val="003A7297"/>
    <w:rsid w:val="003A74CE"/>
    <w:rsid w:val="003A7536"/>
    <w:rsid w:val="003A7886"/>
    <w:rsid w:val="003A7C44"/>
    <w:rsid w:val="003A7F74"/>
    <w:rsid w:val="003B011E"/>
    <w:rsid w:val="003B067D"/>
    <w:rsid w:val="003B08D2"/>
    <w:rsid w:val="003B0CBC"/>
    <w:rsid w:val="003B1141"/>
    <w:rsid w:val="003B1220"/>
    <w:rsid w:val="003B122D"/>
    <w:rsid w:val="003B19EC"/>
    <w:rsid w:val="003B24C9"/>
    <w:rsid w:val="003B2A74"/>
    <w:rsid w:val="003B2FF0"/>
    <w:rsid w:val="003B356C"/>
    <w:rsid w:val="003B4ABA"/>
    <w:rsid w:val="003B4C08"/>
    <w:rsid w:val="003B5229"/>
    <w:rsid w:val="003B5277"/>
    <w:rsid w:val="003B5940"/>
    <w:rsid w:val="003B6064"/>
    <w:rsid w:val="003B6B87"/>
    <w:rsid w:val="003B7559"/>
    <w:rsid w:val="003B75A1"/>
    <w:rsid w:val="003B7ACF"/>
    <w:rsid w:val="003B7BFE"/>
    <w:rsid w:val="003C0350"/>
    <w:rsid w:val="003C0379"/>
    <w:rsid w:val="003C04F5"/>
    <w:rsid w:val="003C07C4"/>
    <w:rsid w:val="003C19C3"/>
    <w:rsid w:val="003C1BD8"/>
    <w:rsid w:val="003C2D1A"/>
    <w:rsid w:val="003C3206"/>
    <w:rsid w:val="003C379E"/>
    <w:rsid w:val="003C4328"/>
    <w:rsid w:val="003C49BF"/>
    <w:rsid w:val="003C4F27"/>
    <w:rsid w:val="003C5375"/>
    <w:rsid w:val="003C5476"/>
    <w:rsid w:val="003C55AE"/>
    <w:rsid w:val="003C602E"/>
    <w:rsid w:val="003C68EF"/>
    <w:rsid w:val="003C73D3"/>
    <w:rsid w:val="003C7416"/>
    <w:rsid w:val="003C77CA"/>
    <w:rsid w:val="003C78E8"/>
    <w:rsid w:val="003C7A33"/>
    <w:rsid w:val="003C7C4A"/>
    <w:rsid w:val="003D0096"/>
    <w:rsid w:val="003D076A"/>
    <w:rsid w:val="003D0CA6"/>
    <w:rsid w:val="003D0D6B"/>
    <w:rsid w:val="003D1039"/>
    <w:rsid w:val="003D16F1"/>
    <w:rsid w:val="003D1D8B"/>
    <w:rsid w:val="003D1E8A"/>
    <w:rsid w:val="003D2500"/>
    <w:rsid w:val="003D25F8"/>
    <w:rsid w:val="003D29BA"/>
    <w:rsid w:val="003D29F9"/>
    <w:rsid w:val="003D415E"/>
    <w:rsid w:val="003D4C71"/>
    <w:rsid w:val="003D5A8B"/>
    <w:rsid w:val="003D78B8"/>
    <w:rsid w:val="003D7D60"/>
    <w:rsid w:val="003E054A"/>
    <w:rsid w:val="003E0A42"/>
    <w:rsid w:val="003E0C60"/>
    <w:rsid w:val="003E1808"/>
    <w:rsid w:val="003E1A19"/>
    <w:rsid w:val="003E1D54"/>
    <w:rsid w:val="003E20BE"/>
    <w:rsid w:val="003E2807"/>
    <w:rsid w:val="003E2A3E"/>
    <w:rsid w:val="003E2F84"/>
    <w:rsid w:val="003E3606"/>
    <w:rsid w:val="003E37C9"/>
    <w:rsid w:val="003E3B02"/>
    <w:rsid w:val="003E4011"/>
    <w:rsid w:val="003E429E"/>
    <w:rsid w:val="003E43D0"/>
    <w:rsid w:val="003E4735"/>
    <w:rsid w:val="003E5ACC"/>
    <w:rsid w:val="003E5CE3"/>
    <w:rsid w:val="003E6CD5"/>
    <w:rsid w:val="003E6E45"/>
    <w:rsid w:val="003E7E1B"/>
    <w:rsid w:val="003E7E37"/>
    <w:rsid w:val="003F0144"/>
    <w:rsid w:val="003F01EB"/>
    <w:rsid w:val="003F0792"/>
    <w:rsid w:val="003F0F34"/>
    <w:rsid w:val="003F117F"/>
    <w:rsid w:val="003F1CDC"/>
    <w:rsid w:val="003F27CA"/>
    <w:rsid w:val="003F33D5"/>
    <w:rsid w:val="003F37B3"/>
    <w:rsid w:val="003F4589"/>
    <w:rsid w:val="003F4D6D"/>
    <w:rsid w:val="003F4E4A"/>
    <w:rsid w:val="003F50AF"/>
    <w:rsid w:val="003F5BF9"/>
    <w:rsid w:val="003F6075"/>
    <w:rsid w:val="003F6202"/>
    <w:rsid w:val="003F6664"/>
    <w:rsid w:val="003F6890"/>
    <w:rsid w:val="003F699E"/>
    <w:rsid w:val="003F6D1A"/>
    <w:rsid w:val="003F74CD"/>
    <w:rsid w:val="004000FC"/>
    <w:rsid w:val="004004C6"/>
    <w:rsid w:val="0040083A"/>
    <w:rsid w:val="00400846"/>
    <w:rsid w:val="0040126B"/>
    <w:rsid w:val="0040126C"/>
    <w:rsid w:val="00401ABC"/>
    <w:rsid w:val="00403968"/>
    <w:rsid w:val="004043E1"/>
    <w:rsid w:val="00405A69"/>
    <w:rsid w:val="00406575"/>
    <w:rsid w:val="00406E4F"/>
    <w:rsid w:val="004075EB"/>
    <w:rsid w:val="00407FDC"/>
    <w:rsid w:val="004105DE"/>
    <w:rsid w:val="004108D4"/>
    <w:rsid w:val="00410A83"/>
    <w:rsid w:val="004111C3"/>
    <w:rsid w:val="00411974"/>
    <w:rsid w:val="00411E20"/>
    <w:rsid w:val="0041270E"/>
    <w:rsid w:val="00412BCA"/>
    <w:rsid w:val="0041394F"/>
    <w:rsid w:val="00414351"/>
    <w:rsid w:val="004143AF"/>
    <w:rsid w:val="0041515A"/>
    <w:rsid w:val="004160AA"/>
    <w:rsid w:val="00416331"/>
    <w:rsid w:val="00416674"/>
    <w:rsid w:val="004167FD"/>
    <w:rsid w:val="00416A85"/>
    <w:rsid w:val="00416CE1"/>
    <w:rsid w:val="004170E6"/>
    <w:rsid w:val="00417D88"/>
    <w:rsid w:val="0042029D"/>
    <w:rsid w:val="004203B6"/>
    <w:rsid w:val="004207C0"/>
    <w:rsid w:val="004207E4"/>
    <w:rsid w:val="00421696"/>
    <w:rsid w:val="00422354"/>
    <w:rsid w:val="00422358"/>
    <w:rsid w:val="004223AA"/>
    <w:rsid w:val="00422894"/>
    <w:rsid w:val="004235B1"/>
    <w:rsid w:val="00423721"/>
    <w:rsid w:val="004237EC"/>
    <w:rsid w:val="00423851"/>
    <w:rsid w:val="00423A71"/>
    <w:rsid w:val="00424099"/>
    <w:rsid w:val="004242A3"/>
    <w:rsid w:val="00424748"/>
    <w:rsid w:val="004252B3"/>
    <w:rsid w:val="004256C1"/>
    <w:rsid w:val="00426346"/>
    <w:rsid w:val="004269DB"/>
    <w:rsid w:val="00426E84"/>
    <w:rsid w:val="00427673"/>
    <w:rsid w:val="004279A1"/>
    <w:rsid w:val="00427CEA"/>
    <w:rsid w:val="00430227"/>
    <w:rsid w:val="00430CD1"/>
    <w:rsid w:val="00430DB1"/>
    <w:rsid w:val="0043112E"/>
    <w:rsid w:val="004317BC"/>
    <w:rsid w:val="00431FF3"/>
    <w:rsid w:val="00432CB1"/>
    <w:rsid w:val="00432EC6"/>
    <w:rsid w:val="00432F14"/>
    <w:rsid w:val="00433F5F"/>
    <w:rsid w:val="00434230"/>
    <w:rsid w:val="00434833"/>
    <w:rsid w:val="00434AD7"/>
    <w:rsid w:val="00434FB7"/>
    <w:rsid w:val="00435AE0"/>
    <w:rsid w:val="00436671"/>
    <w:rsid w:val="00436FD5"/>
    <w:rsid w:val="0044008F"/>
    <w:rsid w:val="00440237"/>
    <w:rsid w:val="00440D3C"/>
    <w:rsid w:val="004411C8"/>
    <w:rsid w:val="00441C2A"/>
    <w:rsid w:val="00441DB4"/>
    <w:rsid w:val="004420A5"/>
    <w:rsid w:val="004420E4"/>
    <w:rsid w:val="00444540"/>
    <w:rsid w:val="004446A4"/>
    <w:rsid w:val="00444ACB"/>
    <w:rsid w:val="004450C3"/>
    <w:rsid w:val="004456D2"/>
    <w:rsid w:val="00445B16"/>
    <w:rsid w:val="004460C9"/>
    <w:rsid w:val="00446D85"/>
    <w:rsid w:val="00446E77"/>
    <w:rsid w:val="004470F4"/>
    <w:rsid w:val="004471E1"/>
    <w:rsid w:val="00447460"/>
    <w:rsid w:val="004477EF"/>
    <w:rsid w:val="004502E6"/>
    <w:rsid w:val="00450789"/>
    <w:rsid w:val="00450E6C"/>
    <w:rsid w:val="004520B5"/>
    <w:rsid w:val="00452C7D"/>
    <w:rsid w:val="00452D82"/>
    <w:rsid w:val="00452FD8"/>
    <w:rsid w:val="00453182"/>
    <w:rsid w:val="004537F0"/>
    <w:rsid w:val="00453996"/>
    <w:rsid w:val="00453B84"/>
    <w:rsid w:val="00453E7E"/>
    <w:rsid w:val="00453ED7"/>
    <w:rsid w:val="004543C3"/>
    <w:rsid w:val="0045462A"/>
    <w:rsid w:val="004553D8"/>
    <w:rsid w:val="00455750"/>
    <w:rsid w:val="00456A8A"/>
    <w:rsid w:val="00456DBC"/>
    <w:rsid w:val="0045702E"/>
    <w:rsid w:val="004570FF"/>
    <w:rsid w:val="004571DE"/>
    <w:rsid w:val="00457693"/>
    <w:rsid w:val="004578CA"/>
    <w:rsid w:val="00457F78"/>
    <w:rsid w:val="004601A9"/>
    <w:rsid w:val="0046021D"/>
    <w:rsid w:val="00460DC3"/>
    <w:rsid w:val="00460F80"/>
    <w:rsid w:val="00460FBB"/>
    <w:rsid w:val="004613E6"/>
    <w:rsid w:val="004615CE"/>
    <w:rsid w:val="004616DF"/>
    <w:rsid w:val="00461B57"/>
    <w:rsid w:val="0046234E"/>
    <w:rsid w:val="00462648"/>
    <w:rsid w:val="004628FE"/>
    <w:rsid w:val="004629D4"/>
    <w:rsid w:val="0046315D"/>
    <w:rsid w:val="004636EA"/>
    <w:rsid w:val="004652A2"/>
    <w:rsid w:val="00465509"/>
    <w:rsid w:val="00465575"/>
    <w:rsid w:val="00465651"/>
    <w:rsid w:val="00466068"/>
    <w:rsid w:val="0046623F"/>
    <w:rsid w:val="0046643A"/>
    <w:rsid w:val="00466A9D"/>
    <w:rsid w:val="00466C4A"/>
    <w:rsid w:val="00467079"/>
    <w:rsid w:val="0047006B"/>
    <w:rsid w:val="004705ED"/>
    <w:rsid w:val="00470966"/>
    <w:rsid w:val="00470F18"/>
    <w:rsid w:val="00470F77"/>
    <w:rsid w:val="00471233"/>
    <w:rsid w:val="00471532"/>
    <w:rsid w:val="0047182B"/>
    <w:rsid w:val="004728AA"/>
    <w:rsid w:val="00472DDE"/>
    <w:rsid w:val="00472FBD"/>
    <w:rsid w:val="004740D0"/>
    <w:rsid w:val="0047428F"/>
    <w:rsid w:val="004742CB"/>
    <w:rsid w:val="0047438A"/>
    <w:rsid w:val="00474513"/>
    <w:rsid w:val="0047465F"/>
    <w:rsid w:val="00474B52"/>
    <w:rsid w:val="00474BEB"/>
    <w:rsid w:val="004750E8"/>
    <w:rsid w:val="00475A08"/>
    <w:rsid w:val="0047629A"/>
    <w:rsid w:val="00477018"/>
    <w:rsid w:val="004772CB"/>
    <w:rsid w:val="004774EB"/>
    <w:rsid w:val="004777C5"/>
    <w:rsid w:val="00477B3C"/>
    <w:rsid w:val="004802CF"/>
    <w:rsid w:val="0048060D"/>
    <w:rsid w:val="00480690"/>
    <w:rsid w:val="00480AAC"/>
    <w:rsid w:val="00480AE0"/>
    <w:rsid w:val="00481088"/>
    <w:rsid w:val="004815CE"/>
    <w:rsid w:val="00481C71"/>
    <w:rsid w:val="004824C9"/>
    <w:rsid w:val="004829E4"/>
    <w:rsid w:val="00483128"/>
    <w:rsid w:val="0048357C"/>
    <w:rsid w:val="0048443B"/>
    <w:rsid w:val="00484605"/>
    <w:rsid w:val="0048499E"/>
    <w:rsid w:val="00484BF8"/>
    <w:rsid w:val="004850FA"/>
    <w:rsid w:val="004857D1"/>
    <w:rsid w:val="00485816"/>
    <w:rsid w:val="00485989"/>
    <w:rsid w:val="00486228"/>
    <w:rsid w:val="004863BE"/>
    <w:rsid w:val="00486472"/>
    <w:rsid w:val="00487B22"/>
    <w:rsid w:val="00487F01"/>
    <w:rsid w:val="00487FD7"/>
    <w:rsid w:val="0049120E"/>
    <w:rsid w:val="00491B77"/>
    <w:rsid w:val="00491DBD"/>
    <w:rsid w:val="004927E1"/>
    <w:rsid w:val="00493657"/>
    <w:rsid w:val="00493680"/>
    <w:rsid w:val="004940EC"/>
    <w:rsid w:val="00494255"/>
    <w:rsid w:val="00495242"/>
    <w:rsid w:val="004955BD"/>
    <w:rsid w:val="00495B51"/>
    <w:rsid w:val="00495C2C"/>
    <w:rsid w:val="00496115"/>
    <w:rsid w:val="0049667A"/>
    <w:rsid w:val="00496E7A"/>
    <w:rsid w:val="00497AB5"/>
    <w:rsid w:val="00497DBF"/>
    <w:rsid w:val="004A0455"/>
    <w:rsid w:val="004A13B5"/>
    <w:rsid w:val="004A1769"/>
    <w:rsid w:val="004A19B6"/>
    <w:rsid w:val="004A1A57"/>
    <w:rsid w:val="004A2471"/>
    <w:rsid w:val="004A3E67"/>
    <w:rsid w:val="004A53A5"/>
    <w:rsid w:val="004A5497"/>
    <w:rsid w:val="004A55FA"/>
    <w:rsid w:val="004A60F9"/>
    <w:rsid w:val="004A6417"/>
    <w:rsid w:val="004A6919"/>
    <w:rsid w:val="004A6C7A"/>
    <w:rsid w:val="004A6F67"/>
    <w:rsid w:val="004A729B"/>
    <w:rsid w:val="004A750F"/>
    <w:rsid w:val="004A775C"/>
    <w:rsid w:val="004A7B3A"/>
    <w:rsid w:val="004A7D2F"/>
    <w:rsid w:val="004A7DB8"/>
    <w:rsid w:val="004A7F23"/>
    <w:rsid w:val="004B0331"/>
    <w:rsid w:val="004B0487"/>
    <w:rsid w:val="004B0782"/>
    <w:rsid w:val="004B0BBD"/>
    <w:rsid w:val="004B103D"/>
    <w:rsid w:val="004B1119"/>
    <w:rsid w:val="004B170C"/>
    <w:rsid w:val="004B1878"/>
    <w:rsid w:val="004B1974"/>
    <w:rsid w:val="004B21EE"/>
    <w:rsid w:val="004B23FD"/>
    <w:rsid w:val="004B2410"/>
    <w:rsid w:val="004B2792"/>
    <w:rsid w:val="004B2FED"/>
    <w:rsid w:val="004B33C1"/>
    <w:rsid w:val="004B3563"/>
    <w:rsid w:val="004B39C2"/>
    <w:rsid w:val="004B433B"/>
    <w:rsid w:val="004B455E"/>
    <w:rsid w:val="004B46B3"/>
    <w:rsid w:val="004B55D7"/>
    <w:rsid w:val="004B561D"/>
    <w:rsid w:val="004B5923"/>
    <w:rsid w:val="004B592C"/>
    <w:rsid w:val="004B5AE5"/>
    <w:rsid w:val="004B5B9D"/>
    <w:rsid w:val="004B5DB7"/>
    <w:rsid w:val="004B5EB1"/>
    <w:rsid w:val="004B64AC"/>
    <w:rsid w:val="004B69EF"/>
    <w:rsid w:val="004B6DBA"/>
    <w:rsid w:val="004B70A5"/>
    <w:rsid w:val="004C0002"/>
    <w:rsid w:val="004C0347"/>
    <w:rsid w:val="004C04AD"/>
    <w:rsid w:val="004C08BB"/>
    <w:rsid w:val="004C1448"/>
    <w:rsid w:val="004C1E41"/>
    <w:rsid w:val="004C2401"/>
    <w:rsid w:val="004C24DB"/>
    <w:rsid w:val="004C2E29"/>
    <w:rsid w:val="004C2F27"/>
    <w:rsid w:val="004C2F99"/>
    <w:rsid w:val="004C3C31"/>
    <w:rsid w:val="004C3D28"/>
    <w:rsid w:val="004C3DB5"/>
    <w:rsid w:val="004C4C85"/>
    <w:rsid w:val="004C4D8E"/>
    <w:rsid w:val="004C4E29"/>
    <w:rsid w:val="004C5180"/>
    <w:rsid w:val="004C54B1"/>
    <w:rsid w:val="004C606E"/>
    <w:rsid w:val="004C6CA9"/>
    <w:rsid w:val="004C7B06"/>
    <w:rsid w:val="004C7B1E"/>
    <w:rsid w:val="004C7C4C"/>
    <w:rsid w:val="004C7E52"/>
    <w:rsid w:val="004D02FE"/>
    <w:rsid w:val="004D0382"/>
    <w:rsid w:val="004D04B5"/>
    <w:rsid w:val="004D061A"/>
    <w:rsid w:val="004D1682"/>
    <w:rsid w:val="004D2994"/>
    <w:rsid w:val="004D2CCF"/>
    <w:rsid w:val="004D2EF0"/>
    <w:rsid w:val="004D3913"/>
    <w:rsid w:val="004D3CCA"/>
    <w:rsid w:val="004D3FC8"/>
    <w:rsid w:val="004D40DF"/>
    <w:rsid w:val="004D4B04"/>
    <w:rsid w:val="004D50B2"/>
    <w:rsid w:val="004D5985"/>
    <w:rsid w:val="004D5EF1"/>
    <w:rsid w:val="004D60DA"/>
    <w:rsid w:val="004D6215"/>
    <w:rsid w:val="004D6246"/>
    <w:rsid w:val="004D6681"/>
    <w:rsid w:val="004D72A2"/>
    <w:rsid w:val="004D7D1A"/>
    <w:rsid w:val="004E03D9"/>
    <w:rsid w:val="004E04A6"/>
    <w:rsid w:val="004E0D28"/>
    <w:rsid w:val="004E1E03"/>
    <w:rsid w:val="004E2C10"/>
    <w:rsid w:val="004E2E72"/>
    <w:rsid w:val="004E334D"/>
    <w:rsid w:val="004E33AF"/>
    <w:rsid w:val="004E34ED"/>
    <w:rsid w:val="004E3930"/>
    <w:rsid w:val="004E3DA7"/>
    <w:rsid w:val="004E3F07"/>
    <w:rsid w:val="004E4683"/>
    <w:rsid w:val="004E470A"/>
    <w:rsid w:val="004E4BAC"/>
    <w:rsid w:val="004E4D95"/>
    <w:rsid w:val="004E5669"/>
    <w:rsid w:val="004E5A85"/>
    <w:rsid w:val="004E5BFF"/>
    <w:rsid w:val="004E5E51"/>
    <w:rsid w:val="004E64D5"/>
    <w:rsid w:val="004E653D"/>
    <w:rsid w:val="004E6657"/>
    <w:rsid w:val="004E737B"/>
    <w:rsid w:val="004E7712"/>
    <w:rsid w:val="004E7EA3"/>
    <w:rsid w:val="004F0832"/>
    <w:rsid w:val="004F0975"/>
    <w:rsid w:val="004F1885"/>
    <w:rsid w:val="004F18D3"/>
    <w:rsid w:val="004F198F"/>
    <w:rsid w:val="004F1B98"/>
    <w:rsid w:val="004F24A7"/>
    <w:rsid w:val="004F250F"/>
    <w:rsid w:val="004F25D4"/>
    <w:rsid w:val="004F2749"/>
    <w:rsid w:val="004F2EC2"/>
    <w:rsid w:val="004F319A"/>
    <w:rsid w:val="004F39A6"/>
    <w:rsid w:val="004F546E"/>
    <w:rsid w:val="004F58C4"/>
    <w:rsid w:val="004F6136"/>
    <w:rsid w:val="004F638A"/>
    <w:rsid w:val="004F67E7"/>
    <w:rsid w:val="004F6E80"/>
    <w:rsid w:val="004F73C9"/>
    <w:rsid w:val="004F7717"/>
    <w:rsid w:val="004F78C6"/>
    <w:rsid w:val="004F7F44"/>
    <w:rsid w:val="005002D0"/>
    <w:rsid w:val="00500D8B"/>
    <w:rsid w:val="00500E3C"/>
    <w:rsid w:val="00501EB3"/>
    <w:rsid w:val="005023C2"/>
    <w:rsid w:val="00502500"/>
    <w:rsid w:val="00503837"/>
    <w:rsid w:val="00503870"/>
    <w:rsid w:val="00503C9F"/>
    <w:rsid w:val="005043C3"/>
    <w:rsid w:val="005044B3"/>
    <w:rsid w:val="00504579"/>
    <w:rsid w:val="005046BE"/>
    <w:rsid w:val="005047E7"/>
    <w:rsid w:val="0050531E"/>
    <w:rsid w:val="00505343"/>
    <w:rsid w:val="00505A0B"/>
    <w:rsid w:val="00505B52"/>
    <w:rsid w:val="00505F12"/>
    <w:rsid w:val="005061BA"/>
    <w:rsid w:val="00506212"/>
    <w:rsid w:val="005063D0"/>
    <w:rsid w:val="00506824"/>
    <w:rsid w:val="00506B1B"/>
    <w:rsid w:val="00507265"/>
    <w:rsid w:val="005072E3"/>
    <w:rsid w:val="0050735D"/>
    <w:rsid w:val="00507AE7"/>
    <w:rsid w:val="00511363"/>
    <w:rsid w:val="00511772"/>
    <w:rsid w:val="005122DD"/>
    <w:rsid w:val="0051281E"/>
    <w:rsid w:val="00512920"/>
    <w:rsid w:val="00512C27"/>
    <w:rsid w:val="00512FBE"/>
    <w:rsid w:val="0051388F"/>
    <w:rsid w:val="00513DB7"/>
    <w:rsid w:val="00513EC6"/>
    <w:rsid w:val="0051408F"/>
    <w:rsid w:val="00514120"/>
    <w:rsid w:val="005143DC"/>
    <w:rsid w:val="00515398"/>
    <w:rsid w:val="00515A82"/>
    <w:rsid w:val="00515E79"/>
    <w:rsid w:val="005162B8"/>
    <w:rsid w:val="005202D8"/>
    <w:rsid w:val="0052078E"/>
    <w:rsid w:val="00520BB5"/>
    <w:rsid w:val="00520C37"/>
    <w:rsid w:val="00520D11"/>
    <w:rsid w:val="0052125F"/>
    <w:rsid w:val="00521305"/>
    <w:rsid w:val="00521853"/>
    <w:rsid w:val="00521904"/>
    <w:rsid w:val="00521BAF"/>
    <w:rsid w:val="0052249A"/>
    <w:rsid w:val="005224CA"/>
    <w:rsid w:val="005227FE"/>
    <w:rsid w:val="0052283A"/>
    <w:rsid w:val="005231B0"/>
    <w:rsid w:val="005233D6"/>
    <w:rsid w:val="00523B8B"/>
    <w:rsid w:val="00523D6D"/>
    <w:rsid w:val="00524AC3"/>
    <w:rsid w:val="00524BA0"/>
    <w:rsid w:val="00524BA8"/>
    <w:rsid w:val="005253B5"/>
    <w:rsid w:val="00525599"/>
    <w:rsid w:val="00525C2F"/>
    <w:rsid w:val="00526464"/>
    <w:rsid w:val="00526673"/>
    <w:rsid w:val="005267D3"/>
    <w:rsid w:val="00526CC1"/>
    <w:rsid w:val="00527049"/>
    <w:rsid w:val="0052708D"/>
    <w:rsid w:val="005273A1"/>
    <w:rsid w:val="005273E8"/>
    <w:rsid w:val="0052748A"/>
    <w:rsid w:val="00527A04"/>
    <w:rsid w:val="00527FAD"/>
    <w:rsid w:val="0053026A"/>
    <w:rsid w:val="005302A0"/>
    <w:rsid w:val="005302CB"/>
    <w:rsid w:val="00530869"/>
    <w:rsid w:val="005308ED"/>
    <w:rsid w:val="00531E69"/>
    <w:rsid w:val="00532449"/>
    <w:rsid w:val="005330AB"/>
    <w:rsid w:val="00533C96"/>
    <w:rsid w:val="00534719"/>
    <w:rsid w:val="00534797"/>
    <w:rsid w:val="00535014"/>
    <w:rsid w:val="0053504D"/>
    <w:rsid w:val="005356B7"/>
    <w:rsid w:val="00535951"/>
    <w:rsid w:val="0053631F"/>
    <w:rsid w:val="0053650B"/>
    <w:rsid w:val="0053650F"/>
    <w:rsid w:val="00536B3A"/>
    <w:rsid w:val="00536CD9"/>
    <w:rsid w:val="0053701F"/>
    <w:rsid w:val="00537297"/>
    <w:rsid w:val="005373D0"/>
    <w:rsid w:val="005373FE"/>
    <w:rsid w:val="0053745D"/>
    <w:rsid w:val="0053771B"/>
    <w:rsid w:val="00537B89"/>
    <w:rsid w:val="00537EB8"/>
    <w:rsid w:val="0054045E"/>
    <w:rsid w:val="005406EE"/>
    <w:rsid w:val="0054076F"/>
    <w:rsid w:val="00540890"/>
    <w:rsid w:val="0054099B"/>
    <w:rsid w:val="00540F2C"/>
    <w:rsid w:val="00541190"/>
    <w:rsid w:val="00541280"/>
    <w:rsid w:val="00541645"/>
    <w:rsid w:val="00541F53"/>
    <w:rsid w:val="00542C08"/>
    <w:rsid w:val="00542E81"/>
    <w:rsid w:val="00543B8B"/>
    <w:rsid w:val="0054408F"/>
    <w:rsid w:val="005441A8"/>
    <w:rsid w:val="00544883"/>
    <w:rsid w:val="0054528D"/>
    <w:rsid w:val="00545291"/>
    <w:rsid w:val="00545A8F"/>
    <w:rsid w:val="00547354"/>
    <w:rsid w:val="00547E40"/>
    <w:rsid w:val="00547E8B"/>
    <w:rsid w:val="00547FAC"/>
    <w:rsid w:val="00547FEF"/>
    <w:rsid w:val="00550103"/>
    <w:rsid w:val="00550989"/>
    <w:rsid w:val="00550C6C"/>
    <w:rsid w:val="005513CA"/>
    <w:rsid w:val="005518A9"/>
    <w:rsid w:val="00551A78"/>
    <w:rsid w:val="00551AE4"/>
    <w:rsid w:val="00552143"/>
    <w:rsid w:val="00552E79"/>
    <w:rsid w:val="00553114"/>
    <w:rsid w:val="00553344"/>
    <w:rsid w:val="00553834"/>
    <w:rsid w:val="005538A1"/>
    <w:rsid w:val="00553FA6"/>
    <w:rsid w:val="00554227"/>
    <w:rsid w:val="0055459A"/>
    <w:rsid w:val="00554DCB"/>
    <w:rsid w:val="00555164"/>
    <w:rsid w:val="005555DC"/>
    <w:rsid w:val="005555E1"/>
    <w:rsid w:val="00555782"/>
    <w:rsid w:val="00555BA8"/>
    <w:rsid w:val="005569BD"/>
    <w:rsid w:val="0055711D"/>
    <w:rsid w:val="00557209"/>
    <w:rsid w:val="00557ACA"/>
    <w:rsid w:val="00560D5D"/>
    <w:rsid w:val="0056126F"/>
    <w:rsid w:val="005613B9"/>
    <w:rsid w:val="005617FF"/>
    <w:rsid w:val="00561BA0"/>
    <w:rsid w:val="00561D66"/>
    <w:rsid w:val="00561EA3"/>
    <w:rsid w:val="0056208C"/>
    <w:rsid w:val="005628FB"/>
    <w:rsid w:val="00562D2E"/>
    <w:rsid w:val="00562D77"/>
    <w:rsid w:val="00562D91"/>
    <w:rsid w:val="00562E36"/>
    <w:rsid w:val="005630A1"/>
    <w:rsid w:val="005634FF"/>
    <w:rsid w:val="005635F2"/>
    <w:rsid w:val="00563728"/>
    <w:rsid w:val="00563778"/>
    <w:rsid w:val="005643AB"/>
    <w:rsid w:val="00564B54"/>
    <w:rsid w:val="00564DF8"/>
    <w:rsid w:val="0056559A"/>
    <w:rsid w:val="005655AF"/>
    <w:rsid w:val="00565B72"/>
    <w:rsid w:val="00567036"/>
    <w:rsid w:val="005676C3"/>
    <w:rsid w:val="00567AA3"/>
    <w:rsid w:val="0057024E"/>
    <w:rsid w:val="00570576"/>
    <w:rsid w:val="00570613"/>
    <w:rsid w:val="00570B78"/>
    <w:rsid w:val="005719EC"/>
    <w:rsid w:val="00571BE7"/>
    <w:rsid w:val="00571E32"/>
    <w:rsid w:val="00571F72"/>
    <w:rsid w:val="00572045"/>
    <w:rsid w:val="005725D3"/>
    <w:rsid w:val="00573259"/>
    <w:rsid w:val="005734B5"/>
    <w:rsid w:val="005735BE"/>
    <w:rsid w:val="00573C95"/>
    <w:rsid w:val="00574292"/>
    <w:rsid w:val="00574416"/>
    <w:rsid w:val="00574454"/>
    <w:rsid w:val="00574B04"/>
    <w:rsid w:val="00574E4E"/>
    <w:rsid w:val="00575233"/>
    <w:rsid w:val="00576001"/>
    <w:rsid w:val="00576008"/>
    <w:rsid w:val="005763A7"/>
    <w:rsid w:val="005765B1"/>
    <w:rsid w:val="00576BB8"/>
    <w:rsid w:val="00576BF6"/>
    <w:rsid w:val="00576E90"/>
    <w:rsid w:val="00576F8F"/>
    <w:rsid w:val="00577AC0"/>
    <w:rsid w:val="00577D23"/>
    <w:rsid w:val="00580254"/>
    <w:rsid w:val="00580273"/>
    <w:rsid w:val="005802E9"/>
    <w:rsid w:val="0058058F"/>
    <w:rsid w:val="00580CDC"/>
    <w:rsid w:val="00580E7F"/>
    <w:rsid w:val="005827CE"/>
    <w:rsid w:val="00582E4A"/>
    <w:rsid w:val="005832CC"/>
    <w:rsid w:val="005834B7"/>
    <w:rsid w:val="005837FB"/>
    <w:rsid w:val="005838E9"/>
    <w:rsid w:val="005846DB"/>
    <w:rsid w:val="00585507"/>
    <w:rsid w:val="00585C22"/>
    <w:rsid w:val="00586235"/>
    <w:rsid w:val="00586C8B"/>
    <w:rsid w:val="00586D69"/>
    <w:rsid w:val="00586E1B"/>
    <w:rsid w:val="00586F7B"/>
    <w:rsid w:val="00587612"/>
    <w:rsid w:val="00590790"/>
    <w:rsid w:val="005909FD"/>
    <w:rsid w:val="00590A4C"/>
    <w:rsid w:val="00590EFE"/>
    <w:rsid w:val="005911C1"/>
    <w:rsid w:val="00591812"/>
    <w:rsid w:val="00593129"/>
    <w:rsid w:val="00593510"/>
    <w:rsid w:val="0059369A"/>
    <w:rsid w:val="00593C86"/>
    <w:rsid w:val="00594019"/>
    <w:rsid w:val="00595235"/>
    <w:rsid w:val="00595499"/>
    <w:rsid w:val="005958DE"/>
    <w:rsid w:val="005961A3"/>
    <w:rsid w:val="00596856"/>
    <w:rsid w:val="00596B79"/>
    <w:rsid w:val="00597350"/>
    <w:rsid w:val="005A07E1"/>
    <w:rsid w:val="005A09BE"/>
    <w:rsid w:val="005A0D82"/>
    <w:rsid w:val="005A104C"/>
    <w:rsid w:val="005A14D7"/>
    <w:rsid w:val="005A1964"/>
    <w:rsid w:val="005A1A8E"/>
    <w:rsid w:val="005A1F57"/>
    <w:rsid w:val="005A1FEE"/>
    <w:rsid w:val="005A2170"/>
    <w:rsid w:val="005A22C8"/>
    <w:rsid w:val="005A2902"/>
    <w:rsid w:val="005A319D"/>
    <w:rsid w:val="005A351F"/>
    <w:rsid w:val="005A3804"/>
    <w:rsid w:val="005A3A58"/>
    <w:rsid w:val="005A3EBE"/>
    <w:rsid w:val="005A3F29"/>
    <w:rsid w:val="005A442A"/>
    <w:rsid w:val="005A54AB"/>
    <w:rsid w:val="005A55E6"/>
    <w:rsid w:val="005A55EA"/>
    <w:rsid w:val="005A620E"/>
    <w:rsid w:val="005A6254"/>
    <w:rsid w:val="005A66CA"/>
    <w:rsid w:val="005A6845"/>
    <w:rsid w:val="005A692E"/>
    <w:rsid w:val="005A6A72"/>
    <w:rsid w:val="005A6B05"/>
    <w:rsid w:val="005A6CD2"/>
    <w:rsid w:val="005A743C"/>
    <w:rsid w:val="005A7642"/>
    <w:rsid w:val="005A78D6"/>
    <w:rsid w:val="005A7AD2"/>
    <w:rsid w:val="005A7E87"/>
    <w:rsid w:val="005B04E7"/>
    <w:rsid w:val="005B06EF"/>
    <w:rsid w:val="005B0FD8"/>
    <w:rsid w:val="005B1324"/>
    <w:rsid w:val="005B139F"/>
    <w:rsid w:val="005B1976"/>
    <w:rsid w:val="005B24E5"/>
    <w:rsid w:val="005B2BE1"/>
    <w:rsid w:val="005B2D20"/>
    <w:rsid w:val="005B376D"/>
    <w:rsid w:val="005B3919"/>
    <w:rsid w:val="005B3946"/>
    <w:rsid w:val="005B3D6B"/>
    <w:rsid w:val="005B3EBA"/>
    <w:rsid w:val="005B44ED"/>
    <w:rsid w:val="005B4597"/>
    <w:rsid w:val="005B47DF"/>
    <w:rsid w:val="005B53B5"/>
    <w:rsid w:val="005B5882"/>
    <w:rsid w:val="005B59D7"/>
    <w:rsid w:val="005B5BCA"/>
    <w:rsid w:val="005B5CA8"/>
    <w:rsid w:val="005B5D07"/>
    <w:rsid w:val="005B5E1E"/>
    <w:rsid w:val="005B63FD"/>
    <w:rsid w:val="005B648D"/>
    <w:rsid w:val="005B650E"/>
    <w:rsid w:val="005B67C2"/>
    <w:rsid w:val="005B6F1B"/>
    <w:rsid w:val="005B71D5"/>
    <w:rsid w:val="005B7237"/>
    <w:rsid w:val="005B72BC"/>
    <w:rsid w:val="005B76EC"/>
    <w:rsid w:val="005B7A6A"/>
    <w:rsid w:val="005C00D8"/>
    <w:rsid w:val="005C0549"/>
    <w:rsid w:val="005C07E6"/>
    <w:rsid w:val="005C0C6E"/>
    <w:rsid w:val="005C1594"/>
    <w:rsid w:val="005C1E18"/>
    <w:rsid w:val="005C1F4F"/>
    <w:rsid w:val="005C226A"/>
    <w:rsid w:val="005C23A8"/>
    <w:rsid w:val="005C2449"/>
    <w:rsid w:val="005C31BB"/>
    <w:rsid w:val="005C3EC9"/>
    <w:rsid w:val="005C4937"/>
    <w:rsid w:val="005C497B"/>
    <w:rsid w:val="005C4C5D"/>
    <w:rsid w:val="005C5771"/>
    <w:rsid w:val="005C581C"/>
    <w:rsid w:val="005C5C30"/>
    <w:rsid w:val="005C5C70"/>
    <w:rsid w:val="005C5D95"/>
    <w:rsid w:val="005C6084"/>
    <w:rsid w:val="005C6477"/>
    <w:rsid w:val="005C665B"/>
    <w:rsid w:val="005C6975"/>
    <w:rsid w:val="005C6D03"/>
    <w:rsid w:val="005C764E"/>
    <w:rsid w:val="005C7683"/>
    <w:rsid w:val="005D0DA7"/>
    <w:rsid w:val="005D0F05"/>
    <w:rsid w:val="005D1004"/>
    <w:rsid w:val="005D123F"/>
    <w:rsid w:val="005D1271"/>
    <w:rsid w:val="005D130F"/>
    <w:rsid w:val="005D13A3"/>
    <w:rsid w:val="005D1539"/>
    <w:rsid w:val="005D159B"/>
    <w:rsid w:val="005D2255"/>
    <w:rsid w:val="005D234C"/>
    <w:rsid w:val="005D261A"/>
    <w:rsid w:val="005D2BF6"/>
    <w:rsid w:val="005D3473"/>
    <w:rsid w:val="005D3D48"/>
    <w:rsid w:val="005D41C1"/>
    <w:rsid w:val="005D4598"/>
    <w:rsid w:val="005D4A66"/>
    <w:rsid w:val="005D4F33"/>
    <w:rsid w:val="005D5063"/>
    <w:rsid w:val="005D622E"/>
    <w:rsid w:val="005D68F9"/>
    <w:rsid w:val="005D71F8"/>
    <w:rsid w:val="005D7465"/>
    <w:rsid w:val="005D7551"/>
    <w:rsid w:val="005D76DD"/>
    <w:rsid w:val="005D7B2F"/>
    <w:rsid w:val="005E2826"/>
    <w:rsid w:val="005E2972"/>
    <w:rsid w:val="005E39BC"/>
    <w:rsid w:val="005E39E6"/>
    <w:rsid w:val="005E3E87"/>
    <w:rsid w:val="005E44DD"/>
    <w:rsid w:val="005E5F64"/>
    <w:rsid w:val="005E645F"/>
    <w:rsid w:val="005E68F3"/>
    <w:rsid w:val="005E6D47"/>
    <w:rsid w:val="005E6D85"/>
    <w:rsid w:val="005E7074"/>
    <w:rsid w:val="005E7540"/>
    <w:rsid w:val="005E78FF"/>
    <w:rsid w:val="005E7E34"/>
    <w:rsid w:val="005F0403"/>
    <w:rsid w:val="005F0DAC"/>
    <w:rsid w:val="005F11E7"/>
    <w:rsid w:val="005F13F8"/>
    <w:rsid w:val="005F1565"/>
    <w:rsid w:val="005F2156"/>
    <w:rsid w:val="005F2430"/>
    <w:rsid w:val="005F25C3"/>
    <w:rsid w:val="005F29F0"/>
    <w:rsid w:val="005F2ED0"/>
    <w:rsid w:val="005F2F7B"/>
    <w:rsid w:val="005F3C5A"/>
    <w:rsid w:val="005F4218"/>
    <w:rsid w:val="005F437B"/>
    <w:rsid w:val="005F4990"/>
    <w:rsid w:val="005F49C7"/>
    <w:rsid w:val="005F4E79"/>
    <w:rsid w:val="005F5581"/>
    <w:rsid w:val="005F58A3"/>
    <w:rsid w:val="005F5A22"/>
    <w:rsid w:val="005F5D93"/>
    <w:rsid w:val="005F6096"/>
    <w:rsid w:val="005F6BF0"/>
    <w:rsid w:val="005F71E5"/>
    <w:rsid w:val="005F76F0"/>
    <w:rsid w:val="005F78BF"/>
    <w:rsid w:val="005F78DE"/>
    <w:rsid w:val="005F7EC1"/>
    <w:rsid w:val="006001D8"/>
    <w:rsid w:val="006005A1"/>
    <w:rsid w:val="00600797"/>
    <w:rsid w:val="00600ADC"/>
    <w:rsid w:val="00600F96"/>
    <w:rsid w:val="006012AE"/>
    <w:rsid w:val="006018AB"/>
    <w:rsid w:val="00601B3D"/>
    <w:rsid w:val="006028BF"/>
    <w:rsid w:val="00602AE7"/>
    <w:rsid w:val="00602B05"/>
    <w:rsid w:val="0060309B"/>
    <w:rsid w:val="0060321C"/>
    <w:rsid w:val="00603268"/>
    <w:rsid w:val="006043BC"/>
    <w:rsid w:val="00604711"/>
    <w:rsid w:val="00604831"/>
    <w:rsid w:val="00605F8E"/>
    <w:rsid w:val="006060AC"/>
    <w:rsid w:val="006060F4"/>
    <w:rsid w:val="006063C2"/>
    <w:rsid w:val="00606C01"/>
    <w:rsid w:val="0061000E"/>
    <w:rsid w:val="00610393"/>
    <w:rsid w:val="006105DC"/>
    <w:rsid w:val="00610C00"/>
    <w:rsid w:val="00611407"/>
    <w:rsid w:val="006114A4"/>
    <w:rsid w:val="006119BF"/>
    <w:rsid w:val="00611BD0"/>
    <w:rsid w:val="00611D2C"/>
    <w:rsid w:val="00611EB5"/>
    <w:rsid w:val="0061367B"/>
    <w:rsid w:val="00613858"/>
    <w:rsid w:val="00614637"/>
    <w:rsid w:val="00614A08"/>
    <w:rsid w:val="00614C4B"/>
    <w:rsid w:val="00615474"/>
    <w:rsid w:val="0061568C"/>
    <w:rsid w:val="00615847"/>
    <w:rsid w:val="00616247"/>
    <w:rsid w:val="00616759"/>
    <w:rsid w:val="00616C8F"/>
    <w:rsid w:val="006174DF"/>
    <w:rsid w:val="0061771B"/>
    <w:rsid w:val="00617BD7"/>
    <w:rsid w:val="00617E62"/>
    <w:rsid w:val="006210D5"/>
    <w:rsid w:val="006217F7"/>
    <w:rsid w:val="00621CD8"/>
    <w:rsid w:val="00622939"/>
    <w:rsid w:val="00622AB2"/>
    <w:rsid w:val="00622B7F"/>
    <w:rsid w:val="00622E45"/>
    <w:rsid w:val="00622F8E"/>
    <w:rsid w:val="00623505"/>
    <w:rsid w:val="00623EB4"/>
    <w:rsid w:val="006251B7"/>
    <w:rsid w:val="0062581F"/>
    <w:rsid w:val="006260E2"/>
    <w:rsid w:val="0062621A"/>
    <w:rsid w:val="00626733"/>
    <w:rsid w:val="00626AE1"/>
    <w:rsid w:val="00627488"/>
    <w:rsid w:val="00627657"/>
    <w:rsid w:val="00627DBB"/>
    <w:rsid w:val="006303F0"/>
    <w:rsid w:val="006309F0"/>
    <w:rsid w:val="00630C61"/>
    <w:rsid w:val="0063189B"/>
    <w:rsid w:val="006334AE"/>
    <w:rsid w:val="00633E50"/>
    <w:rsid w:val="00634BC2"/>
    <w:rsid w:val="00634E22"/>
    <w:rsid w:val="00634EAB"/>
    <w:rsid w:val="00635D2C"/>
    <w:rsid w:val="00635F08"/>
    <w:rsid w:val="00636319"/>
    <w:rsid w:val="0063663F"/>
    <w:rsid w:val="00636743"/>
    <w:rsid w:val="00636D70"/>
    <w:rsid w:val="00637120"/>
    <w:rsid w:val="0063738A"/>
    <w:rsid w:val="00637AA8"/>
    <w:rsid w:val="00637D1C"/>
    <w:rsid w:val="00640181"/>
    <w:rsid w:val="00640583"/>
    <w:rsid w:val="00640704"/>
    <w:rsid w:val="00640C05"/>
    <w:rsid w:val="0064127F"/>
    <w:rsid w:val="00641492"/>
    <w:rsid w:val="00641A08"/>
    <w:rsid w:val="00641C52"/>
    <w:rsid w:val="00641CF2"/>
    <w:rsid w:val="00641ECD"/>
    <w:rsid w:val="00642718"/>
    <w:rsid w:val="006427F3"/>
    <w:rsid w:val="006431ED"/>
    <w:rsid w:val="00643283"/>
    <w:rsid w:val="00643742"/>
    <w:rsid w:val="006441A8"/>
    <w:rsid w:val="00644D59"/>
    <w:rsid w:val="00645153"/>
    <w:rsid w:val="00645CC0"/>
    <w:rsid w:val="006471FE"/>
    <w:rsid w:val="00647362"/>
    <w:rsid w:val="00647BED"/>
    <w:rsid w:val="006500AC"/>
    <w:rsid w:val="00650561"/>
    <w:rsid w:val="00650ADD"/>
    <w:rsid w:val="00650E34"/>
    <w:rsid w:val="00650F3B"/>
    <w:rsid w:val="00651257"/>
    <w:rsid w:val="00651329"/>
    <w:rsid w:val="006517EF"/>
    <w:rsid w:val="00651C29"/>
    <w:rsid w:val="00651E82"/>
    <w:rsid w:val="006521CF"/>
    <w:rsid w:val="006524E9"/>
    <w:rsid w:val="00652710"/>
    <w:rsid w:val="0065330E"/>
    <w:rsid w:val="0065352A"/>
    <w:rsid w:val="00653A47"/>
    <w:rsid w:val="00653E47"/>
    <w:rsid w:val="00653ED5"/>
    <w:rsid w:val="0065494B"/>
    <w:rsid w:val="00654F24"/>
    <w:rsid w:val="00654FA6"/>
    <w:rsid w:val="00655AF0"/>
    <w:rsid w:val="006562F3"/>
    <w:rsid w:val="00656FCB"/>
    <w:rsid w:val="00657317"/>
    <w:rsid w:val="00657AF4"/>
    <w:rsid w:val="00657E1D"/>
    <w:rsid w:val="00660729"/>
    <w:rsid w:val="00661F7A"/>
    <w:rsid w:val="006622BB"/>
    <w:rsid w:val="00662AEA"/>
    <w:rsid w:val="00662E68"/>
    <w:rsid w:val="00663754"/>
    <w:rsid w:val="00663C59"/>
    <w:rsid w:val="00663D2A"/>
    <w:rsid w:val="00663E85"/>
    <w:rsid w:val="00664024"/>
    <w:rsid w:val="0066487E"/>
    <w:rsid w:val="006650D3"/>
    <w:rsid w:val="0066643F"/>
    <w:rsid w:val="006668E3"/>
    <w:rsid w:val="00666B98"/>
    <w:rsid w:val="00666CED"/>
    <w:rsid w:val="00667BC7"/>
    <w:rsid w:val="00671033"/>
    <w:rsid w:val="00671425"/>
    <w:rsid w:val="00671460"/>
    <w:rsid w:val="00671CB2"/>
    <w:rsid w:val="00671E34"/>
    <w:rsid w:val="00672343"/>
    <w:rsid w:val="00672DCB"/>
    <w:rsid w:val="00673A33"/>
    <w:rsid w:val="00673D47"/>
    <w:rsid w:val="00674679"/>
    <w:rsid w:val="0067477C"/>
    <w:rsid w:val="00674D9A"/>
    <w:rsid w:val="00675027"/>
    <w:rsid w:val="00675831"/>
    <w:rsid w:val="0067585A"/>
    <w:rsid w:val="00676D45"/>
    <w:rsid w:val="0068046A"/>
    <w:rsid w:val="0068050A"/>
    <w:rsid w:val="006805E4"/>
    <w:rsid w:val="00680698"/>
    <w:rsid w:val="00680ACD"/>
    <w:rsid w:val="00680C10"/>
    <w:rsid w:val="00680F23"/>
    <w:rsid w:val="00681E94"/>
    <w:rsid w:val="00681F03"/>
    <w:rsid w:val="00682423"/>
    <w:rsid w:val="0068313F"/>
    <w:rsid w:val="00683294"/>
    <w:rsid w:val="00683846"/>
    <w:rsid w:val="00683DF0"/>
    <w:rsid w:val="00683E51"/>
    <w:rsid w:val="00684E82"/>
    <w:rsid w:val="00685252"/>
    <w:rsid w:val="00685CF9"/>
    <w:rsid w:val="0068616B"/>
    <w:rsid w:val="00686B0E"/>
    <w:rsid w:val="00686D51"/>
    <w:rsid w:val="00687015"/>
    <w:rsid w:val="00687211"/>
    <w:rsid w:val="00687DAA"/>
    <w:rsid w:val="006902A5"/>
    <w:rsid w:val="00690619"/>
    <w:rsid w:val="006907B0"/>
    <w:rsid w:val="006907FF"/>
    <w:rsid w:val="0069090B"/>
    <w:rsid w:val="00690953"/>
    <w:rsid w:val="0069098E"/>
    <w:rsid w:val="00690EF5"/>
    <w:rsid w:val="00691562"/>
    <w:rsid w:val="00691597"/>
    <w:rsid w:val="00691B54"/>
    <w:rsid w:val="0069240F"/>
    <w:rsid w:val="00692B1F"/>
    <w:rsid w:val="00692D88"/>
    <w:rsid w:val="00692FD7"/>
    <w:rsid w:val="00693686"/>
    <w:rsid w:val="00693D02"/>
    <w:rsid w:val="00693FFA"/>
    <w:rsid w:val="00694081"/>
    <w:rsid w:val="00694734"/>
    <w:rsid w:val="00694924"/>
    <w:rsid w:val="00694B9D"/>
    <w:rsid w:val="006950A9"/>
    <w:rsid w:val="0069537A"/>
    <w:rsid w:val="00696031"/>
    <w:rsid w:val="006973A6"/>
    <w:rsid w:val="00697F08"/>
    <w:rsid w:val="006A12BD"/>
    <w:rsid w:val="006A15A2"/>
    <w:rsid w:val="006A19F9"/>
    <w:rsid w:val="006A1BE4"/>
    <w:rsid w:val="006A216D"/>
    <w:rsid w:val="006A21F0"/>
    <w:rsid w:val="006A245B"/>
    <w:rsid w:val="006A37D8"/>
    <w:rsid w:val="006A3A41"/>
    <w:rsid w:val="006A43EF"/>
    <w:rsid w:val="006A455F"/>
    <w:rsid w:val="006A4A57"/>
    <w:rsid w:val="006A4AA7"/>
    <w:rsid w:val="006A5337"/>
    <w:rsid w:val="006A583F"/>
    <w:rsid w:val="006A5B51"/>
    <w:rsid w:val="006A5B8F"/>
    <w:rsid w:val="006A5D51"/>
    <w:rsid w:val="006A6101"/>
    <w:rsid w:val="006A64B7"/>
    <w:rsid w:val="006A6532"/>
    <w:rsid w:val="006A6B9C"/>
    <w:rsid w:val="006A6F69"/>
    <w:rsid w:val="006A70A2"/>
    <w:rsid w:val="006A714E"/>
    <w:rsid w:val="006A7315"/>
    <w:rsid w:val="006A7435"/>
    <w:rsid w:val="006B02A5"/>
    <w:rsid w:val="006B0332"/>
    <w:rsid w:val="006B0465"/>
    <w:rsid w:val="006B07FD"/>
    <w:rsid w:val="006B1296"/>
    <w:rsid w:val="006B1752"/>
    <w:rsid w:val="006B1A33"/>
    <w:rsid w:val="006B2D21"/>
    <w:rsid w:val="006B337A"/>
    <w:rsid w:val="006B3C06"/>
    <w:rsid w:val="006B44BE"/>
    <w:rsid w:val="006B47A6"/>
    <w:rsid w:val="006B522B"/>
    <w:rsid w:val="006B54E6"/>
    <w:rsid w:val="006B55E8"/>
    <w:rsid w:val="006B56F5"/>
    <w:rsid w:val="006B5895"/>
    <w:rsid w:val="006B634C"/>
    <w:rsid w:val="006B6371"/>
    <w:rsid w:val="006B65F5"/>
    <w:rsid w:val="006B6BC3"/>
    <w:rsid w:val="006B6E8C"/>
    <w:rsid w:val="006B6FB1"/>
    <w:rsid w:val="006B70F0"/>
    <w:rsid w:val="006B74AE"/>
    <w:rsid w:val="006B78E7"/>
    <w:rsid w:val="006B7AE5"/>
    <w:rsid w:val="006B7B81"/>
    <w:rsid w:val="006C06D4"/>
    <w:rsid w:val="006C0EFE"/>
    <w:rsid w:val="006C1780"/>
    <w:rsid w:val="006C18D1"/>
    <w:rsid w:val="006C1A83"/>
    <w:rsid w:val="006C1AB4"/>
    <w:rsid w:val="006C1B9B"/>
    <w:rsid w:val="006C20C6"/>
    <w:rsid w:val="006C23AE"/>
    <w:rsid w:val="006C285A"/>
    <w:rsid w:val="006C2E66"/>
    <w:rsid w:val="006C3E07"/>
    <w:rsid w:val="006C4487"/>
    <w:rsid w:val="006C4798"/>
    <w:rsid w:val="006C47A3"/>
    <w:rsid w:val="006C47D6"/>
    <w:rsid w:val="006C4822"/>
    <w:rsid w:val="006C4868"/>
    <w:rsid w:val="006C527B"/>
    <w:rsid w:val="006C5882"/>
    <w:rsid w:val="006C5AE1"/>
    <w:rsid w:val="006C6522"/>
    <w:rsid w:val="006C71F4"/>
    <w:rsid w:val="006C76A4"/>
    <w:rsid w:val="006C796B"/>
    <w:rsid w:val="006C7BB9"/>
    <w:rsid w:val="006D0083"/>
    <w:rsid w:val="006D075A"/>
    <w:rsid w:val="006D092E"/>
    <w:rsid w:val="006D0C8A"/>
    <w:rsid w:val="006D0E67"/>
    <w:rsid w:val="006D12D2"/>
    <w:rsid w:val="006D21C1"/>
    <w:rsid w:val="006D2C25"/>
    <w:rsid w:val="006D30EF"/>
    <w:rsid w:val="006D3197"/>
    <w:rsid w:val="006D34D9"/>
    <w:rsid w:val="006D3646"/>
    <w:rsid w:val="006D36D6"/>
    <w:rsid w:val="006D4252"/>
    <w:rsid w:val="006D4284"/>
    <w:rsid w:val="006D4B4F"/>
    <w:rsid w:val="006D4FCF"/>
    <w:rsid w:val="006D5338"/>
    <w:rsid w:val="006D6399"/>
    <w:rsid w:val="006D69EE"/>
    <w:rsid w:val="006D7104"/>
    <w:rsid w:val="006D7C5F"/>
    <w:rsid w:val="006E02B2"/>
    <w:rsid w:val="006E1283"/>
    <w:rsid w:val="006E14A2"/>
    <w:rsid w:val="006E14F0"/>
    <w:rsid w:val="006E1762"/>
    <w:rsid w:val="006E1EF9"/>
    <w:rsid w:val="006E20A8"/>
    <w:rsid w:val="006E3089"/>
    <w:rsid w:val="006E325A"/>
    <w:rsid w:val="006E332A"/>
    <w:rsid w:val="006E3EA3"/>
    <w:rsid w:val="006E4176"/>
    <w:rsid w:val="006E577F"/>
    <w:rsid w:val="006E604C"/>
    <w:rsid w:val="006E76E7"/>
    <w:rsid w:val="006E7BEC"/>
    <w:rsid w:val="006F01CD"/>
    <w:rsid w:val="006F0821"/>
    <w:rsid w:val="006F1A6F"/>
    <w:rsid w:val="006F48C4"/>
    <w:rsid w:val="006F48F7"/>
    <w:rsid w:val="006F5579"/>
    <w:rsid w:val="006F55A4"/>
    <w:rsid w:val="006F6071"/>
    <w:rsid w:val="006F63D6"/>
    <w:rsid w:val="006F6697"/>
    <w:rsid w:val="006F670C"/>
    <w:rsid w:val="006F6B2E"/>
    <w:rsid w:val="006F6B47"/>
    <w:rsid w:val="006F6FDD"/>
    <w:rsid w:val="006F70AF"/>
    <w:rsid w:val="006F7596"/>
    <w:rsid w:val="006F7C04"/>
    <w:rsid w:val="00700D2F"/>
    <w:rsid w:val="007010D3"/>
    <w:rsid w:val="007014A8"/>
    <w:rsid w:val="00701698"/>
    <w:rsid w:val="00701A87"/>
    <w:rsid w:val="00702FF1"/>
    <w:rsid w:val="00703503"/>
    <w:rsid w:val="007038E7"/>
    <w:rsid w:val="00703DB4"/>
    <w:rsid w:val="00703E46"/>
    <w:rsid w:val="00703EF5"/>
    <w:rsid w:val="00704368"/>
    <w:rsid w:val="0070443B"/>
    <w:rsid w:val="00704573"/>
    <w:rsid w:val="0070478C"/>
    <w:rsid w:val="00705222"/>
    <w:rsid w:val="007052B4"/>
    <w:rsid w:val="00705608"/>
    <w:rsid w:val="0070590E"/>
    <w:rsid w:val="00705B76"/>
    <w:rsid w:val="00706145"/>
    <w:rsid w:val="0070625B"/>
    <w:rsid w:val="007062C3"/>
    <w:rsid w:val="007068DE"/>
    <w:rsid w:val="00707005"/>
    <w:rsid w:val="00707690"/>
    <w:rsid w:val="007076C4"/>
    <w:rsid w:val="00707A74"/>
    <w:rsid w:val="00710684"/>
    <w:rsid w:val="00711269"/>
    <w:rsid w:val="00711299"/>
    <w:rsid w:val="00711ACF"/>
    <w:rsid w:val="0071284B"/>
    <w:rsid w:val="007132CA"/>
    <w:rsid w:val="0071361B"/>
    <w:rsid w:val="00713C74"/>
    <w:rsid w:val="00714865"/>
    <w:rsid w:val="00715317"/>
    <w:rsid w:val="0071552A"/>
    <w:rsid w:val="00715AE3"/>
    <w:rsid w:val="00715B22"/>
    <w:rsid w:val="00715C71"/>
    <w:rsid w:val="00715E03"/>
    <w:rsid w:val="00716466"/>
    <w:rsid w:val="00716CD8"/>
    <w:rsid w:val="00717004"/>
    <w:rsid w:val="00717020"/>
    <w:rsid w:val="00717AF0"/>
    <w:rsid w:val="00717E3F"/>
    <w:rsid w:val="00720339"/>
    <w:rsid w:val="007206D4"/>
    <w:rsid w:val="00720A44"/>
    <w:rsid w:val="00720D51"/>
    <w:rsid w:val="00721226"/>
    <w:rsid w:val="00721CE6"/>
    <w:rsid w:val="0072201F"/>
    <w:rsid w:val="00722248"/>
    <w:rsid w:val="00723274"/>
    <w:rsid w:val="0072350A"/>
    <w:rsid w:val="007237B6"/>
    <w:rsid w:val="00724666"/>
    <w:rsid w:val="007246D7"/>
    <w:rsid w:val="00725649"/>
    <w:rsid w:val="007258E0"/>
    <w:rsid w:val="00725BA9"/>
    <w:rsid w:val="00725C0A"/>
    <w:rsid w:val="007261F8"/>
    <w:rsid w:val="007262FF"/>
    <w:rsid w:val="00727D5B"/>
    <w:rsid w:val="0073018E"/>
    <w:rsid w:val="007301A3"/>
    <w:rsid w:val="0073051F"/>
    <w:rsid w:val="007305BC"/>
    <w:rsid w:val="00730E9D"/>
    <w:rsid w:val="00731227"/>
    <w:rsid w:val="00731E27"/>
    <w:rsid w:val="00732CC4"/>
    <w:rsid w:val="007333D7"/>
    <w:rsid w:val="00733406"/>
    <w:rsid w:val="007334B1"/>
    <w:rsid w:val="00733F5D"/>
    <w:rsid w:val="00733F9D"/>
    <w:rsid w:val="00734168"/>
    <w:rsid w:val="007344D8"/>
    <w:rsid w:val="00734E4C"/>
    <w:rsid w:val="007351D0"/>
    <w:rsid w:val="0073557D"/>
    <w:rsid w:val="0073574C"/>
    <w:rsid w:val="0073610A"/>
    <w:rsid w:val="00736748"/>
    <w:rsid w:val="00736CD3"/>
    <w:rsid w:val="00736E67"/>
    <w:rsid w:val="00736EAE"/>
    <w:rsid w:val="00737885"/>
    <w:rsid w:val="00737A48"/>
    <w:rsid w:val="00737B5F"/>
    <w:rsid w:val="00740026"/>
    <w:rsid w:val="00740158"/>
    <w:rsid w:val="007417B5"/>
    <w:rsid w:val="00741D06"/>
    <w:rsid w:val="00742402"/>
    <w:rsid w:val="00742C31"/>
    <w:rsid w:val="00742EA2"/>
    <w:rsid w:val="0074303F"/>
    <w:rsid w:val="00743068"/>
    <w:rsid w:val="00744323"/>
    <w:rsid w:val="0074440F"/>
    <w:rsid w:val="007445B6"/>
    <w:rsid w:val="0074470B"/>
    <w:rsid w:val="00744DDC"/>
    <w:rsid w:val="00745125"/>
    <w:rsid w:val="007455E6"/>
    <w:rsid w:val="007458E2"/>
    <w:rsid w:val="00745FD8"/>
    <w:rsid w:val="007466EC"/>
    <w:rsid w:val="00746706"/>
    <w:rsid w:val="00746DBF"/>
    <w:rsid w:val="0074748D"/>
    <w:rsid w:val="00750089"/>
    <w:rsid w:val="007508EE"/>
    <w:rsid w:val="00750C05"/>
    <w:rsid w:val="00750C3A"/>
    <w:rsid w:val="00750D68"/>
    <w:rsid w:val="00751287"/>
    <w:rsid w:val="00751902"/>
    <w:rsid w:val="00751D70"/>
    <w:rsid w:val="0075213B"/>
    <w:rsid w:val="0075259B"/>
    <w:rsid w:val="007528AF"/>
    <w:rsid w:val="00752939"/>
    <w:rsid w:val="0075293A"/>
    <w:rsid w:val="00752A5F"/>
    <w:rsid w:val="00752CEE"/>
    <w:rsid w:val="00753134"/>
    <w:rsid w:val="0075318C"/>
    <w:rsid w:val="00753349"/>
    <w:rsid w:val="007541E2"/>
    <w:rsid w:val="00754BE4"/>
    <w:rsid w:val="0075501C"/>
    <w:rsid w:val="00755090"/>
    <w:rsid w:val="00755435"/>
    <w:rsid w:val="00756855"/>
    <w:rsid w:val="00756B0A"/>
    <w:rsid w:val="00756BB9"/>
    <w:rsid w:val="00756DB8"/>
    <w:rsid w:val="00757CD5"/>
    <w:rsid w:val="007604C6"/>
    <w:rsid w:val="00761035"/>
    <w:rsid w:val="00761137"/>
    <w:rsid w:val="00761735"/>
    <w:rsid w:val="00761A49"/>
    <w:rsid w:val="00762484"/>
    <w:rsid w:val="00762AC7"/>
    <w:rsid w:val="00762B04"/>
    <w:rsid w:val="00762E5C"/>
    <w:rsid w:val="00762E7F"/>
    <w:rsid w:val="007641A8"/>
    <w:rsid w:val="00764244"/>
    <w:rsid w:val="00764EE5"/>
    <w:rsid w:val="00765074"/>
    <w:rsid w:val="007653D6"/>
    <w:rsid w:val="00765A62"/>
    <w:rsid w:val="007663E2"/>
    <w:rsid w:val="007669A5"/>
    <w:rsid w:val="00766AED"/>
    <w:rsid w:val="00766ECF"/>
    <w:rsid w:val="00767CE9"/>
    <w:rsid w:val="00767FD0"/>
    <w:rsid w:val="00770081"/>
    <w:rsid w:val="00770906"/>
    <w:rsid w:val="00770D94"/>
    <w:rsid w:val="00770EFA"/>
    <w:rsid w:val="0077136C"/>
    <w:rsid w:val="0077157B"/>
    <w:rsid w:val="0077157C"/>
    <w:rsid w:val="00771784"/>
    <w:rsid w:val="007717C2"/>
    <w:rsid w:val="00771AAD"/>
    <w:rsid w:val="00771F1E"/>
    <w:rsid w:val="00772142"/>
    <w:rsid w:val="00772188"/>
    <w:rsid w:val="007723F4"/>
    <w:rsid w:val="00772A35"/>
    <w:rsid w:val="0077366B"/>
    <w:rsid w:val="00773FBF"/>
    <w:rsid w:val="00774471"/>
    <w:rsid w:val="007748AD"/>
    <w:rsid w:val="0077535F"/>
    <w:rsid w:val="00775525"/>
    <w:rsid w:val="0077571C"/>
    <w:rsid w:val="007759BA"/>
    <w:rsid w:val="00776A5C"/>
    <w:rsid w:val="00776CCF"/>
    <w:rsid w:val="00776E37"/>
    <w:rsid w:val="00776F7A"/>
    <w:rsid w:val="007770E9"/>
    <w:rsid w:val="0078007A"/>
    <w:rsid w:val="00780254"/>
    <w:rsid w:val="00780660"/>
    <w:rsid w:val="00780AB9"/>
    <w:rsid w:val="00780C12"/>
    <w:rsid w:val="0078133B"/>
    <w:rsid w:val="00781823"/>
    <w:rsid w:val="00781984"/>
    <w:rsid w:val="00782B8C"/>
    <w:rsid w:val="0078336A"/>
    <w:rsid w:val="00783592"/>
    <w:rsid w:val="00783726"/>
    <w:rsid w:val="007850D7"/>
    <w:rsid w:val="0078600F"/>
    <w:rsid w:val="00786242"/>
    <w:rsid w:val="007862F4"/>
    <w:rsid w:val="007865A6"/>
    <w:rsid w:val="00786BF2"/>
    <w:rsid w:val="00786DDD"/>
    <w:rsid w:val="00786E0C"/>
    <w:rsid w:val="007872B6"/>
    <w:rsid w:val="007873A7"/>
    <w:rsid w:val="00787ABA"/>
    <w:rsid w:val="00787E3F"/>
    <w:rsid w:val="00787EB7"/>
    <w:rsid w:val="007908CA"/>
    <w:rsid w:val="00790D33"/>
    <w:rsid w:val="00791909"/>
    <w:rsid w:val="00791AB9"/>
    <w:rsid w:val="00791B4F"/>
    <w:rsid w:val="00791ED0"/>
    <w:rsid w:val="0079227B"/>
    <w:rsid w:val="00792BAB"/>
    <w:rsid w:val="00793017"/>
    <w:rsid w:val="007931FF"/>
    <w:rsid w:val="0079390A"/>
    <w:rsid w:val="00794835"/>
    <w:rsid w:val="00795B44"/>
    <w:rsid w:val="00795B4C"/>
    <w:rsid w:val="007962CD"/>
    <w:rsid w:val="007963C2"/>
    <w:rsid w:val="00796530"/>
    <w:rsid w:val="007966AB"/>
    <w:rsid w:val="00796AFB"/>
    <w:rsid w:val="0079703A"/>
    <w:rsid w:val="0079756C"/>
    <w:rsid w:val="007978BF"/>
    <w:rsid w:val="00797FC0"/>
    <w:rsid w:val="007A02A8"/>
    <w:rsid w:val="007A0479"/>
    <w:rsid w:val="007A0901"/>
    <w:rsid w:val="007A0A62"/>
    <w:rsid w:val="007A0AFE"/>
    <w:rsid w:val="007A0C0C"/>
    <w:rsid w:val="007A0EE9"/>
    <w:rsid w:val="007A1AE4"/>
    <w:rsid w:val="007A2057"/>
    <w:rsid w:val="007A2851"/>
    <w:rsid w:val="007A2EBF"/>
    <w:rsid w:val="007A30B8"/>
    <w:rsid w:val="007A36A2"/>
    <w:rsid w:val="007A5685"/>
    <w:rsid w:val="007A5733"/>
    <w:rsid w:val="007A579F"/>
    <w:rsid w:val="007A5C52"/>
    <w:rsid w:val="007A5E71"/>
    <w:rsid w:val="007A6164"/>
    <w:rsid w:val="007A64E4"/>
    <w:rsid w:val="007A7407"/>
    <w:rsid w:val="007A7F1A"/>
    <w:rsid w:val="007B01AF"/>
    <w:rsid w:val="007B024F"/>
    <w:rsid w:val="007B0344"/>
    <w:rsid w:val="007B049B"/>
    <w:rsid w:val="007B085D"/>
    <w:rsid w:val="007B0A66"/>
    <w:rsid w:val="007B1041"/>
    <w:rsid w:val="007B1152"/>
    <w:rsid w:val="007B19FB"/>
    <w:rsid w:val="007B1B3D"/>
    <w:rsid w:val="007B1C69"/>
    <w:rsid w:val="007B21EC"/>
    <w:rsid w:val="007B2724"/>
    <w:rsid w:val="007B356B"/>
    <w:rsid w:val="007B4BA6"/>
    <w:rsid w:val="007B5B08"/>
    <w:rsid w:val="007B5B41"/>
    <w:rsid w:val="007B5DB3"/>
    <w:rsid w:val="007B5F4C"/>
    <w:rsid w:val="007B7864"/>
    <w:rsid w:val="007C04AE"/>
    <w:rsid w:val="007C0CB4"/>
    <w:rsid w:val="007C1EFF"/>
    <w:rsid w:val="007C21BC"/>
    <w:rsid w:val="007C233C"/>
    <w:rsid w:val="007C25BF"/>
    <w:rsid w:val="007C2893"/>
    <w:rsid w:val="007C322A"/>
    <w:rsid w:val="007C334C"/>
    <w:rsid w:val="007C4442"/>
    <w:rsid w:val="007C45E7"/>
    <w:rsid w:val="007C4D36"/>
    <w:rsid w:val="007C5000"/>
    <w:rsid w:val="007C54E6"/>
    <w:rsid w:val="007C5F66"/>
    <w:rsid w:val="007C685E"/>
    <w:rsid w:val="007C68DD"/>
    <w:rsid w:val="007C6950"/>
    <w:rsid w:val="007C6BFB"/>
    <w:rsid w:val="007C70CD"/>
    <w:rsid w:val="007C7130"/>
    <w:rsid w:val="007C7230"/>
    <w:rsid w:val="007C73E6"/>
    <w:rsid w:val="007C75C8"/>
    <w:rsid w:val="007C7AF1"/>
    <w:rsid w:val="007D0003"/>
    <w:rsid w:val="007D0150"/>
    <w:rsid w:val="007D0DEF"/>
    <w:rsid w:val="007D1198"/>
    <w:rsid w:val="007D188A"/>
    <w:rsid w:val="007D20A0"/>
    <w:rsid w:val="007D2C98"/>
    <w:rsid w:val="007D2E46"/>
    <w:rsid w:val="007D318E"/>
    <w:rsid w:val="007D369E"/>
    <w:rsid w:val="007D3751"/>
    <w:rsid w:val="007D3835"/>
    <w:rsid w:val="007D3D93"/>
    <w:rsid w:val="007D612B"/>
    <w:rsid w:val="007D6703"/>
    <w:rsid w:val="007D6AAA"/>
    <w:rsid w:val="007D6D99"/>
    <w:rsid w:val="007D7536"/>
    <w:rsid w:val="007D77D4"/>
    <w:rsid w:val="007E00B2"/>
    <w:rsid w:val="007E08E9"/>
    <w:rsid w:val="007E0BAC"/>
    <w:rsid w:val="007E11CE"/>
    <w:rsid w:val="007E2204"/>
    <w:rsid w:val="007E2536"/>
    <w:rsid w:val="007E2F59"/>
    <w:rsid w:val="007E30F4"/>
    <w:rsid w:val="007E38B3"/>
    <w:rsid w:val="007E39F6"/>
    <w:rsid w:val="007E3A54"/>
    <w:rsid w:val="007E3C53"/>
    <w:rsid w:val="007E3C8C"/>
    <w:rsid w:val="007E3E83"/>
    <w:rsid w:val="007E3F60"/>
    <w:rsid w:val="007E40C6"/>
    <w:rsid w:val="007E41F0"/>
    <w:rsid w:val="007E4452"/>
    <w:rsid w:val="007E4819"/>
    <w:rsid w:val="007E52E2"/>
    <w:rsid w:val="007E5A79"/>
    <w:rsid w:val="007E5BD5"/>
    <w:rsid w:val="007E6035"/>
    <w:rsid w:val="007E624B"/>
    <w:rsid w:val="007E6299"/>
    <w:rsid w:val="007E68E5"/>
    <w:rsid w:val="007E6977"/>
    <w:rsid w:val="007E79DA"/>
    <w:rsid w:val="007F0014"/>
    <w:rsid w:val="007F0556"/>
    <w:rsid w:val="007F05AA"/>
    <w:rsid w:val="007F0936"/>
    <w:rsid w:val="007F1499"/>
    <w:rsid w:val="007F1613"/>
    <w:rsid w:val="007F1635"/>
    <w:rsid w:val="007F16C1"/>
    <w:rsid w:val="007F16D9"/>
    <w:rsid w:val="007F17E9"/>
    <w:rsid w:val="007F1A3D"/>
    <w:rsid w:val="007F24D6"/>
    <w:rsid w:val="007F2805"/>
    <w:rsid w:val="007F3E7C"/>
    <w:rsid w:val="007F41FA"/>
    <w:rsid w:val="007F436E"/>
    <w:rsid w:val="007F4408"/>
    <w:rsid w:val="007F586D"/>
    <w:rsid w:val="007F5DA1"/>
    <w:rsid w:val="007F6514"/>
    <w:rsid w:val="007F651F"/>
    <w:rsid w:val="007F6C91"/>
    <w:rsid w:val="007F7232"/>
    <w:rsid w:val="007F748D"/>
    <w:rsid w:val="007F7756"/>
    <w:rsid w:val="007F7B5A"/>
    <w:rsid w:val="007F7C6A"/>
    <w:rsid w:val="008000CD"/>
    <w:rsid w:val="008005E8"/>
    <w:rsid w:val="008007F9"/>
    <w:rsid w:val="00800A9C"/>
    <w:rsid w:val="00800CAB"/>
    <w:rsid w:val="00801494"/>
    <w:rsid w:val="008017D4"/>
    <w:rsid w:val="00802835"/>
    <w:rsid w:val="0080341E"/>
    <w:rsid w:val="0080399E"/>
    <w:rsid w:val="00803B83"/>
    <w:rsid w:val="00803BD8"/>
    <w:rsid w:val="00803BEA"/>
    <w:rsid w:val="00803ECA"/>
    <w:rsid w:val="0080459B"/>
    <w:rsid w:val="00804736"/>
    <w:rsid w:val="00804A81"/>
    <w:rsid w:val="00804E62"/>
    <w:rsid w:val="0080544A"/>
    <w:rsid w:val="008056CA"/>
    <w:rsid w:val="008058F7"/>
    <w:rsid w:val="00805ABB"/>
    <w:rsid w:val="00805F3E"/>
    <w:rsid w:val="00806212"/>
    <w:rsid w:val="0080634D"/>
    <w:rsid w:val="00806416"/>
    <w:rsid w:val="008065EF"/>
    <w:rsid w:val="00806AF5"/>
    <w:rsid w:val="00806BA9"/>
    <w:rsid w:val="00806DF8"/>
    <w:rsid w:val="008075FA"/>
    <w:rsid w:val="00807620"/>
    <w:rsid w:val="008077A3"/>
    <w:rsid w:val="00807A71"/>
    <w:rsid w:val="00807AB9"/>
    <w:rsid w:val="00807C06"/>
    <w:rsid w:val="00807F19"/>
    <w:rsid w:val="0081067C"/>
    <w:rsid w:val="00810BB2"/>
    <w:rsid w:val="00811FC4"/>
    <w:rsid w:val="00812572"/>
    <w:rsid w:val="00812715"/>
    <w:rsid w:val="008128FE"/>
    <w:rsid w:val="00812C6C"/>
    <w:rsid w:val="00813188"/>
    <w:rsid w:val="0081328C"/>
    <w:rsid w:val="008136E8"/>
    <w:rsid w:val="00813974"/>
    <w:rsid w:val="00813ACD"/>
    <w:rsid w:val="00813F26"/>
    <w:rsid w:val="008145C3"/>
    <w:rsid w:val="0081468F"/>
    <w:rsid w:val="00814695"/>
    <w:rsid w:val="0081472D"/>
    <w:rsid w:val="0081478C"/>
    <w:rsid w:val="00814D82"/>
    <w:rsid w:val="0081510E"/>
    <w:rsid w:val="008154AB"/>
    <w:rsid w:val="00815B1F"/>
    <w:rsid w:val="00815CBB"/>
    <w:rsid w:val="00815E4E"/>
    <w:rsid w:val="00816495"/>
    <w:rsid w:val="008166B7"/>
    <w:rsid w:val="008169A7"/>
    <w:rsid w:val="00816C5A"/>
    <w:rsid w:val="00816CCA"/>
    <w:rsid w:val="0081711B"/>
    <w:rsid w:val="00817692"/>
    <w:rsid w:val="00817789"/>
    <w:rsid w:val="00817CBE"/>
    <w:rsid w:val="00820082"/>
    <w:rsid w:val="008201F0"/>
    <w:rsid w:val="00820B1A"/>
    <w:rsid w:val="00820C3E"/>
    <w:rsid w:val="00820E70"/>
    <w:rsid w:val="00820FAA"/>
    <w:rsid w:val="00821C31"/>
    <w:rsid w:val="00821E99"/>
    <w:rsid w:val="00821EE6"/>
    <w:rsid w:val="008222BF"/>
    <w:rsid w:val="00822472"/>
    <w:rsid w:val="00822AD8"/>
    <w:rsid w:val="00823163"/>
    <w:rsid w:val="00823B46"/>
    <w:rsid w:val="00823C6B"/>
    <w:rsid w:val="00823F44"/>
    <w:rsid w:val="00824C3F"/>
    <w:rsid w:val="0082540C"/>
    <w:rsid w:val="008259A0"/>
    <w:rsid w:val="00825BBA"/>
    <w:rsid w:val="008276CD"/>
    <w:rsid w:val="00827977"/>
    <w:rsid w:val="00827F7C"/>
    <w:rsid w:val="00830D97"/>
    <w:rsid w:val="0083152A"/>
    <w:rsid w:val="0083193E"/>
    <w:rsid w:val="00831F77"/>
    <w:rsid w:val="008323D4"/>
    <w:rsid w:val="00832B5C"/>
    <w:rsid w:val="00833ADF"/>
    <w:rsid w:val="00833B0A"/>
    <w:rsid w:val="00833B67"/>
    <w:rsid w:val="00833CE7"/>
    <w:rsid w:val="00833DA3"/>
    <w:rsid w:val="00833DB8"/>
    <w:rsid w:val="00833EDF"/>
    <w:rsid w:val="00834DEB"/>
    <w:rsid w:val="00834E70"/>
    <w:rsid w:val="00834FD4"/>
    <w:rsid w:val="0083503E"/>
    <w:rsid w:val="00835A78"/>
    <w:rsid w:val="00835D48"/>
    <w:rsid w:val="00835F0D"/>
    <w:rsid w:val="0083630D"/>
    <w:rsid w:val="008367B6"/>
    <w:rsid w:val="0083687B"/>
    <w:rsid w:val="00836BCD"/>
    <w:rsid w:val="00836C86"/>
    <w:rsid w:val="00836DD6"/>
    <w:rsid w:val="00837121"/>
    <w:rsid w:val="00837285"/>
    <w:rsid w:val="00837369"/>
    <w:rsid w:val="008374D9"/>
    <w:rsid w:val="008377E4"/>
    <w:rsid w:val="00837B05"/>
    <w:rsid w:val="0084028F"/>
    <w:rsid w:val="008404D4"/>
    <w:rsid w:val="008409FB"/>
    <w:rsid w:val="00841E82"/>
    <w:rsid w:val="00841F93"/>
    <w:rsid w:val="00842A60"/>
    <w:rsid w:val="00842B3B"/>
    <w:rsid w:val="00843053"/>
    <w:rsid w:val="00843779"/>
    <w:rsid w:val="008437D7"/>
    <w:rsid w:val="00844A10"/>
    <w:rsid w:val="00845DA9"/>
    <w:rsid w:val="0084634A"/>
    <w:rsid w:val="008463ED"/>
    <w:rsid w:val="00846F2B"/>
    <w:rsid w:val="00847764"/>
    <w:rsid w:val="008477AA"/>
    <w:rsid w:val="0084783B"/>
    <w:rsid w:val="00847EA9"/>
    <w:rsid w:val="0085105F"/>
    <w:rsid w:val="008511E2"/>
    <w:rsid w:val="00851DEC"/>
    <w:rsid w:val="00851F9F"/>
    <w:rsid w:val="00852026"/>
    <w:rsid w:val="008522AF"/>
    <w:rsid w:val="00852B36"/>
    <w:rsid w:val="0085324E"/>
    <w:rsid w:val="008536C7"/>
    <w:rsid w:val="00853A0F"/>
    <w:rsid w:val="00853A1E"/>
    <w:rsid w:val="00853AD5"/>
    <w:rsid w:val="00854FE1"/>
    <w:rsid w:val="00855414"/>
    <w:rsid w:val="00855655"/>
    <w:rsid w:val="008557AF"/>
    <w:rsid w:val="00855A5D"/>
    <w:rsid w:val="008565F9"/>
    <w:rsid w:val="00856B8D"/>
    <w:rsid w:val="00856C93"/>
    <w:rsid w:val="008572E2"/>
    <w:rsid w:val="00857BA6"/>
    <w:rsid w:val="00860235"/>
    <w:rsid w:val="00861CA3"/>
    <w:rsid w:val="00861E97"/>
    <w:rsid w:val="00862F9F"/>
    <w:rsid w:val="0086411A"/>
    <w:rsid w:val="0086433B"/>
    <w:rsid w:val="0086476F"/>
    <w:rsid w:val="008652B2"/>
    <w:rsid w:val="00865A85"/>
    <w:rsid w:val="00865D9F"/>
    <w:rsid w:val="00865FE7"/>
    <w:rsid w:val="00866347"/>
    <w:rsid w:val="00866460"/>
    <w:rsid w:val="008664A1"/>
    <w:rsid w:val="0086655B"/>
    <w:rsid w:val="00866C4C"/>
    <w:rsid w:val="00866CF7"/>
    <w:rsid w:val="00870247"/>
    <w:rsid w:val="00870793"/>
    <w:rsid w:val="00870881"/>
    <w:rsid w:val="00871C39"/>
    <w:rsid w:val="00871E63"/>
    <w:rsid w:val="00872A21"/>
    <w:rsid w:val="008738DC"/>
    <w:rsid w:val="00873BC1"/>
    <w:rsid w:val="00873EA2"/>
    <w:rsid w:val="00873F07"/>
    <w:rsid w:val="00873F4C"/>
    <w:rsid w:val="00874047"/>
    <w:rsid w:val="00874250"/>
    <w:rsid w:val="00874447"/>
    <w:rsid w:val="00876306"/>
    <w:rsid w:val="0087630E"/>
    <w:rsid w:val="00876789"/>
    <w:rsid w:val="0087687F"/>
    <w:rsid w:val="00876BE8"/>
    <w:rsid w:val="00876F01"/>
    <w:rsid w:val="00876F28"/>
    <w:rsid w:val="008771AB"/>
    <w:rsid w:val="008775AF"/>
    <w:rsid w:val="00877C09"/>
    <w:rsid w:val="00877E7E"/>
    <w:rsid w:val="008802C6"/>
    <w:rsid w:val="00880527"/>
    <w:rsid w:val="00880D4F"/>
    <w:rsid w:val="0088100D"/>
    <w:rsid w:val="0088105A"/>
    <w:rsid w:val="00881591"/>
    <w:rsid w:val="008829A7"/>
    <w:rsid w:val="00882C0D"/>
    <w:rsid w:val="00882C49"/>
    <w:rsid w:val="00883104"/>
    <w:rsid w:val="008831F9"/>
    <w:rsid w:val="008832BA"/>
    <w:rsid w:val="00883E06"/>
    <w:rsid w:val="00884153"/>
    <w:rsid w:val="00884325"/>
    <w:rsid w:val="008857D4"/>
    <w:rsid w:val="00885991"/>
    <w:rsid w:val="008862D2"/>
    <w:rsid w:val="00886721"/>
    <w:rsid w:val="00886F01"/>
    <w:rsid w:val="0088790D"/>
    <w:rsid w:val="00887CBC"/>
    <w:rsid w:val="00890821"/>
    <w:rsid w:val="00890BB4"/>
    <w:rsid w:val="00891A4F"/>
    <w:rsid w:val="008924C0"/>
    <w:rsid w:val="00893199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991"/>
    <w:rsid w:val="00897C63"/>
    <w:rsid w:val="008A014D"/>
    <w:rsid w:val="008A12C9"/>
    <w:rsid w:val="008A1B02"/>
    <w:rsid w:val="008A1C07"/>
    <w:rsid w:val="008A1F8B"/>
    <w:rsid w:val="008A2360"/>
    <w:rsid w:val="008A323E"/>
    <w:rsid w:val="008A3B85"/>
    <w:rsid w:val="008A4218"/>
    <w:rsid w:val="008A48A9"/>
    <w:rsid w:val="008A48D8"/>
    <w:rsid w:val="008A4AF8"/>
    <w:rsid w:val="008A4BD0"/>
    <w:rsid w:val="008A5181"/>
    <w:rsid w:val="008A55D4"/>
    <w:rsid w:val="008A5B04"/>
    <w:rsid w:val="008A6354"/>
    <w:rsid w:val="008A6730"/>
    <w:rsid w:val="008B0AB8"/>
    <w:rsid w:val="008B0BC5"/>
    <w:rsid w:val="008B2078"/>
    <w:rsid w:val="008B211E"/>
    <w:rsid w:val="008B23A1"/>
    <w:rsid w:val="008B2D08"/>
    <w:rsid w:val="008B32A7"/>
    <w:rsid w:val="008B3334"/>
    <w:rsid w:val="008B372C"/>
    <w:rsid w:val="008B4141"/>
    <w:rsid w:val="008B417D"/>
    <w:rsid w:val="008B4C92"/>
    <w:rsid w:val="008B4D43"/>
    <w:rsid w:val="008B4D57"/>
    <w:rsid w:val="008B510A"/>
    <w:rsid w:val="008B523F"/>
    <w:rsid w:val="008B545C"/>
    <w:rsid w:val="008B6212"/>
    <w:rsid w:val="008B64E1"/>
    <w:rsid w:val="008B6B75"/>
    <w:rsid w:val="008B6EE9"/>
    <w:rsid w:val="008B76A9"/>
    <w:rsid w:val="008B7B5A"/>
    <w:rsid w:val="008C031A"/>
    <w:rsid w:val="008C0402"/>
    <w:rsid w:val="008C04F2"/>
    <w:rsid w:val="008C0843"/>
    <w:rsid w:val="008C0A33"/>
    <w:rsid w:val="008C0BE4"/>
    <w:rsid w:val="008C128E"/>
    <w:rsid w:val="008C13A5"/>
    <w:rsid w:val="008C20D9"/>
    <w:rsid w:val="008C24F0"/>
    <w:rsid w:val="008C2973"/>
    <w:rsid w:val="008C2EF9"/>
    <w:rsid w:val="008C3678"/>
    <w:rsid w:val="008C37F1"/>
    <w:rsid w:val="008C3D29"/>
    <w:rsid w:val="008C4096"/>
    <w:rsid w:val="008C465D"/>
    <w:rsid w:val="008C488C"/>
    <w:rsid w:val="008C4B8D"/>
    <w:rsid w:val="008C5BB8"/>
    <w:rsid w:val="008C665F"/>
    <w:rsid w:val="008C761C"/>
    <w:rsid w:val="008C79F9"/>
    <w:rsid w:val="008C7E2A"/>
    <w:rsid w:val="008D019D"/>
    <w:rsid w:val="008D069F"/>
    <w:rsid w:val="008D06F2"/>
    <w:rsid w:val="008D086D"/>
    <w:rsid w:val="008D0AF7"/>
    <w:rsid w:val="008D0B41"/>
    <w:rsid w:val="008D1684"/>
    <w:rsid w:val="008D1692"/>
    <w:rsid w:val="008D1C07"/>
    <w:rsid w:val="008D1F11"/>
    <w:rsid w:val="008D236B"/>
    <w:rsid w:val="008D25E8"/>
    <w:rsid w:val="008D2CD3"/>
    <w:rsid w:val="008D2F7C"/>
    <w:rsid w:val="008D4C2F"/>
    <w:rsid w:val="008D4E9E"/>
    <w:rsid w:val="008D5408"/>
    <w:rsid w:val="008D5881"/>
    <w:rsid w:val="008D609F"/>
    <w:rsid w:val="008D7409"/>
    <w:rsid w:val="008D795E"/>
    <w:rsid w:val="008E08AC"/>
    <w:rsid w:val="008E1118"/>
    <w:rsid w:val="008E193E"/>
    <w:rsid w:val="008E1CBF"/>
    <w:rsid w:val="008E2089"/>
    <w:rsid w:val="008E2399"/>
    <w:rsid w:val="008E2C2E"/>
    <w:rsid w:val="008E2D81"/>
    <w:rsid w:val="008E3306"/>
    <w:rsid w:val="008E3C9A"/>
    <w:rsid w:val="008E3D11"/>
    <w:rsid w:val="008E3F8D"/>
    <w:rsid w:val="008E4263"/>
    <w:rsid w:val="008E4A3A"/>
    <w:rsid w:val="008E4EF3"/>
    <w:rsid w:val="008E5519"/>
    <w:rsid w:val="008E5842"/>
    <w:rsid w:val="008E58A2"/>
    <w:rsid w:val="008E5976"/>
    <w:rsid w:val="008E5F30"/>
    <w:rsid w:val="008E632C"/>
    <w:rsid w:val="008E7286"/>
    <w:rsid w:val="008E7F8D"/>
    <w:rsid w:val="008F09E6"/>
    <w:rsid w:val="008F1711"/>
    <w:rsid w:val="008F187D"/>
    <w:rsid w:val="008F19DD"/>
    <w:rsid w:val="008F1A14"/>
    <w:rsid w:val="008F1DDD"/>
    <w:rsid w:val="008F21FA"/>
    <w:rsid w:val="008F2390"/>
    <w:rsid w:val="008F2B2B"/>
    <w:rsid w:val="008F43E7"/>
    <w:rsid w:val="008F4432"/>
    <w:rsid w:val="008F48A7"/>
    <w:rsid w:val="008F5A81"/>
    <w:rsid w:val="008F6034"/>
    <w:rsid w:val="008F6107"/>
    <w:rsid w:val="008F637A"/>
    <w:rsid w:val="008F6425"/>
    <w:rsid w:val="008F7027"/>
    <w:rsid w:val="008F7169"/>
    <w:rsid w:val="008F731C"/>
    <w:rsid w:val="008F7A5B"/>
    <w:rsid w:val="008F7F46"/>
    <w:rsid w:val="008F7F50"/>
    <w:rsid w:val="0090046D"/>
    <w:rsid w:val="00900A9F"/>
    <w:rsid w:val="00900BF6"/>
    <w:rsid w:val="00900C3C"/>
    <w:rsid w:val="00900F37"/>
    <w:rsid w:val="0090195E"/>
    <w:rsid w:val="009032E1"/>
    <w:rsid w:val="009033FF"/>
    <w:rsid w:val="00903B2B"/>
    <w:rsid w:val="00903C72"/>
    <w:rsid w:val="009045AD"/>
    <w:rsid w:val="00904694"/>
    <w:rsid w:val="009052E8"/>
    <w:rsid w:val="0090546A"/>
    <w:rsid w:val="00906068"/>
    <w:rsid w:val="00906141"/>
    <w:rsid w:val="00906444"/>
    <w:rsid w:val="00907301"/>
    <w:rsid w:val="0090738F"/>
    <w:rsid w:val="009074E1"/>
    <w:rsid w:val="0091054E"/>
    <w:rsid w:val="009106DB"/>
    <w:rsid w:val="0091087D"/>
    <w:rsid w:val="009121CB"/>
    <w:rsid w:val="0091233A"/>
    <w:rsid w:val="009123C8"/>
    <w:rsid w:val="00912452"/>
    <w:rsid w:val="00912F8A"/>
    <w:rsid w:val="009132E9"/>
    <w:rsid w:val="00913647"/>
    <w:rsid w:val="009137D2"/>
    <w:rsid w:val="00913814"/>
    <w:rsid w:val="00913A01"/>
    <w:rsid w:val="009149D5"/>
    <w:rsid w:val="00914F11"/>
    <w:rsid w:val="009153CC"/>
    <w:rsid w:val="00915B6C"/>
    <w:rsid w:val="00915DFC"/>
    <w:rsid w:val="0091609D"/>
    <w:rsid w:val="009160B4"/>
    <w:rsid w:val="00916A62"/>
    <w:rsid w:val="00917388"/>
    <w:rsid w:val="00917465"/>
    <w:rsid w:val="009208E8"/>
    <w:rsid w:val="009218F0"/>
    <w:rsid w:val="00921A95"/>
    <w:rsid w:val="00921B19"/>
    <w:rsid w:val="00921E77"/>
    <w:rsid w:val="00922332"/>
    <w:rsid w:val="00922B23"/>
    <w:rsid w:val="00922E3F"/>
    <w:rsid w:val="00922F79"/>
    <w:rsid w:val="0092332A"/>
    <w:rsid w:val="00923A2F"/>
    <w:rsid w:val="00923ADA"/>
    <w:rsid w:val="00923D50"/>
    <w:rsid w:val="00923EF4"/>
    <w:rsid w:val="0092411A"/>
    <w:rsid w:val="00924298"/>
    <w:rsid w:val="00925237"/>
    <w:rsid w:val="0092547E"/>
    <w:rsid w:val="009260C9"/>
    <w:rsid w:val="009262A4"/>
    <w:rsid w:val="00926322"/>
    <w:rsid w:val="00927B4D"/>
    <w:rsid w:val="00927C3B"/>
    <w:rsid w:val="009300A9"/>
    <w:rsid w:val="00930633"/>
    <w:rsid w:val="00930A27"/>
    <w:rsid w:val="00930AB2"/>
    <w:rsid w:val="00930BA9"/>
    <w:rsid w:val="00930E0B"/>
    <w:rsid w:val="00931016"/>
    <w:rsid w:val="00931187"/>
    <w:rsid w:val="009311BE"/>
    <w:rsid w:val="009316BA"/>
    <w:rsid w:val="009319D1"/>
    <w:rsid w:val="00931A85"/>
    <w:rsid w:val="00932B5B"/>
    <w:rsid w:val="00932F24"/>
    <w:rsid w:val="00932F63"/>
    <w:rsid w:val="009337F7"/>
    <w:rsid w:val="009341CC"/>
    <w:rsid w:val="009343F3"/>
    <w:rsid w:val="0093458E"/>
    <w:rsid w:val="00934934"/>
    <w:rsid w:val="00934DAD"/>
    <w:rsid w:val="00934F31"/>
    <w:rsid w:val="00935828"/>
    <w:rsid w:val="00936094"/>
    <w:rsid w:val="009365FC"/>
    <w:rsid w:val="00936978"/>
    <w:rsid w:val="009369F6"/>
    <w:rsid w:val="00936BA0"/>
    <w:rsid w:val="00936D5F"/>
    <w:rsid w:val="00936DA1"/>
    <w:rsid w:val="00937F9D"/>
    <w:rsid w:val="00940520"/>
    <w:rsid w:val="009405C7"/>
    <w:rsid w:val="009406BC"/>
    <w:rsid w:val="009412A7"/>
    <w:rsid w:val="009412AA"/>
    <w:rsid w:val="009415F4"/>
    <w:rsid w:val="009423DD"/>
    <w:rsid w:val="00942BED"/>
    <w:rsid w:val="00942CEF"/>
    <w:rsid w:val="00943912"/>
    <w:rsid w:val="00945296"/>
    <w:rsid w:val="00946FA0"/>
    <w:rsid w:val="009475F2"/>
    <w:rsid w:val="009477D7"/>
    <w:rsid w:val="00947976"/>
    <w:rsid w:val="00947DD2"/>
    <w:rsid w:val="00950DA8"/>
    <w:rsid w:val="00951C85"/>
    <w:rsid w:val="0095256A"/>
    <w:rsid w:val="00952934"/>
    <w:rsid w:val="00952DB1"/>
    <w:rsid w:val="009540E0"/>
    <w:rsid w:val="0095416A"/>
    <w:rsid w:val="0095427F"/>
    <w:rsid w:val="0095465F"/>
    <w:rsid w:val="0095496B"/>
    <w:rsid w:val="009551E9"/>
    <w:rsid w:val="009552A2"/>
    <w:rsid w:val="00955688"/>
    <w:rsid w:val="009556FC"/>
    <w:rsid w:val="00955956"/>
    <w:rsid w:val="00955B18"/>
    <w:rsid w:val="00955D75"/>
    <w:rsid w:val="00956261"/>
    <w:rsid w:val="009563C0"/>
    <w:rsid w:val="0095655D"/>
    <w:rsid w:val="009569E2"/>
    <w:rsid w:val="00956D0B"/>
    <w:rsid w:val="009579F9"/>
    <w:rsid w:val="00957EBD"/>
    <w:rsid w:val="009600AB"/>
    <w:rsid w:val="0096027C"/>
    <w:rsid w:val="009608B4"/>
    <w:rsid w:val="00961054"/>
    <w:rsid w:val="009612D1"/>
    <w:rsid w:val="0096161E"/>
    <w:rsid w:val="00961904"/>
    <w:rsid w:val="00961D19"/>
    <w:rsid w:val="0096219E"/>
    <w:rsid w:val="009630AD"/>
    <w:rsid w:val="00963648"/>
    <w:rsid w:val="00964250"/>
    <w:rsid w:val="0096441A"/>
    <w:rsid w:val="00964844"/>
    <w:rsid w:val="00964B21"/>
    <w:rsid w:val="00965249"/>
    <w:rsid w:val="00966011"/>
    <w:rsid w:val="009666C5"/>
    <w:rsid w:val="00966B2F"/>
    <w:rsid w:val="00966F61"/>
    <w:rsid w:val="009670FF"/>
    <w:rsid w:val="009671D6"/>
    <w:rsid w:val="00967466"/>
    <w:rsid w:val="00967BEE"/>
    <w:rsid w:val="00967C7E"/>
    <w:rsid w:val="009703EE"/>
    <w:rsid w:val="00970746"/>
    <w:rsid w:val="009707F4"/>
    <w:rsid w:val="009709CF"/>
    <w:rsid w:val="00970BFB"/>
    <w:rsid w:val="00970E97"/>
    <w:rsid w:val="00970FE6"/>
    <w:rsid w:val="009712EA"/>
    <w:rsid w:val="009712F7"/>
    <w:rsid w:val="00971851"/>
    <w:rsid w:val="00971A08"/>
    <w:rsid w:val="00971A6A"/>
    <w:rsid w:val="0097260F"/>
    <w:rsid w:val="00972B6D"/>
    <w:rsid w:val="00972D74"/>
    <w:rsid w:val="0097313D"/>
    <w:rsid w:val="009735FE"/>
    <w:rsid w:val="00973C1B"/>
    <w:rsid w:val="00974224"/>
    <w:rsid w:val="009742DC"/>
    <w:rsid w:val="00974429"/>
    <w:rsid w:val="00974EB0"/>
    <w:rsid w:val="00975C9C"/>
    <w:rsid w:val="0097638A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0B5F"/>
    <w:rsid w:val="00981605"/>
    <w:rsid w:val="00981709"/>
    <w:rsid w:val="00981BBE"/>
    <w:rsid w:val="00982FE2"/>
    <w:rsid w:val="00983175"/>
    <w:rsid w:val="009841D3"/>
    <w:rsid w:val="009843B7"/>
    <w:rsid w:val="00984471"/>
    <w:rsid w:val="009845FE"/>
    <w:rsid w:val="0098489A"/>
    <w:rsid w:val="00984ACA"/>
    <w:rsid w:val="00984AFB"/>
    <w:rsid w:val="00984DA9"/>
    <w:rsid w:val="009857E1"/>
    <w:rsid w:val="00986481"/>
    <w:rsid w:val="00986721"/>
    <w:rsid w:val="0098702E"/>
    <w:rsid w:val="0098735D"/>
    <w:rsid w:val="0098743D"/>
    <w:rsid w:val="009876B7"/>
    <w:rsid w:val="00987D50"/>
    <w:rsid w:val="00987E33"/>
    <w:rsid w:val="00990014"/>
    <w:rsid w:val="0099013B"/>
    <w:rsid w:val="0099028F"/>
    <w:rsid w:val="00990510"/>
    <w:rsid w:val="00990669"/>
    <w:rsid w:val="00990717"/>
    <w:rsid w:val="00990FF3"/>
    <w:rsid w:val="00991206"/>
    <w:rsid w:val="00991A4C"/>
    <w:rsid w:val="00992570"/>
    <w:rsid w:val="009926D0"/>
    <w:rsid w:val="00993278"/>
    <w:rsid w:val="009936EC"/>
    <w:rsid w:val="00993E9A"/>
    <w:rsid w:val="00993EE2"/>
    <w:rsid w:val="009946A9"/>
    <w:rsid w:val="0099487D"/>
    <w:rsid w:val="00994946"/>
    <w:rsid w:val="00994F4C"/>
    <w:rsid w:val="00995528"/>
    <w:rsid w:val="0099572A"/>
    <w:rsid w:val="00995A9B"/>
    <w:rsid w:val="00995B64"/>
    <w:rsid w:val="009961D1"/>
    <w:rsid w:val="009966BD"/>
    <w:rsid w:val="00996BD9"/>
    <w:rsid w:val="00996E23"/>
    <w:rsid w:val="0099718B"/>
    <w:rsid w:val="00997A6E"/>
    <w:rsid w:val="00997ACD"/>
    <w:rsid w:val="00997C21"/>
    <w:rsid w:val="009A069B"/>
    <w:rsid w:val="009A0826"/>
    <w:rsid w:val="009A0D7B"/>
    <w:rsid w:val="009A115D"/>
    <w:rsid w:val="009A1652"/>
    <w:rsid w:val="009A18C4"/>
    <w:rsid w:val="009A1A89"/>
    <w:rsid w:val="009A1C22"/>
    <w:rsid w:val="009A1CF6"/>
    <w:rsid w:val="009A2338"/>
    <w:rsid w:val="009A2344"/>
    <w:rsid w:val="009A24A4"/>
    <w:rsid w:val="009A3750"/>
    <w:rsid w:val="009A37E8"/>
    <w:rsid w:val="009A412A"/>
    <w:rsid w:val="009A451C"/>
    <w:rsid w:val="009A471E"/>
    <w:rsid w:val="009A4EBD"/>
    <w:rsid w:val="009A4F49"/>
    <w:rsid w:val="009A50AD"/>
    <w:rsid w:val="009A5929"/>
    <w:rsid w:val="009A59E0"/>
    <w:rsid w:val="009A5F52"/>
    <w:rsid w:val="009A67A3"/>
    <w:rsid w:val="009A6A75"/>
    <w:rsid w:val="009A7819"/>
    <w:rsid w:val="009A7AB0"/>
    <w:rsid w:val="009A7B32"/>
    <w:rsid w:val="009B052C"/>
    <w:rsid w:val="009B0564"/>
    <w:rsid w:val="009B0773"/>
    <w:rsid w:val="009B0B23"/>
    <w:rsid w:val="009B0D0A"/>
    <w:rsid w:val="009B11B2"/>
    <w:rsid w:val="009B144D"/>
    <w:rsid w:val="009B1824"/>
    <w:rsid w:val="009B20BC"/>
    <w:rsid w:val="009B2192"/>
    <w:rsid w:val="009B220A"/>
    <w:rsid w:val="009B23E1"/>
    <w:rsid w:val="009B3250"/>
    <w:rsid w:val="009B3300"/>
    <w:rsid w:val="009B3358"/>
    <w:rsid w:val="009B36D2"/>
    <w:rsid w:val="009B3872"/>
    <w:rsid w:val="009B3976"/>
    <w:rsid w:val="009B4274"/>
    <w:rsid w:val="009B4497"/>
    <w:rsid w:val="009B4CBE"/>
    <w:rsid w:val="009B4D50"/>
    <w:rsid w:val="009B571A"/>
    <w:rsid w:val="009B6173"/>
    <w:rsid w:val="009B65C8"/>
    <w:rsid w:val="009B6B48"/>
    <w:rsid w:val="009B75FE"/>
    <w:rsid w:val="009B7A8C"/>
    <w:rsid w:val="009B7D8E"/>
    <w:rsid w:val="009C13E7"/>
    <w:rsid w:val="009C1893"/>
    <w:rsid w:val="009C1ECE"/>
    <w:rsid w:val="009C3019"/>
    <w:rsid w:val="009C398F"/>
    <w:rsid w:val="009C4238"/>
    <w:rsid w:val="009C433F"/>
    <w:rsid w:val="009C48ED"/>
    <w:rsid w:val="009C4952"/>
    <w:rsid w:val="009C4DC3"/>
    <w:rsid w:val="009C4F3A"/>
    <w:rsid w:val="009C5C70"/>
    <w:rsid w:val="009C60F5"/>
    <w:rsid w:val="009C6C87"/>
    <w:rsid w:val="009C6D27"/>
    <w:rsid w:val="009C7EDA"/>
    <w:rsid w:val="009D13B3"/>
    <w:rsid w:val="009D15F6"/>
    <w:rsid w:val="009D1827"/>
    <w:rsid w:val="009D2CFE"/>
    <w:rsid w:val="009D2F99"/>
    <w:rsid w:val="009D37EE"/>
    <w:rsid w:val="009D39AD"/>
    <w:rsid w:val="009D3C35"/>
    <w:rsid w:val="009D427F"/>
    <w:rsid w:val="009D48C3"/>
    <w:rsid w:val="009D4946"/>
    <w:rsid w:val="009D4AD2"/>
    <w:rsid w:val="009D4B67"/>
    <w:rsid w:val="009D5022"/>
    <w:rsid w:val="009D5AC8"/>
    <w:rsid w:val="009D5DA2"/>
    <w:rsid w:val="009D5E09"/>
    <w:rsid w:val="009D6397"/>
    <w:rsid w:val="009D6762"/>
    <w:rsid w:val="009D6AAC"/>
    <w:rsid w:val="009D6DAB"/>
    <w:rsid w:val="009D6EDC"/>
    <w:rsid w:val="009D75E2"/>
    <w:rsid w:val="009D7791"/>
    <w:rsid w:val="009D78CE"/>
    <w:rsid w:val="009D7969"/>
    <w:rsid w:val="009E02E8"/>
    <w:rsid w:val="009E14D7"/>
    <w:rsid w:val="009E14FE"/>
    <w:rsid w:val="009E1505"/>
    <w:rsid w:val="009E28DE"/>
    <w:rsid w:val="009E2BA7"/>
    <w:rsid w:val="009E2EDD"/>
    <w:rsid w:val="009E3905"/>
    <w:rsid w:val="009E3D7D"/>
    <w:rsid w:val="009E3DA3"/>
    <w:rsid w:val="009E3EDB"/>
    <w:rsid w:val="009E4573"/>
    <w:rsid w:val="009E59DA"/>
    <w:rsid w:val="009E5F00"/>
    <w:rsid w:val="009E6897"/>
    <w:rsid w:val="009E6E9D"/>
    <w:rsid w:val="009E77CF"/>
    <w:rsid w:val="009F0092"/>
    <w:rsid w:val="009F03BB"/>
    <w:rsid w:val="009F03D8"/>
    <w:rsid w:val="009F04AC"/>
    <w:rsid w:val="009F0921"/>
    <w:rsid w:val="009F0ABB"/>
    <w:rsid w:val="009F0C65"/>
    <w:rsid w:val="009F11CD"/>
    <w:rsid w:val="009F2BF0"/>
    <w:rsid w:val="009F2ECB"/>
    <w:rsid w:val="009F387A"/>
    <w:rsid w:val="009F416A"/>
    <w:rsid w:val="009F4482"/>
    <w:rsid w:val="009F4B95"/>
    <w:rsid w:val="009F4E79"/>
    <w:rsid w:val="009F51C0"/>
    <w:rsid w:val="009F5E2D"/>
    <w:rsid w:val="009F68F7"/>
    <w:rsid w:val="009F6C75"/>
    <w:rsid w:val="009F747E"/>
    <w:rsid w:val="009F775D"/>
    <w:rsid w:val="009F7C03"/>
    <w:rsid w:val="00A00040"/>
    <w:rsid w:val="00A00052"/>
    <w:rsid w:val="00A004EE"/>
    <w:rsid w:val="00A006A0"/>
    <w:rsid w:val="00A01107"/>
    <w:rsid w:val="00A013BB"/>
    <w:rsid w:val="00A016E2"/>
    <w:rsid w:val="00A02B7E"/>
    <w:rsid w:val="00A0312E"/>
    <w:rsid w:val="00A03B52"/>
    <w:rsid w:val="00A03DFA"/>
    <w:rsid w:val="00A03FE7"/>
    <w:rsid w:val="00A04192"/>
    <w:rsid w:val="00A05053"/>
    <w:rsid w:val="00A05716"/>
    <w:rsid w:val="00A05C38"/>
    <w:rsid w:val="00A05E20"/>
    <w:rsid w:val="00A0616D"/>
    <w:rsid w:val="00A064F2"/>
    <w:rsid w:val="00A06A62"/>
    <w:rsid w:val="00A07A03"/>
    <w:rsid w:val="00A07C1C"/>
    <w:rsid w:val="00A07FF5"/>
    <w:rsid w:val="00A101DC"/>
    <w:rsid w:val="00A104F3"/>
    <w:rsid w:val="00A10676"/>
    <w:rsid w:val="00A11235"/>
    <w:rsid w:val="00A112A0"/>
    <w:rsid w:val="00A11FCA"/>
    <w:rsid w:val="00A12361"/>
    <w:rsid w:val="00A12F73"/>
    <w:rsid w:val="00A13064"/>
    <w:rsid w:val="00A13DF1"/>
    <w:rsid w:val="00A13ED2"/>
    <w:rsid w:val="00A143D4"/>
    <w:rsid w:val="00A1481A"/>
    <w:rsid w:val="00A14B7D"/>
    <w:rsid w:val="00A15174"/>
    <w:rsid w:val="00A153BB"/>
    <w:rsid w:val="00A16588"/>
    <w:rsid w:val="00A20658"/>
    <w:rsid w:val="00A2107B"/>
    <w:rsid w:val="00A21591"/>
    <w:rsid w:val="00A21F2D"/>
    <w:rsid w:val="00A22399"/>
    <w:rsid w:val="00A2276A"/>
    <w:rsid w:val="00A22A08"/>
    <w:rsid w:val="00A22DFE"/>
    <w:rsid w:val="00A231CA"/>
    <w:rsid w:val="00A23253"/>
    <w:rsid w:val="00A23BB1"/>
    <w:rsid w:val="00A23D90"/>
    <w:rsid w:val="00A2429E"/>
    <w:rsid w:val="00A2433D"/>
    <w:rsid w:val="00A2452F"/>
    <w:rsid w:val="00A2473D"/>
    <w:rsid w:val="00A248A5"/>
    <w:rsid w:val="00A24BB6"/>
    <w:rsid w:val="00A2504F"/>
    <w:rsid w:val="00A25899"/>
    <w:rsid w:val="00A25FA7"/>
    <w:rsid w:val="00A26041"/>
    <w:rsid w:val="00A26F9D"/>
    <w:rsid w:val="00A27157"/>
    <w:rsid w:val="00A277D2"/>
    <w:rsid w:val="00A27B4A"/>
    <w:rsid w:val="00A27EB0"/>
    <w:rsid w:val="00A304F2"/>
    <w:rsid w:val="00A30A8B"/>
    <w:rsid w:val="00A311C0"/>
    <w:rsid w:val="00A31C3A"/>
    <w:rsid w:val="00A31C9D"/>
    <w:rsid w:val="00A3224E"/>
    <w:rsid w:val="00A32707"/>
    <w:rsid w:val="00A32877"/>
    <w:rsid w:val="00A32AA9"/>
    <w:rsid w:val="00A32B44"/>
    <w:rsid w:val="00A32F21"/>
    <w:rsid w:val="00A330E9"/>
    <w:rsid w:val="00A336B7"/>
    <w:rsid w:val="00A336F8"/>
    <w:rsid w:val="00A33991"/>
    <w:rsid w:val="00A34A99"/>
    <w:rsid w:val="00A34DA3"/>
    <w:rsid w:val="00A35217"/>
    <w:rsid w:val="00A363E7"/>
    <w:rsid w:val="00A36FF9"/>
    <w:rsid w:val="00A37492"/>
    <w:rsid w:val="00A377E6"/>
    <w:rsid w:val="00A378D5"/>
    <w:rsid w:val="00A3792C"/>
    <w:rsid w:val="00A410B9"/>
    <w:rsid w:val="00A4112D"/>
    <w:rsid w:val="00A413BF"/>
    <w:rsid w:val="00A41B3F"/>
    <w:rsid w:val="00A41C84"/>
    <w:rsid w:val="00A41CEF"/>
    <w:rsid w:val="00A41D2D"/>
    <w:rsid w:val="00A428BB"/>
    <w:rsid w:val="00A42C89"/>
    <w:rsid w:val="00A43157"/>
    <w:rsid w:val="00A431C3"/>
    <w:rsid w:val="00A43698"/>
    <w:rsid w:val="00A43A7C"/>
    <w:rsid w:val="00A44068"/>
    <w:rsid w:val="00A442BF"/>
    <w:rsid w:val="00A44485"/>
    <w:rsid w:val="00A44CA0"/>
    <w:rsid w:val="00A45795"/>
    <w:rsid w:val="00A45B0F"/>
    <w:rsid w:val="00A46768"/>
    <w:rsid w:val="00A47E67"/>
    <w:rsid w:val="00A47F20"/>
    <w:rsid w:val="00A5046F"/>
    <w:rsid w:val="00A50811"/>
    <w:rsid w:val="00A5143E"/>
    <w:rsid w:val="00A514AA"/>
    <w:rsid w:val="00A51637"/>
    <w:rsid w:val="00A51809"/>
    <w:rsid w:val="00A5181E"/>
    <w:rsid w:val="00A51DD1"/>
    <w:rsid w:val="00A5220A"/>
    <w:rsid w:val="00A52751"/>
    <w:rsid w:val="00A5280F"/>
    <w:rsid w:val="00A5384B"/>
    <w:rsid w:val="00A53C37"/>
    <w:rsid w:val="00A53F67"/>
    <w:rsid w:val="00A54003"/>
    <w:rsid w:val="00A55096"/>
    <w:rsid w:val="00A55121"/>
    <w:rsid w:val="00A5574E"/>
    <w:rsid w:val="00A55AAE"/>
    <w:rsid w:val="00A55F9C"/>
    <w:rsid w:val="00A56765"/>
    <w:rsid w:val="00A56982"/>
    <w:rsid w:val="00A56A2F"/>
    <w:rsid w:val="00A56F2D"/>
    <w:rsid w:val="00A56F5D"/>
    <w:rsid w:val="00A5700C"/>
    <w:rsid w:val="00A571CD"/>
    <w:rsid w:val="00A57603"/>
    <w:rsid w:val="00A57A5E"/>
    <w:rsid w:val="00A604DF"/>
    <w:rsid w:val="00A60F29"/>
    <w:rsid w:val="00A61217"/>
    <w:rsid w:val="00A614F3"/>
    <w:rsid w:val="00A61526"/>
    <w:rsid w:val="00A61687"/>
    <w:rsid w:val="00A61849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1D9"/>
    <w:rsid w:val="00A6741D"/>
    <w:rsid w:val="00A67A9B"/>
    <w:rsid w:val="00A67C09"/>
    <w:rsid w:val="00A67DA8"/>
    <w:rsid w:val="00A705BE"/>
    <w:rsid w:val="00A7122A"/>
    <w:rsid w:val="00A716DD"/>
    <w:rsid w:val="00A71ABA"/>
    <w:rsid w:val="00A73325"/>
    <w:rsid w:val="00A75232"/>
    <w:rsid w:val="00A75536"/>
    <w:rsid w:val="00A75780"/>
    <w:rsid w:val="00A763E2"/>
    <w:rsid w:val="00A77043"/>
    <w:rsid w:val="00A7750F"/>
    <w:rsid w:val="00A778E3"/>
    <w:rsid w:val="00A8001C"/>
    <w:rsid w:val="00A8009C"/>
    <w:rsid w:val="00A8028B"/>
    <w:rsid w:val="00A80494"/>
    <w:rsid w:val="00A81084"/>
    <w:rsid w:val="00A81634"/>
    <w:rsid w:val="00A824EA"/>
    <w:rsid w:val="00A82638"/>
    <w:rsid w:val="00A82AA6"/>
    <w:rsid w:val="00A82F46"/>
    <w:rsid w:val="00A837C9"/>
    <w:rsid w:val="00A84044"/>
    <w:rsid w:val="00A840E4"/>
    <w:rsid w:val="00A84201"/>
    <w:rsid w:val="00A84D7A"/>
    <w:rsid w:val="00A84E95"/>
    <w:rsid w:val="00A85252"/>
    <w:rsid w:val="00A8553A"/>
    <w:rsid w:val="00A8571B"/>
    <w:rsid w:val="00A85BD2"/>
    <w:rsid w:val="00A85C05"/>
    <w:rsid w:val="00A85E3E"/>
    <w:rsid w:val="00A86DD5"/>
    <w:rsid w:val="00A86E6C"/>
    <w:rsid w:val="00A8702E"/>
    <w:rsid w:val="00A8729B"/>
    <w:rsid w:val="00A8757E"/>
    <w:rsid w:val="00A90B0D"/>
    <w:rsid w:val="00A91300"/>
    <w:rsid w:val="00A91887"/>
    <w:rsid w:val="00A921B7"/>
    <w:rsid w:val="00A924C2"/>
    <w:rsid w:val="00A92561"/>
    <w:rsid w:val="00A92AD0"/>
    <w:rsid w:val="00A92AE4"/>
    <w:rsid w:val="00A92CD0"/>
    <w:rsid w:val="00A92FAC"/>
    <w:rsid w:val="00A93521"/>
    <w:rsid w:val="00A93649"/>
    <w:rsid w:val="00A93FA4"/>
    <w:rsid w:val="00A9452F"/>
    <w:rsid w:val="00A94A7F"/>
    <w:rsid w:val="00A94CF2"/>
    <w:rsid w:val="00A94D8D"/>
    <w:rsid w:val="00A94FEE"/>
    <w:rsid w:val="00A951A7"/>
    <w:rsid w:val="00A9527A"/>
    <w:rsid w:val="00A96611"/>
    <w:rsid w:val="00A96B75"/>
    <w:rsid w:val="00A96E4D"/>
    <w:rsid w:val="00AA0A0C"/>
    <w:rsid w:val="00AA213D"/>
    <w:rsid w:val="00AA2AFF"/>
    <w:rsid w:val="00AA2C15"/>
    <w:rsid w:val="00AA2D9B"/>
    <w:rsid w:val="00AA2DA7"/>
    <w:rsid w:val="00AA30B3"/>
    <w:rsid w:val="00AA3527"/>
    <w:rsid w:val="00AA4383"/>
    <w:rsid w:val="00AA4CE6"/>
    <w:rsid w:val="00AA5584"/>
    <w:rsid w:val="00AA68BA"/>
    <w:rsid w:val="00AA695B"/>
    <w:rsid w:val="00AA757D"/>
    <w:rsid w:val="00AA7AD6"/>
    <w:rsid w:val="00AA7B47"/>
    <w:rsid w:val="00AA7C32"/>
    <w:rsid w:val="00AA7F66"/>
    <w:rsid w:val="00AB024F"/>
    <w:rsid w:val="00AB0569"/>
    <w:rsid w:val="00AB17A3"/>
    <w:rsid w:val="00AB1926"/>
    <w:rsid w:val="00AB19A0"/>
    <w:rsid w:val="00AB225C"/>
    <w:rsid w:val="00AB2318"/>
    <w:rsid w:val="00AB25FB"/>
    <w:rsid w:val="00AB295F"/>
    <w:rsid w:val="00AB2A9B"/>
    <w:rsid w:val="00AB384D"/>
    <w:rsid w:val="00AB38E7"/>
    <w:rsid w:val="00AB3920"/>
    <w:rsid w:val="00AB4BEA"/>
    <w:rsid w:val="00AB4CDB"/>
    <w:rsid w:val="00AB58B4"/>
    <w:rsid w:val="00AB5A6E"/>
    <w:rsid w:val="00AB5D0E"/>
    <w:rsid w:val="00AB6D59"/>
    <w:rsid w:val="00AB6F6D"/>
    <w:rsid w:val="00AB7235"/>
    <w:rsid w:val="00AB7576"/>
    <w:rsid w:val="00AC00F1"/>
    <w:rsid w:val="00AC01BC"/>
    <w:rsid w:val="00AC0457"/>
    <w:rsid w:val="00AC0B46"/>
    <w:rsid w:val="00AC0C75"/>
    <w:rsid w:val="00AC179D"/>
    <w:rsid w:val="00AC1955"/>
    <w:rsid w:val="00AC1ACA"/>
    <w:rsid w:val="00AC1D71"/>
    <w:rsid w:val="00AC1DA2"/>
    <w:rsid w:val="00AC2154"/>
    <w:rsid w:val="00AC26C7"/>
    <w:rsid w:val="00AC26EA"/>
    <w:rsid w:val="00AC27CC"/>
    <w:rsid w:val="00AC363F"/>
    <w:rsid w:val="00AC38EE"/>
    <w:rsid w:val="00AC3A56"/>
    <w:rsid w:val="00AC4058"/>
    <w:rsid w:val="00AC4156"/>
    <w:rsid w:val="00AC482B"/>
    <w:rsid w:val="00AC48EF"/>
    <w:rsid w:val="00AC4B3C"/>
    <w:rsid w:val="00AC4D42"/>
    <w:rsid w:val="00AC4D99"/>
    <w:rsid w:val="00AC516C"/>
    <w:rsid w:val="00AC6194"/>
    <w:rsid w:val="00AC653E"/>
    <w:rsid w:val="00AC6689"/>
    <w:rsid w:val="00AC6DCD"/>
    <w:rsid w:val="00AC734E"/>
    <w:rsid w:val="00AC7509"/>
    <w:rsid w:val="00AC7821"/>
    <w:rsid w:val="00AC7E8F"/>
    <w:rsid w:val="00AD05FC"/>
    <w:rsid w:val="00AD1631"/>
    <w:rsid w:val="00AD176D"/>
    <w:rsid w:val="00AD1D89"/>
    <w:rsid w:val="00AD29CB"/>
    <w:rsid w:val="00AD2C75"/>
    <w:rsid w:val="00AD3FE6"/>
    <w:rsid w:val="00AD40BF"/>
    <w:rsid w:val="00AD47A3"/>
    <w:rsid w:val="00AD47D5"/>
    <w:rsid w:val="00AD4813"/>
    <w:rsid w:val="00AD4EC2"/>
    <w:rsid w:val="00AD56C8"/>
    <w:rsid w:val="00AD5E42"/>
    <w:rsid w:val="00AD64EB"/>
    <w:rsid w:val="00AD699E"/>
    <w:rsid w:val="00AD6B79"/>
    <w:rsid w:val="00AD7B77"/>
    <w:rsid w:val="00AD7F33"/>
    <w:rsid w:val="00AE06B8"/>
    <w:rsid w:val="00AE0733"/>
    <w:rsid w:val="00AE0872"/>
    <w:rsid w:val="00AE1761"/>
    <w:rsid w:val="00AE2048"/>
    <w:rsid w:val="00AE32E7"/>
    <w:rsid w:val="00AE361E"/>
    <w:rsid w:val="00AE514A"/>
    <w:rsid w:val="00AE51A5"/>
    <w:rsid w:val="00AE5632"/>
    <w:rsid w:val="00AE589A"/>
    <w:rsid w:val="00AE5E68"/>
    <w:rsid w:val="00AE7485"/>
    <w:rsid w:val="00AE7E5B"/>
    <w:rsid w:val="00AF069C"/>
    <w:rsid w:val="00AF06F1"/>
    <w:rsid w:val="00AF08A8"/>
    <w:rsid w:val="00AF08B2"/>
    <w:rsid w:val="00AF0A08"/>
    <w:rsid w:val="00AF0F41"/>
    <w:rsid w:val="00AF101C"/>
    <w:rsid w:val="00AF15A0"/>
    <w:rsid w:val="00AF1997"/>
    <w:rsid w:val="00AF1B20"/>
    <w:rsid w:val="00AF2183"/>
    <w:rsid w:val="00AF24BE"/>
    <w:rsid w:val="00AF2BB1"/>
    <w:rsid w:val="00AF2CA3"/>
    <w:rsid w:val="00AF3376"/>
    <w:rsid w:val="00AF3581"/>
    <w:rsid w:val="00AF4538"/>
    <w:rsid w:val="00AF461F"/>
    <w:rsid w:val="00AF46DE"/>
    <w:rsid w:val="00AF4F69"/>
    <w:rsid w:val="00AF4FD9"/>
    <w:rsid w:val="00AF5DBF"/>
    <w:rsid w:val="00AF5DCC"/>
    <w:rsid w:val="00AF6588"/>
    <w:rsid w:val="00AF66F1"/>
    <w:rsid w:val="00AF6DE3"/>
    <w:rsid w:val="00AF7A7F"/>
    <w:rsid w:val="00B003BA"/>
    <w:rsid w:val="00B00A0C"/>
    <w:rsid w:val="00B00C3F"/>
    <w:rsid w:val="00B0106E"/>
    <w:rsid w:val="00B01411"/>
    <w:rsid w:val="00B0219A"/>
    <w:rsid w:val="00B0234B"/>
    <w:rsid w:val="00B028CB"/>
    <w:rsid w:val="00B02BF6"/>
    <w:rsid w:val="00B032B6"/>
    <w:rsid w:val="00B032DF"/>
    <w:rsid w:val="00B03578"/>
    <w:rsid w:val="00B03FEA"/>
    <w:rsid w:val="00B0477B"/>
    <w:rsid w:val="00B04C41"/>
    <w:rsid w:val="00B051B4"/>
    <w:rsid w:val="00B05483"/>
    <w:rsid w:val="00B05585"/>
    <w:rsid w:val="00B05C4E"/>
    <w:rsid w:val="00B062B2"/>
    <w:rsid w:val="00B0643A"/>
    <w:rsid w:val="00B064EE"/>
    <w:rsid w:val="00B0672C"/>
    <w:rsid w:val="00B06AFE"/>
    <w:rsid w:val="00B06FC8"/>
    <w:rsid w:val="00B07389"/>
    <w:rsid w:val="00B0757E"/>
    <w:rsid w:val="00B07AE0"/>
    <w:rsid w:val="00B1154D"/>
    <w:rsid w:val="00B12356"/>
    <w:rsid w:val="00B12844"/>
    <w:rsid w:val="00B12981"/>
    <w:rsid w:val="00B1299E"/>
    <w:rsid w:val="00B12D65"/>
    <w:rsid w:val="00B12E7A"/>
    <w:rsid w:val="00B12E94"/>
    <w:rsid w:val="00B12E9B"/>
    <w:rsid w:val="00B13503"/>
    <w:rsid w:val="00B1363E"/>
    <w:rsid w:val="00B141F3"/>
    <w:rsid w:val="00B14F54"/>
    <w:rsid w:val="00B1553D"/>
    <w:rsid w:val="00B15BB9"/>
    <w:rsid w:val="00B15D88"/>
    <w:rsid w:val="00B16C35"/>
    <w:rsid w:val="00B16FC0"/>
    <w:rsid w:val="00B170D6"/>
    <w:rsid w:val="00B20898"/>
    <w:rsid w:val="00B20EDB"/>
    <w:rsid w:val="00B2118C"/>
    <w:rsid w:val="00B212B6"/>
    <w:rsid w:val="00B2150B"/>
    <w:rsid w:val="00B218EA"/>
    <w:rsid w:val="00B23E03"/>
    <w:rsid w:val="00B241CB"/>
    <w:rsid w:val="00B24294"/>
    <w:rsid w:val="00B248DD"/>
    <w:rsid w:val="00B25503"/>
    <w:rsid w:val="00B26110"/>
    <w:rsid w:val="00B263A3"/>
    <w:rsid w:val="00B26466"/>
    <w:rsid w:val="00B26B7B"/>
    <w:rsid w:val="00B274D5"/>
    <w:rsid w:val="00B27801"/>
    <w:rsid w:val="00B3059B"/>
    <w:rsid w:val="00B30CBA"/>
    <w:rsid w:val="00B31079"/>
    <w:rsid w:val="00B31085"/>
    <w:rsid w:val="00B3144D"/>
    <w:rsid w:val="00B31472"/>
    <w:rsid w:val="00B31510"/>
    <w:rsid w:val="00B31AE8"/>
    <w:rsid w:val="00B32576"/>
    <w:rsid w:val="00B325E2"/>
    <w:rsid w:val="00B326D1"/>
    <w:rsid w:val="00B32E8B"/>
    <w:rsid w:val="00B33706"/>
    <w:rsid w:val="00B33DEA"/>
    <w:rsid w:val="00B340D2"/>
    <w:rsid w:val="00B348BD"/>
    <w:rsid w:val="00B35100"/>
    <w:rsid w:val="00B358A5"/>
    <w:rsid w:val="00B361FF"/>
    <w:rsid w:val="00B36942"/>
    <w:rsid w:val="00B36A25"/>
    <w:rsid w:val="00B36B5B"/>
    <w:rsid w:val="00B3719D"/>
    <w:rsid w:val="00B372C9"/>
    <w:rsid w:val="00B374D3"/>
    <w:rsid w:val="00B37595"/>
    <w:rsid w:val="00B3769E"/>
    <w:rsid w:val="00B37B31"/>
    <w:rsid w:val="00B40015"/>
    <w:rsid w:val="00B4070F"/>
    <w:rsid w:val="00B409D0"/>
    <w:rsid w:val="00B40EB4"/>
    <w:rsid w:val="00B40F44"/>
    <w:rsid w:val="00B417E3"/>
    <w:rsid w:val="00B419D4"/>
    <w:rsid w:val="00B42754"/>
    <w:rsid w:val="00B427EC"/>
    <w:rsid w:val="00B4280D"/>
    <w:rsid w:val="00B431F9"/>
    <w:rsid w:val="00B432E5"/>
    <w:rsid w:val="00B434B2"/>
    <w:rsid w:val="00B43651"/>
    <w:rsid w:val="00B439A0"/>
    <w:rsid w:val="00B43D83"/>
    <w:rsid w:val="00B4406E"/>
    <w:rsid w:val="00B44150"/>
    <w:rsid w:val="00B4431C"/>
    <w:rsid w:val="00B44585"/>
    <w:rsid w:val="00B4481C"/>
    <w:rsid w:val="00B448CA"/>
    <w:rsid w:val="00B45100"/>
    <w:rsid w:val="00B454D0"/>
    <w:rsid w:val="00B45788"/>
    <w:rsid w:val="00B458E7"/>
    <w:rsid w:val="00B45C30"/>
    <w:rsid w:val="00B45C7D"/>
    <w:rsid w:val="00B46B50"/>
    <w:rsid w:val="00B46B52"/>
    <w:rsid w:val="00B46DC5"/>
    <w:rsid w:val="00B476D2"/>
    <w:rsid w:val="00B478E0"/>
    <w:rsid w:val="00B47AAA"/>
    <w:rsid w:val="00B47B1F"/>
    <w:rsid w:val="00B50536"/>
    <w:rsid w:val="00B50B76"/>
    <w:rsid w:val="00B50C46"/>
    <w:rsid w:val="00B513DB"/>
    <w:rsid w:val="00B515DE"/>
    <w:rsid w:val="00B520D2"/>
    <w:rsid w:val="00B525E5"/>
    <w:rsid w:val="00B5296F"/>
    <w:rsid w:val="00B52AB4"/>
    <w:rsid w:val="00B52F03"/>
    <w:rsid w:val="00B53C3D"/>
    <w:rsid w:val="00B55336"/>
    <w:rsid w:val="00B55941"/>
    <w:rsid w:val="00B56AC1"/>
    <w:rsid w:val="00B57561"/>
    <w:rsid w:val="00B579A3"/>
    <w:rsid w:val="00B6009D"/>
    <w:rsid w:val="00B60425"/>
    <w:rsid w:val="00B605B9"/>
    <w:rsid w:val="00B60B36"/>
    <w:rsid w:val="00B60C0A"/>
    <w:rsid w:val="00B6189E"/>
    <w:rsid w:val="00B6193E"/>
    <w:rsid w:val="00B61C5B"/>
    <w:rsid w:val="00B61EAE"/>
    <w:rsid w:val="00B62332"/>
    <w:rsid w:val="00B62501"/>
    <w:rsid w:val="00B62924"/>
    <w:rsid w:val="00B62B0F"/>
    <w:rsid w:val="00B62BBA"/>
    <w:rsid w:val="00B62C56"/>
    <w:rsid w:val="00B6304E"/>
    <w:rsid w:val="00B63208"/>
    <w:rsid w:val="00B6329B"/>
    <w:rsid w:val="00B633DC"/>
    <w:rsid w:val="00B634C3"/>
    <w:rsid w:val="00B6360A"/>
    <w:rsid w:val="00B63830"/>
    <w:rsid w:val="00B63DCD"/>
    <w:rsid w:val="00B64413"/>
    <w:rsid w:val="00B64D7A"/>
    <w:rsid w:val="00B65257"/>
    <w:rsid w:val="00B654BB"/>
    <w:rsid w:val="00B65592"/>
    <w:rsid w:val="00B65819"/>
    <w:rsid w:val="00B65BAE"/>
    <w:rsid w:val="00B65EE6"/>
    <w:rsid w:val="00B66080"/>
    <w:rsid w:val="00B66113"/>
    <w:rsid w:val="00B66AF4"/>
    <w:rsid w:val="00B66E5C"/>
    <w:rsid w:val="00B66E8E"/>
    <w:rsid w:val="00B67438"/>
    <w:rsid w:val="00B676A8"/>
    <w:rsid w:val="00B67B8E"/>
    <w:rsid w:val="00B67C29"/>
    <w:rsid w:val="00B70462"/>
    <w:rsid w:val="00B7047A"/>
    <w:rsid w:val="00B705BB"/>
    <w:rsid w:val="00B70879"/>
    <w:rsid w:val="00B70CD2"/>
    <w:rsid w:val="00B712C9"/>
    <w:rsid w:val="00B718A5"/>
    <w:rsid w:val="00B71BEE"/>
    <w:rsid w:val="00B728B2"/>
    <w:rsid w:val="00B72CED"/>
    <w:rsid w:val="00B730AB"/>
    <w:rsid w:val="00B73609"/>
    <w:rsid w:val="00B736A1"/>
    <w:rsid w:val="00B73AA8"/>
    <w:rsid w:val="00B73AFA"/>
    <w:rsid w:val="00B73BBF"/>
    <w:rsid w:val="00B748EE"/>
    <w:rsid w:val="00B74ABB"/>
    <w:rsid w:val="00B74DAE"/>
    <w:rsid w:val="00B7518A"/>
    <w:rsid w:val="00B75A4F"/>
    <w:rsid w:val="00B760B0"/>
    <w:rsid w:val="00B7693D"/>
    <w:rsid w:val="00B76B38"/>
    <w:rsid w:val="00B77041"/>
    <w:rsid w:val="00B77553"/>
    <w:rsid w:val="00B775F7"/>
    <w:rsid w:val="00B80014"/>
    <w:rsid w:val="00B80499"/>
    <w:rsid w:val="00B808F2"/>
    <w:rsid w:val="00B812CF"/>
    <w:rsid w:val="00B813D4"/>
    <w:rsid w:val="00B81916"/>
    <w:rsid w:val="00B81CF2"/>
    <w:rsid w:val="00B82B6C"/>
    <w:rsid w:val="00B830A4"/>
    <w:rsid w:val="00B83753"/>
    <w:rsid w:val="00B83CDA"/>
    <w:rsid w:val="00B83EF7"/>
    <w:rsid w:val="00B841D4"/>
    <w:rsid w:val="00B84946"/>
    <w:rsid w:val="00B84985"/>
    <w:rsid w:val="00B84D2D"/>
    <w:rsid w:val="00B84E95"/>
    <w:rsid w:val="00B850FC"/>
    <w:rsid w:val="00B85718"/>
    <w:rsid w:val="00B85FE1"/>
    <w:rsid w:val="00B862CD"/>
    <w:rsid w:val="00B86AFF"/>
    <w:rsid w:val="00B87726"/>
    <w:rsid w:val="00B87BF2"/>
    <w:rsid w:val="00B87C48"/>
    <w:rsid w:val="00B87F1B"/>
    <w:rsid w:val="00B91935"/>
    <w:rsid w:val="00B91C0E"/>
    <w:rsid w:val="00B92080"/>
    <w:rsid w:val="00B9224C"/>
    <w:rsid w:val="00B9229E"/>
    <w:rsid w:val="00B92928"/>
    <w:rsid w:val="00B938C9"/>
    <w:rsid w:val="00B93B4F"/>
    <w:rsid w:val="00B93BD7"/>
    <w:rsid w:val="00B9422F"/>
    <w:rsid w:val="00B947B0"/>
    <w:rsid w:val="00B94868"/>
    <w:rsid w:val="00B94BE2"/>
    <w:rsid w:val="00B94FD1"/>
    <w:rsid w:val="00B9520D"/>
    <w:rsid w:val="00B95631"/>
    <w:rsid w:val="00B95C72"/>
    <w:rsid w:val="00B95F5D"/>
    <w:rsid w:val="00B96841"/>
    <w:rsid w:val="00BA0DAE"/>
    <w:rsid w:val="00BA19A1"/>
    <w:rsid w:val="00BA2360"/>
    <w:rsid w:val="00BA2C7F"/>
    <w:rsid w:val="00BA3194"/>
    <w:rsid w:val="00BA3515"/>
    <w:rsid w:val="00BA377D"/>
    <w:rsid w:val="00BA3792"/>
    <w:rsid w:val="00BA3D33"/>
    <w:rsid w:val="00BA433F"/>
    <w:rsid w:val="00BA4DEF"/>
    <w:rsid w:val="00BA5978"/>
    <w:rsid w:val="00BA5F19"/>
    <w:rsid w:val="00BA7083"/>
    <w:rsid w:val="00BA7639"/>
    <w:rsid w:val="00BA786B"/>
    <w:rsid w:val="00BA7D75"/>
    <w:rsid w:val="00BB0324"/>
    <w:rsid w:val="00BB0767"/>
    <w:rsid w:val="00BB1086"/>
    <w:rsid w:val="00BB1116"/>
    <w:rsid w:val="00BB13B1"/>
    <w:rsid w:val="00BB14AA"/>
    <w:rsid w:val="00BB27A2"/>
    <w:rsid w:val="00BB27B7"/>
    <w:rsid w:val="00BB2E86"/>
    <w:rsid w:val="00BB2FB9"/>
    <w:rsid w:val="00BB3075"/>
    <w:rsid w:val="00BB358B"/>
    <w:rsid w:val="00BB369B"/>
    <w:rsid w:val="00BB3978"/>
    <w:rsid w:val="00BB40D3"/>
    <w:rsid w:val="00BB52E9"/>
    <w:rsid w:val="00BB55AA"/>
    <w:rsid w:val="00BB5C37"/>
    <w:rsid w:val="00BB5E43"/>
    <w:rsid w:val="00BB62E5"/>
    <w:rsid w:val="00BB6B95"/>
    <w:rsid w:val="00BB6F57"/>
    <w:rsid w:val="00BB720C"/>
    <w:rsid w:val="00BB7A94"/>
    <w:rsid w:val="00BC0270"/>
    <w:rsid w:val="00BC0E1F"/>
    <w:rsid w:val="00BC128F"/>
    <w:rsid w:val="00BC1D9A"/>
    <w:rsid w:val="00BC20A4"/>
    <w:rsid w:val="00BC2730"/>
    <w:rsid w:val="00BC2CC8"/>
    <w:rsid w:val="00BC3619"/>
    <w:rsid w:val="00BC4231"/>
    <w:rsid w:val="00BC43A7"/>
    <w:rsid w:val="00BC4A8F"/>
    <w:rsid w:val="00BC5832"/>
    <w:rsid w:val="00BC5C19"/>
    <w:rsid w:val="00BC63B3"/>
    <w:rsid w:val="00BC6CCC"/>
    <w:rsid w:val="00BC6D6F"/>
    <w:rsid w:val="00BC6DDB"/>
    <w:rsid w:val="00BC77BA"/>
    <w:rsid w:val="00BC7850"/>
    <w:rsid w:val="00BC7D94"/>
    <w:rsid w:val="00BC7EC2"/>
    <w:rsid w:val="00BD1337"/>
    <w:rsid w:val="00BD1A90"/>
    <w:rsid w:val="00BD20C8"/>
    <w:rsid w:val="00BD214A"/>
    <w:rsid w:val="00BD28D3"/>
    <w:rsid w:val="00BD2D31"/>
    <w:rsid w:val="00BD2F23"/>
    <w:rsid w:val="00BD3A6B"/>
    <w:rsid w:val="00BD3AD6"/>
    <w:rsid w:val="00BD3B03"/>
    <w:rsid w:val="00BD3B4C"/>
    <w:rsid w:val="00BD3E1D"/>
    <w:rsid w:val="00BD4389"/>
    <w:rsid w:val="00BD4E90"/>
    <w:rsid w:val="00BD55AC"/>
    <w:rsid w:val="00BD55AF"/>
    <w:rsid w:val="00BD597D"/>
    <w:rsid w:val="00BD6335"/>
    <w:rsid w:val="00BD6648"/>
    <w:rsid w:val="00BD6821"/>
    <w:rsid w:val="00BD6AED"/>
    <w:rsid w:val="00BD6CBC"/>
    <w:rsid w:val="00BD76CF"/>
    <w:rsid w:val="00BD7B12"/>
    <w:rsid w:val="00BD7D0E"/>
    <w:rsid w:val="00BD7E94"/>
    <w:rsid w:val="00BE002E"/>
    <w:rsid w:val="00BE0869"/>
    <w:rsid w:val="00BE08B1"/>
    <w:rsid w:val="00BE08E3"/>
    <w:rsid w:val="00BE0B9F"/>
    <w:rsid w:val="00BE0CEE"/>
    <w:rsid w:val="00BE0FFD"/>
    <w:rsid w:val="00BE1AC4"/>
    <w:rsid w:val="00BE267C"/>
    <w:rsid w:val="00BE28E3"/>
    <w:rsid w:val="00BE29F8"/>
    <w:rsid w:val="00BE2FF7"/>
    <w:rsid w:val="00BE5517"/>
    <w:rsid w:val="00BE6D18"/>
    <w:rsid w:val="00BE703E"/>
    <w:rsid w:val="00BE739C"/>
    <w:rsid w:val="00BE7462"/>
    <w:rsid w:val="00BE7E04"/>
    <w:rsid w:val="00BF04C3"/>
    <w:rsid w:val="00BF0694"/>
    <w:rsid w:val="00BF0787"/>
    <w:rsid w:val="00BF085E"/>
    <w:rsid w:val="00BF0F2B"/>
    <w:rsid w:val="00BF2176"/>
    <w:rsid w:val="00BF24DE"/>
    <w:rsid w:val="00BF2B4E"/>
    <w:rsid w:val="00BF2F3B"/>
    <w:rsid w:val="00BF318F"/>
    <w:rsid w:val="00BF320E"/>
    <w:rsid w:val="00BF344D"/>
    <w:rsid w:val="00BF3600"/>
    <w:rsid w:val="00BF3838"/>
    <w:rsid w:val="00BF3F28"/>
    <w:rsid w:val="00BF427C"/>
    <w:rsid w:val="00BF4349"/>
    <w:rsid w:val="00BF4560"/>
    <w:rsid w:val="00BF45D9"/>
    <w:rsid w:val="00BF495D"/>
    <w:rsid w:val="00BF4EF4"/>
    <w:rsid w:val="00BF537D"/>
    <w:rsid w:val="00BF546D"/>
    <w:rsid w:val="00BF5706"/>
    <w:rsid w:val="00BF6143"/>
    <w:rsid w:val="00BF6C86"/>
    <w:rsid w:val="00BF6CF9"/>
    <w:rsid w:val="00BF72B5"/>
    <w:rsid w:val="00BF752F"/>
    <w:rsid w:val="00BF7F5B"/>
    <w:rsid w:val="00C0069D"/>
    <w:rsid w:val="00C01BD6"/>
    <w:rsid w:val="00C028D4"/>
    <w:rsid w:val="00C02A6A"/>
    <w:rsid w:val="00C0317F"/>
    <w:rsid w:val="00C03245"/>
    <w:rsid w:val="00C03E81"/>
    <w:rsid w:val="00C0416E"/>
    <w:rsid w:val="00C048B3"/>
    <w:rsid w:val="00C04B49"/>
    <w:rsid w:val="00C05241"/>
    <w:rsid w:val="00C0531A"/>
    <w:rsid w:val="00C055CF"/>
    <w:rsid w:val="00C056E3"/>
    <w:rsid w:val="00C05D55"/>
    <w:rsid w:val="00C06944"/>
    <w:rsid w:val="00C06A0E"/>
    <w:rsid w:val="00C06E37"/>
    <w:rsid w:val="00C07319"/>
    <w:rsid w:val="00C077D6"/>
    <w:rsid w:val="00C07C54"/>
    <w:rsid w:val="00C104B4"/>
    <w:rsid w:val="00C10695"/>
    <w:rsid w:val="00C10A05"/>
    <w:rsid w:val="00C110EC"/>
    <w:rsid w:val="00C11198"/>
    <w:rsid w:val="00C112CE"/>
    <w:rsid w:val="00C11AC8"/>
    <w:rsid w:val="00C11D43"/>
    <w:rsid w:val="00C11E50"/>
    <w:rsid w:val="00C125F6"/>
    <w:rsid w:val="00C13627"/>
    <w:rsid w:val="00C13B2C"/>
    <w:rsid w:val="00C13B52"/>
    <w:rsid w:val="00C1436C"/>
    <w:rsid w:val="00C14734"/>
    <w:rsid w:val="00C148BE"/>
    <w:rsid w:val="00C151DC"/>
    <w:rsid w:val="00C1527F"/>
    <w:rsid w:val="00C157EC"/>
    <w:rsid w:val="00C15E78"/>
    <w:rsid w:val="00C15FFC"/>
    <w:rsid w:val="00C16215"/>
    <w:rsid w:val="00C165F3"/>
    <w:rsid w:val="00C16D6E"/>
    <w:rsid w:val="00C17075"/>
    <w:rsid w:val="00C17424"/>
    <w:rsid w:val="00C1795A"/>
    <w:rsid w:val="00C17E62"/>
    <w:rsid w:val="00C206CB"/>
    <w:rsid w:val="00C21396"/>
    <w:rsid w:val="00C217EF"/>
    <w:rsid w:val="00C21B83"/>
    <w:rsid w:val="00C21C3F"/>
    <w:rsid w:val="00C220C8"/>
    <w:rsid w:val="00C223DD"/>
    <w:rsid w:val="00C22A01"/>
    <w:rsid w:val="00C22BE5"/>
    <w:rsid w:val="00C235F7"/>
    <w:rsid w:val="00C23A7F"/>
    <w:rsid w:val="00C23B89"/>
    <w:rsid w:val="00C240F2"/>
    <w:rsid w:val="00C248D8"/>
    <w:rsid w:val="00C24C2E"/>
    <w:rsid w:val="00C24DFF"/>
    <w:rsid w:val="00C2506D"/>
    <w:rsid w:val="00C25361"/>
    <w:rsid w:val="00C25BFF"/>
    <w:rsid w:val="00C25FB6"/>
    <w:rsid w:val="00C2616F"/>
    <w:rsid w:val="00C26AA6"/>
    <w:rsid w:val="00C26ABD"/>
    <w:rsid w:val="00C26D14"/>
    <w:rsid w:val="00C26F24"/>
    <w:rsid w:val="00C27131"/>
    <w:rsid w:val="00C272D5"/>
    <w:rsid w:val="00C2738F"/>
    <w:rsid w:val="00C27928"/>
    <w:rsid w:val="00C30241"/>
    <w:rsid w:val="00C3026D"/>
    <w:rsid w:val="00C302FD"/>
    <w:rsid w:val="00C3148C"/>
    <w:rsid w:val="00C31594"/>
    <w:rsid w:val="00C31B9C"/>
    <w:rsid w:val="00C32223"/>
    <w:rsid w:val="00C32C31"/>
    <w:rsid w:val="00C33232"/>
    <w:rsid w:val="00C33960"/>
    <w:rsid w:val="00C33D8C"/>
    <w:rsid w:val="00C33DE0"/>
    <w:rsid w:val="00C33E41"/>
    <w:rsid w:val="00C3493D"/>
    <w:rsid w:val="00C35355"/>
    <w:rsid w:val="00C3567E"/>
    <w:rsid w:val="00C35B7D"/>
    <w:rsid w:val="00C35EA5"/>
    <w:rsid w:val="00C35F0A"/>
    <w:rsid w:val="00C36695"/>
    <w:rsid w:val="00C36741"/>
    <w:rsid w:val="00C36C5A"/>
    <w:rsid w:val="00C377C8"/>
    <w:rsid w:val="00C37899"/>
    <w:rsid w:val="00C37B97"/>
    <w:rsid w:val="00C37E77"/>
    <w:rsid w:val="00C37F37"/>
    <w:rsid w:val="00C405BF"/>
    <w:rsid w:val="00C4095C"/>
    <w:rsid w:val="00C409A8"/>
    <w:rsid w:val="00C4144D"/>
    <w:rsid w:val="00C4290F"/>
    <w:rsid w:val="00C429B4"/>
    <w:rsid w:val="00C43768"/>
    <w:rsid w:val="00C440D7"/>
    <w:rsid w:val="00C44329"/>
    <w:rsid w:val="00C445D7"/>
    <w:rsid w:val="00C447F5"/>
    <w:rsid w:val="00C44AE8"/>
    <w:rsid w:val="00C44CCE"/>
    <w:rsid w:val="00C44F41"/>
    <w:rsid w:val="00C457F7"/>
    <w:rsid w:val="00C45A8D"/>
    <w:rsid w:val="00C45BEB"/>
    <w:rsid w:val="00C46159"/>
    <w:rsid w:val="00C4677F"/>
    <w:rsid w:val="00C46AB4"/>
    <w:rsid w:val="00C46FC2"/>
    <w:rsid w:val="00C46FFF"/>
    <w:rsid w:val="00C478F1"/>
    <w:rsid w:val="00C479B8"/>
    <w:rsid w:val="00C47D97"/>
    <w:rsid w:val="00C47E40"/>
    <w:rsid w:val="00C50A58"/>
    <w:rsid w:val="00C51B0A"/>
    <w:rsid w:val="00C5280A"/>
    <w:rsid w:val="00C531B7"/>
    <w:rsid w:val="00C532F9"/>
    <w:rsid w:val="00C53A65"/>
    <w:rsid w:val="00C53DAB"/>
    <w:rsid w:val="00C541A2"/>
    <w:rsid w:val="00C542F7"/>
    <w:rsid w:val="00C54B9A"/>
    <w:rsid w:val="00C5545A"/>
    <w:rsid w:val="00C55C86"/>
    <w:rsid w:val="00C56652"/>
    <w:rsid w:val="00C56820"/>
    <w:rsid w:val="00C570FF"/>
    <w:rsid w:val="00C57756"/>
    <w:rsid w:val="00C577BB"/>
    <w:rsid w:val="00C57D1B"/>
    <w:rsid w:val="00C604D4"/>
    <w:rsid w:val="00C617CC"/>
    <w:rsid w:val="00C6234F"/>
    <w:rsid w:val="00C62461"/>
    <w:rsid w:val="00C624A1"/>
    <w:rsid w:val="00C62502"/>
    <w:rsid w:val="00C62817"/>
    <w:rsid w:val="00C62CA7"/>
    <w:rsid w:val="00C6334F"/>
    <w:rsid w:val="00C63465"/>
    <w:rsid w:val="00C63889"/>
    <w:rsid w:val="00C63DE2"/>
    <w:rsid w:val="00C6447A"/>
    <w:rsid w:val="00C64AA0"/>
    <w:rsid w:val="00C653D6"/>
    <w:rsid w:val="00C6546D"/>
    <w:rsid w:val="00C659C0"/>
    <w:rsid w:val="00C6624B"/>
    <w:rsid w:val="00C6658D"/>
    <w:rsid w:val="00C66713"/>
    <w:rsid w:val="00C669A9"/>
    <w:rsid w:val="00C66B90"/>
    <w:rsid w:val="00C66D52"/>
    <w:rsid w:val="00C67479"/>
    <w:rsid w:val="00C6781F"/>
    <w:rsid w:val="00C67D09"/>
    <w:rsid w:val="00C67ECA"/>
    <w:rsid w:val="00C70092"/>
    <w:rsid w:val="00C70142"/>
    <w:rsid w:val="00C71204"/>
    <w:rsid w:val="00C719D2"/>
    <w:rsid w:val="00C71E36"/>
    <w:rsid w:val="00C71E38"/>
    <w:rsid w:val="00C71E8F"/>
    <w:rsid w:val="00C71EA1"/>
    <w:rsid w:val="00C71ECB"/>
    <w:rsid w:val="00C72077"/>
    <w:rsid w:val="00C7220C"/>
    <w:rsid w:val="00C72C9B"/>
    <w:rsid w:val="00C72E42"/>
    <w:rsid w:val="00C732C5"/>
    <w:rsid w:val="00C73382"/>
    <w:rsid w:val="00C743DC"/>
    <w:rsid w:val="00C74D90"/>
    <w:rsid w:val="00C74E6D"/>
    <w:rsid w:val="00C74F10"/>
    <w:rsid w:val="00C7549E"/>
    <w:rsid w:val="00C75BE2"/>
    <w:rsid w:val="00C75EF3"/>
    <w:rsid w:val="00C76FEA"/>
    <w:rsid w:val="00C77643"/>
    <w:rsid w:val="00C776B8"/>
    <w:rsid w:val="00C77722"/>
    <w:rsid w:val="00C811AC"/>
    <w:rsid w:val="00C81216"/>
    <w:rsid w:val="00C81C01"/>
    <w:rsid w:val="00C81DC3"/>
    <w:rsid w:val="00C81E12"/>
    <w:rsid w:val="00C8328B"/>
    <w:rsid w:val="00C84CA9"/>
    <w:rsid w:val="00C850B7"/>
    <w:rsid w:val="00C8515A"/>
    <w:rsid w:val="00C85490"/>
    <w:rsid w:val="00C86CA1"/>
    <w:rsid w:val="00C878B7"/>
    <w:rsid w:val="00C87D5F"/>
    <w:rsid w:val="00C90413"/>
    <w:rsid w:val="00C90600"/>
    <w:rsid w:val="00C9078E"/>
    <w:rsid w:val="00C90DEE"/>
    <w:rsid w:val="00C91EA2"/>
    <w:rsid w:val="00C931FA"/>
    <w:rsid w:val="00C939E4"/>
    <w:rsid w:val="00C939F9"/>
    <w:rsid w:val="00C93C4F"/>
    <w:rsid w:val="00C955EC"/>
    <w:rsid w:val="00C956BD"/>
    <w:rsid w:val="00C95949"/>
    <w:rsid w:val="00C95C44"/>
    <w:rsid w:val="00C95D7C"/>
    <w:rsid w:val="00C95F63"/>
    <w:rsid w:val="00C9617F"/>
    <w:rsid w:val="00C9628E"/>
    <w:rsid w:val="00C96296"/>
    <w:rsid w:val="00C969F1"/>
    <w:rsid w:val="00C96A80"/>
    <w:rsid w:val="00C96FC9"/>
    <w:rsid w:val="00C9713F"/>
    <w:rsid w:val="00C975FB"/>
    <w:rsid w:val="00C97773"/>
    <w:rsid w:val="00C979AF"/>
    <w:rsid w:val="00C979C6"/>
    <w:rsid w:val="00C97C9B"/>
    <w:rsid w:val="00CA019B"/>
    <w:rsid w:val="00CA1347"/>
    <w:rsid w:val="00CA1E0F"/>
    <w:rsid w:val="00CA24E4"/>
    <w:rsid w:val="00CA2670"/>
    <w:rsid w:val="00CA2B6F"/>
    <w:rsid w:val="00CA2B71"/>
    <w:rsid w:val="00CA3CA1"/>
    <w:rsid w:val="00CA3E56"/>
    <w:rsid w:val="00CA4860"/>
    <w:rsid w:val="00CA5245"/>
    <w:rsid w:val="00CA551D"/>
    <w:rsid w:val="00CA5E93"/>
    <w:rsid w:val="00CA6524"/>
    <w:rsid w:val="00CA66FC"/>
    <w:rsid w:val="00CA753A"/>
    <w:rsid w:val="00CA769B"/>
    <w:rsid w:val="00CA7CA9"/>
    <w:rsid w:val="00CA7D41"/>
    <w:rsid w:val="00CB00CE"/>
    <w:rsid w:val="00CB053A"/>
    <w:rsid w:val="00CB1681"/>
    <w:rsid w:val="00CB1BFB"/>
    <w:rsid w:val="00CB2224"/>
    <w:rsid w:val="00CB29EF"/>
    <w:rsid w:val="00CB2C23"/>
    <w:rsid w:val="00CB45FB"/>
    <w:rsid w:val="00CB4A47"/>
    <w:rsid w:val="00CB4BBC"/>
    <w:rsid w:val="00CB4C77"/>
    <w:rsid w:val="00CB5CC3"/>
    <w:rsid w:val="00CB7476"/>
    <w:rsid w:val="00CB7824"/>
    <w:rsid w:val="00CB7F2F"/>
    <w:rsid w:val="00CB7F5C"/>
    <w:rsid w:val="00CC08C5"/>
    <w:rsid w:val="00CC0C4B"/>
    <w:rsid w:val="00CC0E29"/>
    <w:rsid w:val="00CC2175"/>
    <w:rsid w:val="00CC2336"/>
    <w:rsid w:val="00CC23C7"/>
    <w:rsid w:val="00CC3332"/>
    <w:rsid w:val="00CC3564"/>
    <w:rsid w:val="00CC3725"/>
    <w:rsid w:val="00CC3999"/>
    <w:rsid w:val="00CC3AA2"/>
    <w:rsid w:val="00CC3D90"/>
    <w:rsid w:val="00CC41D6"/>
    <w:rsid w:val="00CC4342"/>
    <w:rsid w:val="00CC4351"/>
    <w:rsid w:val="00CC451E"/>
    <w:rsid w:val="00CC5DBA"/>
    <w:rsid w:val="00CC6215"/>
    <w:rsid w:val="00CC693A"/>
    <w:rsid w:val="00CC6E52"/>
    <w:rsid w:val="00CC72ED"/>
    <w:rsid w:val="00CC743A"/>
    <w:rsid w:val="00CC7DD1"/>
    <w:rsid w:val="00CD0013"/>
    <w:rsid w:val="00CD022E"/>
    <w:rsid w:val="00CD048A"/>
    <w:rsid w:val="00CD0C7A"/>
    <w:rsid w:val="00CD1398"/>
    <w:rsid w:val="00CD172C"/>
    <w:rsid w:val="00CD18E7"/>
    <w:rsid w:val="00CD1EEB"/>
    <w:rsid w:val="00CD2548"/>
    <w:rsid w:val="00CD266C"/>
    <w:rsid w:val="00CD29B0"/>
    <w:rsid w:val="00CD2A61"/>
    <w:rsid w:val="00CD2C3D"/>
    <w:rsid w:val="00CD2D7C"/>
    <w:rsid w:val="00CD31CF"/>
    <w:rsid w:val="00CD4EBE"/>
    <w:rsid w:val="00CD5779"/>
    <w:rsid w:val="00CD5BF6"/>
    <w:rsid w:val="00CD5C7C"/>
    <w:rsid w:val="00CD65AE"/>
    <w:rsid w:val="00CD7453"/>
    <w:rsid w:val="00CD77DB"/>
    <w:rsid w:val="00CD79A1"/>
    <w:rsid w:val="00CD7A99"/>
    <w:rsid w:val="00CE00DC"/>
    <w:rsid w:val="00CE0733"/>
    <w:rsid w:val="00CE07B7"/>
    <w:rsid w:val="00CE08D1"/>
    <w:rsid w:val="00CE08F7"/>
    <w:rsid w:val="00CE1214"/>
    <w:rsid w:val="00CE1ACD"/>
    <w:rsid w:val="00CE23A3"/>
    <w:rsid w:val="00CE2451"/>
    <w:rsid w:val="00CE2835"/>
    <w:rsid w:val="00CE2859"/>
    <w:rsid w:val="00CE2F87"/>
    <w:rsid w:val="00CE36E2"/>
    <w:rsid w:val="00CE3709"/>
    <w:rsid w:val="00CE3928"/>
    <w:rsid w:val="00CE3B99"/>
    <w:rsid w:val="00CE3E33"/>
    <w:rsid w:val="00CE3E40"/>
    <w:rsid w:val="00CE427C"/>
    <w:rsid w:val="00CE4ADC"/>
    <w:rsid w:val="00CE4B94"/>
    <w:rsid w:val="00CE4EA9"/>
    <w:rsid w:val="00CE5409"/>
    <w:rsid w:val="00CE56A7"/>
    <w:rsid w:val="00CE5A8E"/>
    <w:rsid w:val="00CE6C25"/>
    <w:rsid w:val="00CE6E41"/>
    <w:rsid w:val="00CE75D3"/>
    <w:rsid w:val="00CE7724"/>
    <w:rsid w:val="00CE7907"/>
    <w:rsid w:val="00CF048C"/>
    <w:rsid w:val="00CF078F"/>
    <w:rsid w:val="00CF0ABF"/>
    <w:rsid w:val="00CF11C8"/>
    <w:rsid w:val="00CF15ED"/>
    <w:rsid w:val="00CF2227"/>
    <w:rsid w:val="00CF291D"/>
    <w:rsid w:val="00CF3309"/>
    <w:rsid w:val="00CF34D9"/>
    <w:rsid w:val="00CF3C97"/>
    <w:rsid w:val="00CF3F73"/>
    <w:rsid w:val="00CF42E0"/>
    <w:rsid w:val="00CF472B"/>
    <w:rsid w:val="00CF47C6"/>
    <w:rsid w:val="00CF5AF0"/>
    <w:rsid w:val="00CF5F29"/>
    <w:rsid w:val="00CF6102"/>
    <w:rsid w:val="00CF6581"/>
    <w:rsid w:val="00CF703E"/>
    <w:rsid w:val="00CF70B4"/>
    <w:rsid w:val="00CF73A6"/>
    <w:rsid w:val="00D0008C"/>
    <w:rsid w:val="00D001D5"/>
    <w:rsid w:val="00D00686"/>
    <w:rsid w:val="00D00A4F"/>
    <w:rsid w:val="00D00B69"/>
    <w:rsid w:val="00D01071"/>
    <w:rsid w:val="00D01197"/>
    <w:rsid w:val="00D013F1"/>
    <w:rsid w:val="00D015B8"/>
    <w:rsid w:val="00D01FA9"/>
    <w:rsid w:val="00D02304"/>
    <w:rsid w:val="00D02B5B"/>
    <w:rsid w:val="00D036D7"/>
    <w:rsid w:val="00D03874"/>
    <w:rsid w:val="00D038DB"/>
    <w:rsid w:val="00D03EA9"/>
    <w:rsid w:val="00D040B2"/>
    <w:rsid w:val="00D041A6"/>
    <w:rsid w:val="00D04260"/>
    <w:rsid w:val="00D04281"/>
    <w:rsid w:val="00D04CCF"/>
    <w:rsid w:val="00D04EA0"/>
    <w:rsid w:val="00D05350"/>
    <w:rsid w:val="00D05BF2"/>
    <w:rsid w:val="00D06A35"/>
    <w:rsid w:val="00D06A62"/>
    <w:rsid w:val="00D07E03"/>
    <w:rsid w:val="00D1027C"/>
    <w:rsid w:val="00D1191C"/>
    <w:rsid w:val="00D1193E"/>
    <w:rsid w:val="00D1280F"/>
    <w:rsid w:val="00D13800"/>
    <w:rsid w:val="00D144A3"/>
    <w:rsid w:val="00D144F1"/>
    <w:rsid w:val="00D145EF"/>
    <w:rsid w:val="00D14830"/>
    <w:rsid w:val="00D14965"/>
    <w:rsid w:val="00D14B35"/>
    <w:rsid w:val="00D14EBF"/>
    <w:rsid w:val="00D15163"/>
    <w:rsid w:val="00D15B63"/>
    <w:rsid w:val="00D15B8E"/>
    <w:rsid w:val="00D16940"/>
    <w:rsid w:val="00D16E2E"/>
    <w:rsid w:val="00D16E86"/>
    <w:rsid w:val="00D17D5E"/>
    <w:rsid w:val="00D17FDA"/>
    <w:rsid w:val="00D20935"/>
    <w:rsid w:val="00D20F69"/>
    <w:rsid w:val="00D21553"/>
    <w:rsid w:val="00D215B4"/>
    <w:rsid w:val="00D21604"/>
    <w:rsid w:val="00D21C2D"/>
    <w:rsid w:val="00D21DCB"/>
    <w:rsid w:val="00D221E3"/>
    <w:rsid w:val="00D226F1"/>
    <w:rsid w:val="00D22727"/>
    <w:rsid w:val="00D22918"/>
    <w:rsid w:val="00D23315"/>
    <w:rsid w:val="00D24813"/>
    <w:rsid w:val="00D2492F"/>
    <w:rsid w:val="00D25432"/>
    <w:rsid w:val="00D25A0A"/>
    <w:rsid w:val="00D25D30"/>
    <w:rsid w:val="00D25DEE"/>
    <w:rsid w:val="00D25E90"/>
    <w:rsid w:val="00D26540"/>
    <w:rsid w:val="00D27661"/>
    <w:rsid w:val="00D27675"/>
    <w:rsid w:val="00D27676"/>
    <w:rsid w:val="00D27905"/>
    <w:rsid w:val="00D2797B"/>
    <w:rsid w:val="00D27E06"/>
    <w:rsid w:val="00D3056F"/>
    <w:rsid w:val="00D307DE"/>
    <w:rsid w:val="00D310B5"/>
    <w:rsid w:val="00D3135E"/>
    <w:rsid w:val="00D3175F"/>
    <w:rsid w:val="00D3177E"/>
    <w:rsid w:val="00D3279B"/>
    <w:rsid w:val="00D328C5"/>
    <w:rsid w:val="00D32C75"/>
    <w:rsid w:val="00D3334E"/>
    <w:rsid w:val="00D334B1"/>
    <w:rsid w:val="00D348B2"/>
    <w:rsid w:val="00D34BA9"/>
    <w:rsid w:val="00D34FAC"/>
    <w:rsid w:val="00D34FD9"/>
    <w:rsid w:val="00D3538E"/>
    <w:rsid w:val="00D35936"/>
    <w:rsid w:val="00D35A18"/>
    <w:rsid w:val="00D360E5"/>
    <w:rsid w:val="00D362AA"/>
    <w:rsid w:val="00D364C3"/>
    <w:rsid w:val="00D3676B"/>
    <w:rsid w:val="00D36DED"/>
    <w:rsid w:val="00D4059F"/>
    <w:rsid w:val="00D407A3"/>
    <w:rsid w:val="00D4171D"/>
    <w:rsid w:val="00D4183B"/>
    <w:rsid w:val="00D4184F"/>
    <w:rsid w:val="00D41A81"/>
    <w:rsid w:val="00D41BB9"/>
    <w:rsid w:val="00D41EA5"/>
    <w:rsid w:val="00D4214C"/>
    <w:rsid w:val="00D4290D"/>
    <w:rsid w:val="00D42CA1"/>
    <w:rsid w:val="00D43029"/>
    <w:rsid w:val="00D430E6"/>
    <w:rsid w:val="00D436BE"/>
    <w:rsid w:val="00D43AA6"/>
    <w:rsid w:val="00D43D04"/>
    <w:rsid w:val="00D43EE8"/>
    <w:rsid w:val="00D43F7C"/>
    <w:rsid w:val="00D44521"/>
    <w:rsid w:val="00D44B1E"/>
    <w:rsid w:val="00D44CAF"/>
    <w:rsid w:val="00D46204"/>
    <w:rsid w:val="00D47050"/>
    <w:rsid w:val="00D47370"/>
    <w:rsid w:val="00D474C1"/>
    <w:rsid w:val="00D47855"/>
    <w:rsid w:val="00D47892"/>
    <w:rsid w:val="00D50A9F"/>
    <w:rsid w:val="00D50B5B"/>
    <w:rsid w:val="00D51005"/>
    <w:rsid w:val="00D51731"/>
    <w:rsid w:val="00D51DF1"/>
    <w:rsid w:val="00D52256"/>
    <w:rsid w:val="00D523D0"/>
    <w:rsid w:val="00D528CF"/>
    <w:rsid w:val="00D52B89"/>
    <w:rsid w:val="00D53184"/>
    <w:rsid w:val="00D53AD0"/>
    <w:rsid w:val="00D53C23"/>
    <w:rsid w:val="00D54242"/>
    <w:rsid w:val="00D543F8"/>
    <w:rsid w:val="00D5466C"/>
    <w:rsid w:val="00D549BB"/>
    <w:rsid w:val="00D54BF7"/>
    <w:rsid w:val="00D552D6"/>
    <w:rsid w:val="00D55C62"/>
    <w:rsid w:val="00D564D6"/>
    <w:rsid w:val="00D56BC7"/>
    <w:rsid w:val="00D56C57"/>
    <w:rsid w:val="00D56D0F"/>
    <w:rsid w:val="00D5709F"/>
    <w:rsid w:val="00D57145"/>
    <w:rsid w:val="00D57172"/>
    <w:rsid w:val="00D574F3"/>
    <w:rsid w:val="00D5763F"/>
    <w:rsid w:val="00D60508"/>
    <w:rsid w:val="00D60E94"/>
    <w:rsid w:val="00D6189C"/>
    <w:rsid w:val="00D61F98"/>
    <w:rsid w:val="00D62212"/>
    <w:rsid w:val="00D62B7F"/>
    <w:rsid w:val="00D62D9E"/>
    <w:rsid w:val="00D63001"/>
    <w:rsid w:val="00D631C3"/>
    <w:rsid w:val="00D6347E"/>
    <w:rsid w:val="00D642FE"/>
    <w:rsid w:val="00D6457A"/>
    <w:rsid w:val="00D649DC"/>
    <w:rsid w:val="00D64CBB"/>
    <w:rsid w:val="00D650B8"/>
    <w:rsid w:val="00D654A0"/>
    <w:rsid w:val="00D65A6C"/>
    <w:rsid w:val="00D660B4"/>
    <w:rsid w:val="00D6656E"/>
    <w:rsid w:val="00D66D99"/>
    <w:rsid w:val="00D676EE"/>
    <w:rsid w:val="00D6785E"/>
    <w:rsid w:val="00D67D32"/>
    <w:rsid w:val="00D703F9"/>
    <w:rsid w:val="00D70998"/>
    <w:rsid w:val="00D70E0E"/>
    <w:rsid w:val="00D70F68"/>
    <w:rsid w:val="00D7145C"/>
    <w:rsid w:val="00D71EE3"/>
    <w:rsid w:val="00D72291"/>
    <w:rsid w:val="00D723EB"/>
    <w:rsid w:val="00D72F03"/>
    <w:rsid w:val="00D73D84"/>
    <w:rsid w:val="00D73FE2"/>
    <w:rsid w:val="00D74D64"/>
    <w:rsid w:val="00D75ACF"/>
    <w:rsid w:val="00D76052"/>
    <w:rsid w:val="00D7608B"/>
    <w:rsid w:val="00D76182"/>
    <w:rsid w:val="00D76241"/>
    <w:rsid w:val="00D763C6"/>
    <w:rsid w:val="00D7645C"/>
    <w:rsid w:val="00D7658B"/>
    <w:rsid w:val="00D76E5A"/>
    <w:rsid w:val="00D77473"/>
    <w:rsid w:val="00D77577"/>
    <w:rsid w:val="00D77F84"/>
    <w:rsid w:val="00D806D2"/>
    <w:rsid w:val="00D806DB"/>
    <w:rsid w:val="00D80878"/>
    <w:rsid w:val="00D80BC7"/>
    <w:rsid w:val="00D80EF9"/>
    <w:rsid w:val="00D810CC"/>
    <w:rsid w:val="00D81513"/>
    <w:rsid w:val="00D81650"/>
    <w:rsid w:val="00D816AA"/>
    <w:rsid w:val="00D81880"/>
    <w:rsid w:val="00D82565"/>
    <w:rsid w:val="00D82CA5"/>
    <w:rsid w:val="00D82EBA"/>
    <w:rsid w:val="00D832F9"/>
    <w:rsid w:val="00D8339B"/>
    <w:rsid w:val="00D839F4"/>
    <w:rsid w:val="00D84C77"/>
    <w:rsid w:val="00D85AFD"/>
    <w:rsid w:val="00D85C92"/>
    <w:rsid w:val="00D86022"/>
    <w:rsid w:val="00D86849"/>
    <w:rsid w:val="00D87958"/>
    <w:rsid w:val="00D87BB7"/>
    <w:rsid w:val="00D902CD"/>
    <w:rsid w:val="00D90426"/>
    <w:rsid w:val="00D90FD8"/>
    <w:rsid w:val="00D9139C"/>
    <w:rsid w:val="00D9141B"/>
    <w:rsid w:val="00D91BAC"/>
    <w:rsid w:val="00D92C02"/>
    <w:rsid w:val="00D92F93"/>
    <w:rsid w:val="00D932E9"/>
    <w:rsid w:val="00D9364A"/>
    <w:rsid w:val="00D936F7"/>
    <w:rsid w:val="00D9385E"/>
    <w:rsid w:val="00D940B1"/>
    <w:rsid w:val="00D94CAF"/>
    <w:rsid w:val="00D95EF9"/>
    <w:rsid w:val="00D966D7"/>
    <w:rsid w:val="00D96CC4"/>
    <w:rsid w:val="00D97692"/>
    <w:rsid w:val="00D97905"/>
    <w:rsid w:val="00DA0241"/>
    <w:rsid w:val="00DA06DA"/>
    <w:rsid w:val="00DA0832"/>
    <w:rsid w:val="00DA0F9B"/>
    <w:rsid w:val="00DA0FB9"/>
    <w:rsid w:val="00DA1039"/>
    <w:rsid w:val="00DA1742"/>
    <w:rsid w:val="00DA27B9"/>
    <w:rsid w:val="00DA2D3F"/>
    <w:rsid w:val="00DA2F5B"/>
    <w:rsid w:val="00DA38CC"/>
    <w:rsid w:val="00DA3E7E"/>
    <w:rsid w:val="00DA3F38"/>
    <w:rsid w:val="00DA4481"/>
    <w:rsid w:val="00DA4582"/>
    <w:rsid w:val="00DA48F2"/>
    <w:rsid w:val="00DA5486"/>
    <w:rsid w:val="00DA652C"/>
    <w:rsid w:val="00DA6912"/>
    <w:rsid w:val="00DA6ED1"/>
    <w:rsid w:val="00DA759A"/>
    <w:rsid w:val="00DA77E7"/>
    <w:rsid w:val="00DA7840"/>
    <w:rsid w:val="00DA79BF"/>
    <w:rsid w:val="00DA7C0B"/>
    <w:rsid w:val="00DB0429"/>
    <w:rsid w:val="00DB0580"/>
    <w:rsid w:val="00DB0581"/>
    <w:rsid w:val="00DB06BC"/>
    <w:rsid w:val="00DB0C35"/>
    <w:rsid w:val="00DB0C43"/>
    <w:rsid w:val="00DB1025"/>
    <w:rsid w:val="00DB1B77"/>
    <w:rsid w:val="00DB1C5E"/>
    <w:rsid w:val="00DB2081"/>
    <w:rsid w:val="00DB24E2"/>
    <w:rsid w:val="00DB2FCD"/>
    <w:rsid w:val="00DB30B8"/>
    <w:rsid w:val="00DB31EA"/>
    <w:rsid w:val="00DB3B7A"/>
    <w:rsid w:val="00DB40BB"/>
    <w:rsid w:val="00DB4398"/>
    <w:rsid w:val="00DB556A"/>
    <w:rsid w:val="00DB5ECC"/>
    <w:rsid w:val="00DB600D"/>
    <w:rsid w:val="00DB61AD"/>
    <w:rsid w:val="00DB62C5"/>
    <w:rsid w:val="00DB6432"/>
    <w:rsid w:val="00DB69B7"/>
    <w:rsid w:val="00DB6A43"/>
    <w:rsid w:val="00DB6CB4"/>
    <w:rsid w:val="00DB6E96"/>
    <w:rsid w:val="00DB7051"/>
    <w:rsid w:val="00DB754F"/>
    <w:rsid w:val="00DB7753"/>
    <w:rsid w:val="00DB7DA6"/>
    <w:rsid w:val="00DB7E4F"/>
    <w:rsid w:val="00DC06C3"/>
    <w:rsid w:val="00DC0DA0"/>
    <w:rsid w:val="00DC0FF5"/>
    <w:rsid w:val="00DC10DD"/>
    <w:rsid w:val="00DC1CF1"/>
    <w:rsid w:val="00DC304F"/>
    <w:rsid w:val="00DC3325"/>
    <w:rsid w:val="00DC34B6"/>
    <w:rsid w:val="00DC3C22"/>
    <w:rsid w:val="00DC3E56"/>
    <w:rsid w:val="00DC3E91"/>
    <w:rsid w:val="00DC43E5"/>
    <w:rsid w:val="00DC4406"/>
    <w:rsid w:val="00DC460D"/>
    <w:rsid w:val="00DC4722"/>
    <w:rsid w:val="00DC527D"/>
    <w:rsid w:val="00DC5C54"/>
    <w:rsid w:val="00DC6541"/>
    <w:rsid w:val="00DC69F4"/>
    <w:rsid w:val="00DC6BC4"/>
    <w:rsid w:val="00DC794B"/>
    <w:rsid w:val="00DC7B9C"/>
    <w:rsid w:val="00DC7D38"/>
    <w:rsid w:val="00DD046C"/>
    <w:rsid w:val="00DD0540"/>
    <w:rsid w:val="00DD11DA"/>
    <w:rsid w:val="00DD150E"/>
    <w:rsid w:val="00DD17A1"/>
    <w:rsid w:val="00DD1992"/>
    <w:rsid w:val="00DD19BD"/>
    <w:rsid w:val="00DD1CA1"/>
    <w:rsid w:val="00DD1D1D"/>
    <w:rsid w:val="00DD2690"/>
    <w:rsid w:val="00DD28B8"/>
    <w:rsid w:val="00DD36CE"/>
    <w:rsid w:val="00DD450C"/>
    <w:rsid w:val="00DD4AC0"/>
    <w:rsid w:val="00DD4D58"/>
    <w:rsid w:val="00DD5654"/>
    <w:rsid w:val="00DD58C6"/>
    <w:rsid w:val="00DD6336"/>
    <w:rsid w:val="00DD6CC2"/>
    <w:rsid w:val="00DD710A"/>
    <w:rsid w:val="00DD7497"/>
    <w:rsid w:val="00DD77D8"/>
    <w:rsid w:val="00DD7CD7"/>
    <w:rsid w:val="00DD7E9A"/>
    <w:rsid w:val="00DE07B3"/>
    <w:rsid w:val="00DE0CE1"/>
    <w:rsid w:val="00DE109E"/>
    <w:rsid w:val="00DE11B0"/>
    <w:rsid w:val="00DE1256"/>
    <w:rsid w:val="00DE187A"/>
    <w:rsid w:val="00DE1BD0"/>
    <w:rsid w:val="00DE2D3F"/>
    <w:rsid w:val="00DE354A"/>
    <w:rsid w:val="00DE36C2"/>
    <w:rsid w:val="00DE3F90"/>
    <w:rsid w:val="00DE41D6"/>
    <w:rsid w:val="00DE4992"/>
    <w:rsid w:val="00DE4C01"/>
    <w:rsid w:val="00DE4E86"/>
    <w:rsid w:val="00DE5006"/>
    <w:rsid w:val="00DE588F"/>
    <w:rsid w:val="00DE5BE2"/>
    <w:rsid w:val="00DE5F7C"/>
    <w:rsid w:val="00DE6117"/>
    <w:rsid w:val="00DE6358"/>
    <w:rsid w:val="00DE68A0"/>
    <w:rsid w:val="00DE70C4"/>
    <w:rsid w:val="00DE7AAE"/>
    <w:rsid w:val="00DF043F"/>
    <w:rsid w:val="00DF06FC"/>
    <w:rsid w:val="00DF0B61"/>
    <w:rsid w:val="00DF0DEA"/>
    <w:rsid w:val="00DF112F"/>
    <w:rsid w:val="00DF162F"/>
    <w:rsid w:val="00DF1AE2"/>
    <w:rsid w:val="00DF1EA3"/>
    <w:rsid w:val="00DF2408"/>
    <w:rsid w:val="00DF27AE"/>
    <w:rsid w:val="00DF2967"/>
    <w:rsid w:val="00DF30AA"/>
    <w:rsid w:val="00DF370F"/>
    <w:rsid w:val="00DF3BB6"/>
    <w:rsid w:val="00DF3E4D"/>
    <w:rsid w:val="00DF4244"/>
    <w:rsid w:val="00DF4B93"/>
    <w:rsid w:val="00DF4E94"/>
    <w:rsid w:val="00DF4FB8"/>
    <w:rsid w:val="00DF53FA"/>
    <w:rsid w:val="00DF5879"/>
    <w:rsid w:val="00DF5F69"/>
    <w:rsid w:val="00DF601F"/>
    <w:rsid w:val="00DF6087"/>
    <w:rsid w:val="00DF60B7"/>
    <w:rsid w:val="00DF6CFD"/>
    <w:rsid w:val="00DF7085"/>
    <w:rsid w:val="00DF76A9"/>
    <w:rsid w:val="00DF7A69"/>
    <w:rsid w:val="00DF7E49"/>
    <w:rsid w:val="00E00261"/>
    <w:rsid w:val="00E00333"/>
    <w:rsid w:val="00E0082F"/>
    <w:rsid w:val="00E00C7C"/>
    <w:rsid w:val="00E00DEC"/>
    <w:rsid w:val="00E00E71"/>
    <w:rsid w:val="00E01234"/>
    <w:rsid w:val="00E01240"/>
    <w:rsid w:val="00E01BD1"/>
    <w:rsid w:val="00E01EFD"/>
    <w:rsid w:val="00E0234C"/>
    <w:rsid w:val="00E02422"/>
    <w:rsid w:val="00E0274E"/>
    <w:rsid w:val="00E02B97"/>
    <w:rsid w:val="00E02D42"/>
    <w:rsid w:val="00E02ECC"/>
    <w:rsid w:val="00E034E6"/>
    <w:rsid w:val="00E03D55"/>
    <w:rsid w:val="00E045C8"/>
    <w:rsid w:val="00E04C32"/>
    <w:rsid w:val="00E04DDF"/>
    <w:rsid w:val="00E0565C"/>
    <w:rsid w:val="00E0586B"/>
    <w:rsid w:val="00E0588E"/>
    <w:rsid w:val="00E06379"/>
    <w:rsid w:val="00E0644A"/>
    <w:rsid w:val="00E06990"/>
    <w:rsid w:val="00E069FE"/>
    <w:rsid w:val="00E06B30"/>
    <w:rsid w:val="00E0778E"/>
    <w:rsid w:val="00E07A0B"/>
    <w:rsid w:val="00E10731"/>
    <w:rsid w:val="00E114A5"/>
    <w:rsid w:val="00E11650"/>
    <w:rsid w:val="00E116C6"/>
    <w:rsid w:val="00E11B00"/>
    <w:rsid w:val="00E11E26"/>
    <w:rsid w:val="00E12564"/>
    <w:rsid w:val="00E1273A"/>
    <w:rsid w:val="00E134F7"/>
    <w:rsid w:val="00E13855"/>
    <w:rsid w:val="00E1392A"/>
    <w:rsid w:val="00E14BAE"/>
    <w:rsid w:val="00E15905"/>
    <w:rsid w:val="00E15BF4"/>
    <w:rsid w:val="00E15D62"/>
    <w:rsid w:val="00E15D7F"/>
    <w:rsid w:val="00E15F55"/>
    <w:rsid w:val="00E160B6"/>
    <w:rsid w:val="00E16ACC"/>
    <w:rsid w:val="00E20007"/>
    <w:rsid w:val="00E20AF7"/>
    <w:rsid w:val="00E20D21"/>
    <w:rsid w:val="00E21FD0"/>
    <w:rsid w:val="00E2263A"/>
    <w:rsid w:val="00E22737"/>
    <w:rsid w:val="00E22B33"/>
    <w:rsid w:val="00E23A0B"/>
    <w:rsid w:val="00E24C44"/>
    <w:rsid w:val="00E2512D"/>
    <w:rsid w:val="00E251A1"/>
    <w:rsid w:val="00E2536D"/>
    <w:rsid w:val="00E2578C"/>
    <w:rsid w:val="00E259F3"/>
    <w:rsid w:val="00E25B54"/>
    <w:rsid w:val="00E26430"/>
    <w:rsid w:val="00E26705"/>
    <w:rsid w:val="00E26AEC"/>
    <w:rsid w:val="00E27296"/>
    <w:rsid w:val="00E275F9"/>
    <w:rsid w:val="00E27BA7"/>
    <w:rsid w:val="00E300AE"/>
    <w:rsid w:val="00E3060D"/>
    <w:rsid w:val="00E306B0"/>
    <w:rsid w:val="00E3186A"/>
    <w:rsid w:val="00E319EC"/>
    <w:rsid w:val="00E31A11"/>
    <w:rsid w:val="00E31A87"/>
    <w:rsid w:val="00E326F8"/>
    <w:rsid w:val="00E32D68"/>
    <w:rsid w:val="00E33213"/>
    <w:rsid w:val="00E33576"/>
    <w:rsid w:val="00E34112"/>
    <w:rsid w:val="00E341DD"/>
    <w:rsid w:val="00E34863"/>
    <w:rsid w:val="00E34963"/>
    <w:rsid w:val="00E34AE8"/>
    <w:rsid w:val="00E35363"/>
    <w:rsid w:val="00E36631"/>
    <w:rsid w:val="00E36A1A"/>
    <w:rsid w:val="00E36E0A"/>
    <w:rsid w:val="00E36FE5"/>
    <w:rsid w:val="00E3722E"/>
    <w:rsid w:val="00E37401"/>
    <w:rsid w:val="00E37888"/>
    <w:rsid w:val="00E37C69"/>
    <w:rsid w:val="00E37DBB"/>
    <w:rsid w:val="00E4024A"/>
    <w:rsid w:val="00E40657"/>
    <w:rsid w:val="00E40848"/>
    <w:rsid w:val="00E40FAC"/>
    <w:rsid w:val="00E41244"/>
    <w:rsid w:val="00E41339"/>
    <w:rsid w:val="00E41814"/>
    <w:rsid w:val="00E42C59"/>
    <w:rsid w:val="00E42FDB"/>
    <w:rsid w:val="00E43B82"/>
    <w:rsid w:val="00E440AF"/>
    <w:rsid w:val="00E440DA"/>
    <w:rsid w:val="00E44163"/>
    <w:rsid w:val="00E44530"/>
    <w:rsid w:val="00E44932"/>
    <w:rsid w:val="00E44C05"/>
    <w:rsid w:val="00E44E61"/>
    <w:rsid w:val="00E451F4"/>
    <w:rsid w:val="00E453DF"/>
    <w:rsid w:val="00E459EA"/>
    <w:rsid w:val="00E45A53"/>
    <w:rsid w:val="00E45CFF"/>
    <w:rsid w:val="00E46416"/>
    <w:rsid w:val="00E4713B"/>
    <w:rsid w:val="00E5013C"/>
    <w:rsid w:val="00E50E23"/>
    <w:rsid w:val="00E511B9"/>
    <w:rsid w:val="00E51A36"/>
    <w:rsid w:val="00E5301F"/>
    <w:rsid w:val="00E530B0"/>
    <w:rsid w:val="00E532BD"/>
    <w:rsid w:val="00E5335E"/>
    <w:rsid w:val="00E53483"/>
    <w:rsid w:val="00E5363B"/>
    <w:rsid w:val="00E53851"/>
    <w:rsid w:val="00E53A1D"/>
    <w:rsid w:val="00E53E27"/>
    <w:rsid w:val="00E546C5"/>
    <w:rsid w:val="00E54C77"/>
    <w:rsid w:val="00E54E14"/>
    <w:rsid w:val="00E550FD"/>
    <w:rsid w:val="00E56C9A"/>
    <w:rsid w:val="00E571C9"/>
    <w:rsid w:val="00E57343"/>
    <w:rsid w:val="00E57650"/>
    <w:rsid w:val="00E5788C"/>
    <w:rsid w:val="00E60549"/>
    <w:rsid w:val="00E6060B"/>
    <w:rsid w:val="00E60D9F"/>
    <w:rsid w:val="00E61C4B"/>
    <w:rsid w:val="00E634EB"/>
    <w:rsid w:val="00E6447A"/>
    <w:rsid w:val="00E64697"/>
    <w:rsid w:val="00E647C6"/>
    <w:rsid w:val="00E64B82"/>
    <w:rsid w:val="00E655AF"/>
    <w:rsid w:val="00E660D7"/>
    <w:rsid w:val="00E6710F"/>
    <w:rsid w:val="00E67377"/>
    <w:rsid w:val="00E67600"/>
    <w:rsid w:val="00E67831"/>
    <w:rsid w:val="00E67D98"/>
    <w:rsid w:val="00E705E7"/>
    <w:rsid w:val="00E70943"/>
    <w:rsid w:val="00E70B9D"/>
    <w:rsid w:val="00E71239"/>
    <w:rsid w:val="00E7135B"/>
    <w:rsid w:val="00E71925"/>
    <w:rsid w:val="00E71B01"/>
    <w:rsid w:val="00E725C5"/>
    <w:rsid w:val="00E7278B"/>
    <w:rsid w:val="00E727D3"/>
    <w:rsid w:val="00E73A20"/>
    <w:rsid w:val="00E73F6B"/>
    <w:rsid w:val="00E74073"/>
    <w:rsid w:val="00E746EA"/>
    <w:rsid w:val="00E7512F"/>
    <w:rsid w:val="00E7524A"/>
    <w:rsid w:val="00E754B1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0033"/>
    <w:rsid w:val="00E80FBB"/>
    <w:rsid w:val="00E813FD"/>
    <w:rsid w:val="00E817F3"/>
    <w:rsid w:val="00E82256"/>
    <w:rsid w:val="00E82676"/>
    <w:rsid w:val="00E82A3D"/>
    <w:rsid w:val="00E82A48"/>
    <w:rsid w:val="00E83984"/>
    <w:rsid w:val="00E83D55"/>
    <w:rsid w:val="00E84D5A"/>
    <w:rsid w:val="00E85CC8"/>
    <w:rsid w:val="00E86046"/>
    <w:rsid w:val="00E86520"/>
    <w:rsid w:val="00E86FAF"/>
    <w:rsid w:val="00E86FEC"/>
    <w:rsid w:val="00E872C5"/>
    <w:rsid w:val="00E8751B"/>
    <w:rsid w:val="00E87D71"/>
    <w:rsid w:val="00E87DA2"/>
    <w:rsid w:val="00E90201"/>
    <w:rsid w:val="00E91010"/>
    <w:rsid w:val="00E918D4"/>
    <w:rsid w:val="00E923A6"/>
    <w:rsid w:val="00E92788"/>
    <w:rsid w:val="00E93F6B"/>
    <w:rsid w:val="00E9412F"/>
    <w:rsid w:val="00E944FB"/>
    <w:rsid w:val="00E94819"/>
    <w:rsid w:val="00E9491F"/>
    <w:rsid w:val="00E94CC0"/>
    <w:rsid w:val="00E95FFC"/>
    <w:rsid w:val="00E969A4"/>
    <w:rsid w:val="00E96AC4"/>
    <w:rsid w:val="00E96CB1"/>
    <w:rsid w:val="00E96D32"/>
    <w:rsid w:val="00E96F18"/>
    <w:rsid w:val="00E96FCC"/>
    <w:rsid w:val="00E9733F"/>
    <w:rsid w:val="00E97DCC"/>
    <w:rsid w:val="00EA130E"/>
    <w:rsid w:val="00EA1808"/>
    <w:rsid w:val="00EA1C6D"/>
    <w:rsid w:val="00EA2101"/>
    <w:rsid w:val="00EA2288"/>
    <w:rsid w:val="00EA2ACF"/>
    <w:rsid w:val="00EA399A"/>
    <w:rsid w:val="00EA45C5"/>
    <w:rsid w:val="00EA4A66"/>
    <w:rsid w:val="00EA4E95"/>
    <w:rsid w:val="00EA5094"/>
    <w:rsid w:val="00EA56DB"/>
    <w:rsid w:val="00EA5B08"/>
    <w:rsid w:val="00EA5BFF"/>
    <w:rsid w:val="00EA5E0C"/>
    <w:rsid w:val="00EA5E85"/>
    <w:rsid w:val="00EA6215"/>
    <w:rsid w:val="00EA6963"/>
    <w:rsid w:val="00EA6C7E"/>
    <w:rsid w:val="00EA6FC7"/>
    <w:rsid w:val="00EA7BAD"/>
    <w:rsid w:val="00EA7C67"/>
    <w:rsid w:val="00EB01F7"/>
    <w:rsid w:val="00EB0851"/>
    <w:rsid w:val="00EB0D10"/>
    <w:rsid w:val="00EB1702"/>
    <w:rsid w:val="00EB1A60"/>
    <w:rsid w:val="00EB1D46"/>
    <w:rsid w:val="00EB1EE0"/>
    <w:rsid w:val="00EB2675"/>
    <w:rsid w:val="00EB2BB6"/>
    <w:rsid w:val="00EB3093"/>
    <w:rsid w:val="00EB3B92"/>
    <w:rsid w:val="00EB4217"/>
    <w:rsid w:val="00EB4474"/>
    <w:rsid w:val="00EB4EFC"/>
    <w:rsid w:val="00EB4FD8"/>
    <w:rsid w:val="00EB5BA9"/>
    <w:rsid w:val="00EB66AD"/>
    <w:rsid w:val="00EB6C82"/>
    <w:rsid w:val="00EB6DA8"/>
    <w:rsid w:val="00EB6E7E"/>
    <w:rsid w:val="00EB7310"/>
    <w:rsid w:val="00EC12B8"/>
    <w:rsid w:val="00EC1CCA"/>
    <w:rsid w:val="00EC1CE9"/>
    <w:rsid w:val="00EC1ECE"/>
    <w:rsid w:val="00EC1F20"/>
    <w:rsid w:val="00EC246E"/>
    <w:rsid w:val="00EC2F16"/>
    <w:rsid w:val="00EC37EE"/>
    <w:rsid w:val="00EC40F4"/>
    <w:rsid w:val="00EC4DB8"/>
    <w:rsid w:val="00EC5846"/>
    <w:rsid w:val="00EC5B81"/>
    <w:rsid w:val="00EC5EC3"/>
    <w:rsid w:val="00EC5F0E"/>
    <w:rsid w:val="00EC63A2"/>
    <w:rsid w:val="00EC6FA0"/>
    <w:rsid w:val="00EC7896"/>
    <w:rsid w:val="00EC7988"/>
    <w:rsid w:val="00ED0259"/>
    <w:rsid w:val="00ED0B3F"/>
    <w:rsid w:val="00ED0DC3"/>
    <w:rsid w:val="00ED1319"/>
    <w:rsid w:val="00ED14EB"/>
    <w:rsid w:val="00ED1C63"/>
    <w:rsid w:val="00ED214B"/>
    <w:rsid w:val="00ED22B1"/>
    <w:rsid w:val="00ED29C2"/>
    <w:rsid w:val="00ED2ADB"/>
    <w:rsid w:val="00ED32D7"/>
    <w:rsid w:val="00ED340F"/>
    <w:rsid w:val="00ED3565"/>
    <w:rsid w:val="00ED376C"/>
    <w:rsid w:val="00ED3EE5"/>
    <w:rsid w:val="00ED4214"/>
    <w:rsid w:val="00ED51D6"/>
    <w:rsid w:val="00ED5635"/>
    <w:rsid w:val="00ED567B"/>
    <w:rsid w:val="00ED5F32"/>
    <w:rsid w:val="00ED62DA"/>
    <w:rsid w:val="00ED648F"/>
    <w:rsid w:val="00ED669F"/>
    <w:rsid w:val="00ED682C"/>
    <w:rsid w:val="00ED70FC"/>
    <w:rsid w:val="00ED735B"/>
    <w:rsid w:val="00ED7908"/>
    <w:rsid w:val="00EE04B1"/>
    <w:rsid w:val="00EE04C0"/>
    <w:rsid w:val="00EE0C0B"/>
    <w:rsid w:val="00EE0C96"/>
    <w:rsid w:val="00EE0EBB"/>
    <w:rsid w:val="00EE112E"/>
    <w:rsid w:val="00EE1177"/>
    <w:rsid w:val="00EE25D7"/>
    <w:rsid w:val="00EE2BE6"/>
    <w:rsid w:val="00EE3805"/>
    <w:rsid w:val="00EE3D8A"/>
    <w:rsid w:val="00EE429D"/>
    <w:rsid w:val="00EE42F8"/>
    <w:rsid w:val="00EE4D0B"/>
    <w:rsid w:val="00EE4DD7"/>
    <w:rsid w:val="00EE4F66"/>
    <w:rsid w:val="00EE5094"/>
    <w:rsid w:val="00EE50CC"/>
    <w:rsid w:val="00EE519D"/>
    <w:rsid w:val="00EE5826"/>
    <w:rsid w:val="00EE58D3"/>
    <w:rsid w:val="00EE5E66"/>
    <w:rsid w:val="00EE5F92"/>
    <w:rsid w:val="00EE6277"/>
    <w:rsid w:val="00EE64C2"/>
    <w:rsid w:val="00EE6B2F"/>
    <w:rsid w:val="00EE6ED9"/>
    <w:rsid w:val="00EE723B"/>
    <w:rsid w:val="00EE7385"/>
    <w:rsid w:val="00EE7BF9"/>
    <w:rsid w:val="00EF02DB"/>
    <w:rsid w:val="00EF0339"/>
    <w:rsid w:val="00EF0E5F"/>
    <w:rsid w:val="00EF11E6"/>
    <w:rsid w:val="00EF1ABD"/>
    <w:rsid w:val="00EF1D17"/>
    <w:rsid w:val="00EF1DCB"/>
    <w:rsid w:val="00EF20B0"/>
    <w:rsid w:val="00EF325E"/>
    <w:rsid w:val="00EF411B"/>
    <w:rsid w:val="00EF4777"/>
    <w:rsid w:val="00EF47E4"/>
    <w:rsid w:val="00EF51D8"/>
    <w:rsid w:val="00EF646D"/>
    <w:rsid w:val="00EF6500"/>
    <w:rsid w:val="00EF6503"/>
    <w:rsid w:val="00EF65FD"/>
    <w:rsid w:val="00EF6D44"/>
    <w:rsid w:val="00EF6E40"/>
    <w:rsid w:val="00EF74A3"/>
    <w:rsid w:val="00F00181"/>
    <w:rsid w:val="00F00290"/>
    <w:rsid w:val="00F0044A"/>
    <w:rsid w:val="00F00678"/>
    <w:rsid w:val="00F007D9"/>
    <w:rsid w:val="00F00DDA"/>
    <w:rsid w:val="00F00FF7"/>
    <w:rsid w:val="00F0103E"/>
    <w:rsid w:val="00F012BF"/>
    <w:rsid w:val="00F013C7"/>
    <w:rsid w:val="00F01448"/>
    <w:rsid w:val="00F01C98"/>
    <w:rsid w:val="00F02109"/>
    <w:rsid w:val="00F02748"/>
    <w:rsid w:val="00F035AC"/>
    <w:rsid w:val="00F03B6E"/>
    <w:rsid w:val="00F044DB"/>
    <w:rsid w:val="00F04DBC"/>
    <w:rsid w:val="00F04E47"/>
    <w:rsid w:val="00F05601"/>
    <w:rsid w:val="00F05835"/>
    <w:rsid w:val="00F06155"/>
    <w:rsid w:val="00F06197"/>
    <w:rsid w:val="00F07CCB"/>
    <w:rsid w:val="00F10730"/>
    <w:rsid w:val="00F11310"/>
    <w:rsid w:val="00F11339"/>
    <w:rsid w:val="00F119DE"/>
    <w:rsid w:val="00F11C57"/>
    <w:rsid w:val="00F11DE9"/>
    <w:rsid w:val="00F128F1"/>
    <w:rsid w:val="00F129AF"/>
    <w:rsid w:val="00F12E94"/>
    <w:rsid w:val="00F13187"/>
    <w:rsid w:val="00F14FB3"/>
    <w:rsid w:val="00F15052"/>
    <w:rsid w:val="00F15813"/>
    <w:rsid w:val="00F15B2C"/>
    <w:rsid w:val="00F16352"/>
    <w:rsid w:val="00F16401"/>
    <w:rsid w:val="00F16682"/>
    <w:rsid w:val="00F1679F"/>
    <w:rsid w:val="00F1697B"/>
    <w:rsid w:val="00F20684"/>
    <w:rsid w:val="00F20F3D"/>
    <w:rsid w:val="00F20F48"/>
    <w:rsid w:val="00F22ACD"/>
    <w:rsid w:val="00F22E83"/>
    <w:rsid w:val="00F2308B"/>
    <w:rsid w:val="00F2337C"/>
    <w:rsid w:val="00F23BF6"/>
    <w:rsid w:val="00F24981"/>
    <w:rsid w:val="00F24AB3"/>
    <w:rsid w:val="00F25461"/>
    <w:rsid w:val="00F254AE"/>
    <w:rsid w:val="00F25981"/>
    <w:rsid w:val="00F26407"/>
    <w:rsid w:val="00F26D8A"/>
    <w:rsid w:val="00F26FE1"/>
    <w:rsid w:val="00F2725F"/>
    <w:rsid w:val="00F3005C"/>
    <w:rsid w:val="00F30AB6"/>
    <w:rsid w:val="00F31642"/>
    <w:rsid w:val="00F31934"/>
    <w:rsid w:val="00F32238"/>
    <w:rsid w:val="00F3238D"/>
    <w:rsid w:val="00F32B4D"/>
    <w:rsid w:val="00F32C2F"/>
    <w:rsid w:val="00F33106"/>
    <w:rsid w:val="00F3327C"/>
    <w:rsid w:val="00F332C9"/>
    <w:rsid w:val="00F3380E"/>
    <w:rsid w:val="00F33A60"/>
    <w:rsid w:val="00F33E37"/>
    <w:rsid w:val="00F342DE"/>
    <w:rsid w:val="00F34C40"/>
    <w:rsid w:val="00F34C51"/>
    <w:rsid w:val="00F34D3B"/>
    <w:rsid w:val="00F34F9D"/>
    <w:rsid w:val="00F3522E"/>
    <w:rsid w:val="00F35967"/>
    <w:rsid w:val="00F35A24"/>
    <w:rsid w:val="00F35B42"/>
    <w:rsid w:val="00F36A5B"/>
    <w:rsid w:val="00F37144"/>
    <w:rsid w:val="00F37373"/>
    <w:rsid w:val="00F373DF"/>
    <w:rsid w:val="00F379FC"/>
    <w:rsid w:val="00F37BD9"/>
    <w:rsid w:val="00F37F33"/>
    <w:rsid w:val="00F40730"/>
    <w:rsid w:val="00F40D76"/>
    <w:rsid w:val="00F41378"/>
    <w:rsid w:val="00F417B8"/>
    <w:rsid w:val="00F417F0"/>
    <w:rsid w:val="00F419D5"/>
    <w:rsid w:val="00F41C79"/>
    <w:rsid w:val="00F41D99"/>
    <w:rsid w:val="00F4228A"/>
    <w:rsid w:val="00F42A7D"/>
    <w:rsid w:val="00F42DDF"/>
    <w:rsid w:val="00F42FBF"/>
    <w:rsid w:val="00F431F2"/>
    <w:rsid w:val="00F433CC"/>
    <w:rsid w:val="00F433EC"/>
    <w:rsid w:val="00F43616"/>
    <w:rsid w:val="00F43618"/>
    <w:rsid w:val="00F43FF0"/>
    <w:rsid w:val="00F44F9B"/>
    <w:rsid w:val="00F4586F"/>
    <w:rsid w:val="00F45A7F"/>
    <w:rsid w:val="00F46098"/>
    <w:rsid w:val="00F461DE"/>
    <w:rsid w:val="00F462AE"/>
    <w:rsid w:val="00F46714"/>
    <w:rsid w:val="00F471AA"/>
    <w:rsid w:val="00F5014E"/>
    <w:rsid w:val="00F504E3"/>
    <w:rsid w:val="00F50774"/>
    <w:rsid w:val="00F50F22"/>
    <w:rsid w:val="00F5219A"/>
    <w:rsid w:val="00F521DC"/>
    <w:rsid w:val="00F52716"/>
    <w:rsid w:val="00F52D49"/>
    <w:rsid w:val="00F534C8"/>
    <w:rsid w:val="00F53553"/>
    <w:rsid w:val="00F53B69"/>
    <w:rsid w:val="00F53E01"/>
    <w:rsid w:val="00F54712"/>
    <w:rsid w:val="00F55817"/>
    <w:rsid w:val="00F55CCD"/>
    <w:rsid w:val="00F56A47"/>
    <w:rsid w:val="00F572F6"/>
    <w:rsid w:val="00F57516"/>
    <w:rsid w:val="00F57840"/>
    <w:rsid w:val="00F60171"/>
    <w:rsid w:val="00F60BC6"/>
    <w:rsid w:val="00F60D78"/>
    <w:rsid w:val="00F60DA4"/>
    <w:rsid w:val="00F61078"/>
    <w:rsid w:val="00F61F52"/>
    <w:rsid w:val="00F625EA"/>
    <w:rsid w:val="00F62B08"/>
    <w:rsid w:val="00F6322A"/>
    <w:rsid w:val="00F6339F"/>
    <w:rsid w:val="00F63523"/>
    <w:rsid w:val="00F638DD"/>
    <w:rsid w:val="00F63C46"/>
    <w:rsid w:val="00F647D9"/>
    <w:rsid w:val="00F64A12"/>
    <w:rsid w:val="00F65644"/>
    <w:rsid w:val="00F6564C"/>
    <w:rsid w:val="00F65696"/>
    <w:rsid w:val="00F65E91"/>
    <w:rsid w:val="00F66388"/>
    <w:rsid w:val="00F665B4"/>
    <w:rsid w:val="00F6699D"/>
    <w:rsid w:val="00F66A9F"/>
    <w:rsid w:val="00F714C0"/>
    <w:rsid w:val="00F72089"/>
    <w:rsid w:val="00F7352E"/>
    <w:rsid w:val="00F73953"/>
    <w:rsid w:val="00F740EA"/>
    <w:rsid w:val="00F74344"/>
    <w:rsid w:val="00F74544"/>
    <w:rsid w:val="00F74545"/>
    <w:rsid w:val="00F74590"/>
    <w:rsid w:val="00F74616"/>
    <w:rsid w:val="00F74CD6"/>
    <w:rsid w:val="00F74E79"/>
    <w:rsid w:val="00F74EAF"/>
    <w:rsid w:val="00F75703"/>
    <w:rsid w:val="00F76738"/>
    <w:rsid w:val="00F76917"/>
    <w:rsid w:val="00F77072"/>
    <w:rsid w:val="00F771AA"/>
    <w:rsid w:val="00F772C2"/>
    <w:rsid w:val="00F77508"/>
    <w:rsid w:val="00F77BEC"/>
    <w:rsid w:val="00F77D8D"/>
    <w:rsid w:val="00F800F6"/>
    <w:rsid w:val="00F81705"/>
    <w:rsid w:val="00F82594"/>
    <w:rsid w:val="00F825F3"/>
    <w:rsid w:val="00F829F2"/>
    <w:rsid w:val="00F830BF"/>
    <w:rsid w:val="00F83138"/>
    <w:rsid w:val="00F84979"/>
    <w:rsid w:val="00F849DE"/>
    <w:rsid w:val="00F84C16"/>
    <w:rsid w:val="00F854E2"/>
    <w:rsid w:val="00F856A6"/>
    <w:rsid w:val="00F862C7"/>
    <w:rsid w:val="00F86367"/>
    <w:rsid w:val="00F86C7C"/>
    <w:rsid w:val="00F8776F"/>
    <w:rsid w:val="00F877DA"/>
    <w:rsid w:val="00F87939"/>
    <w:rsid w:val="00F879B4"/>
    <w:rsid w:val="00F879DF"/>
    <w:rsid w:val="00F87FB7"/>
    <w:rsid w:val="00F902D3"/>
    <w:rsid w:val="00F90494"/>
    <w:rsid w:val="00F9049E"/>
    <w:rsid w:val="00F9084A"/>
    <w:rsid w:val="00F9089C"/>
    <w:rsid w:val="00F9130E"/>
    <w:rsid w:val="00F91564"/>
    <w:rsid w:val="00F91B5E"/>
    <w:rsid w:val="00F91F0F"/>
    <w:rsid w:val="00F91FD1"/>
    <w:rsid w:val="00F9249B"/>
    <w:rsid w:val="00F926D8"/>
    <w:rsid w:val="00F928DE"/>
    <w:rsid w:val="00F92D9B"/>
    <w:rsid w:val="00F93F9F"/>
    <w:rsid w:val="00F94231"/>
    <w:rsid w:val="00F9428B"/>
    <w:rsid w:val="00F94388"/>
    <w:rsid w:val="00F94B06"/>
    <w:rsid w:val="00F94BFA"/>
    <w:rsid w:val="00F94C97"/>
    <w:rsid w:val="00F94F84"/>
    <w:rsid w:val="00F95015"/>
    <w:rsid w:val="00F95969"/>
    <w:rsid w:val="00F959D5"/>
    <w:rsid w:val="00F95A72"/>
    <w:rsid w:val="00F95E01"/>
    <w:rsid w:val="00F95F27"/>
    <w:rsid w:val="00F96911"/>
    <w:rsid w:val="00F96B9E"/>
    <w:rsid w:val="00F971E2"/>
    <w:rsid w:val="00F971E5"/>
    <w:rsid w:val="00F97282"/>
    <w:rsid w:val="00F97632"/>
    <w:rsid w:val="00F97DE2"/>
    <w:rsid w:val="00FA030A"/>
    <w:rsid w:val="00FA0488"/>
    <w:rsid w:val="00FA1226"/>
    <w:rsid w:val="00FA125C"/>
    <w:rsid w:val="00FA1B04"/>
    <w:rsid w:val="00FA1BE1"/>
    <w:rsid w:val="00FA23AE"/>
    <w:rsid w:val="00FA2AAC"/>
    <w:rsid w:val="00FA3794"/>
    <w:rsid w:val="00FA438F"/>
    <w:rsid w:val="00FA4ADB"/>
    <w:rsid w:val="00FA578D"/>
    <w:rsid w:val="00FA58C6"/>
    <w:rsid w:val="00FA5C4D"/>
    <w:rsid w:val="00FA5DE3"/>
    <w:rsid w:val="00FA671D"/>
    <w:rsid w:val="00FA6750"/>
    <w:rsid w:val="00FA6B6B"/>
    <w:rsid w:val="00FA79DF"/>
    <w:rsid w:val="00FA7C77"/>
    <w:rsid w:val="00FA7CC3"/>
    <w:rsid w:val="00FA7CCA"/>
    <w:rsid w:val="00FB0A9E"/>
    <w:rsid w:val="00FB0B75"/>
    <w:rsid w:val="00FB1E0E"/>
    <w:rsid w:val="00FB262F"/>
    <w:rsid w:val="00FB2BEB"/>
    <w:rsid w:val="00FB355A"/>
    <w:rsid w:val="00FB36B3"/>
    <w:rsid w:val="00FB3C8D"/>
    <w:rsid w:val="00FB44A9"/>
    <w:rsid w:val="00FB456D"/>
    <w:rsid w:val="00FB4713"/>
    <w:rsid w:val="00FB5089"/>
    <w:rsid w:val="00FB518E"/>
    <w:rsid w:val="00FB5267"/>
    <w:rsid w:val="00FB5F14"/>
    <w:rsid w:val="00FB65E7"/>
    <w:rsid w:val="00FB6D17"/>
    <w:rsid w:val="00FB7537"/>
    <w:rsid w:val="00FB7864"/>
    <w:rsid w:val="00FB7A0C"/>
    <w:rsid w:val="00FB7DB8"/>
    <w:rsid w:val="00FC003F"/>
    <w:rsid w:val="00FC0288"/>
    <w:rsid w:val="00FC0598"/>
    <w:rsid w:val="00FC0B6F"/>
    <w:rsid w:val="00FC0F3F"/>
    <w:rsid w:val="00FC21BC"/>
    <w:rsid w:val="00FC265F"/>
    <w:rsid w:val="00FC353C"/>
    <w:rsid w:val="00FC36CC"/>
    <w:rsid w:val="00FC408D"/>
    <w:rsid w:val="00FC461D"/>
    <w:rsid w:val="00FC4B6A"/>
    <w:rsid w:val="00FC4D73"/>
    <w:rsid w:val="00FC5006"/>
    <w:rsid w:val="00FC5E33"/>
    <w:rsid w:val="00FC5FEB"/>
    <w:rsid w:val="00FC61D5"/>
    <w:rsid w:val="00FC653A"/>
    <w:rsid w:val="00FC6598"/>
    <w:rsid w:val="00FC6BE1"/>
    <w:rsid w:val="00FC6C4A"/>
    <w:rsid w:val="00FC6F37"/>
    <w:rsid w:val="00FC7141"/>
    <w:rsid w:val="00FC7262"/>
    <w:rsid w:val="00FC7625"/>
    <w:rsid w:val="00FC7662"/>
    <w:rsid w:val="00FC7C23"/>
    <w:rsid w:val="00FD006B"/>
    <w:rsid w:val="00FD09B1"/>
    <w:rsid w:val="00FD1E70"/>
    <w:rsid w:val="00FD20CA"/>
    <w:rsid w:val="00FD272B"/>
    <w:rsid w:val="00FD3CAD"/>
    <w:rsid w:val="00FD3D70"/>
    <w:rsid w:val="00FD446E"/>
    <w:rsid w:val="00FD4951"/>
    <w:rsid w:val="00FD57B6"/>
    <w:rsid w:val="00FD5A9F"/>
    <w:rsid w:val="00FD5CE9"/>
    <w:rsid w:val="00FD6094"/>
    <w:rsid w:val="00FD6412"/>
    <w:rsid w:val="00FD6414"/>
    <w:rsid w:val="00FD6430"/>
    <w:rsid w:val="00FD68A2"/>
    <w:rsid w:val="00FD6AB3"/>
    <w:rsid w:val="00FD6B49"/>
    <w:rsid w:val="00FD736C"/>
    <w:rsid w:val="00FD77F5"/>
    <w:rsid w:val="00FD7C79"/>
    <w:rsid w:val="00FD7E32"/>
    <w:rsid w:val="00FD7E3F"/>
    <w:rsid w:val="00FE0251"/>
    <w:rsid w:val="00FE02BE"/>
    <w:rsid w:val="00FE0FAF"/>
    <w:rsid w:val="00FE1034"/>
    <w:rsid w:val="00FE19A6"/>
    <w:rsid w:val="00FE1ADF"/>
    <w:rsid w:val="00FE361B"/>
    <w:rsid w:val="00FE3ED4"/>
    <w:rsid w:val="00FE4F6C"/>
    <w:rsid w:val="00FE5D90"/>
    <w:rsid w:val="00FE6046"/>
    <w:rsid w:val="00FE6F83"/>
    <w:rsid w:val="00FE70A7"/>
    <w:rsid w:val="00FE738B"/>
    <w:rsid w:val="00FE7717"/>
    <w:rsid w:val="00FF11C0"/>
    <w:rsid w:val="00FF1D9F"/>
    <w:rsid w:val="00FF20DC"/>
    <w:rsid w:val="00FF215B"/>
    <w:rsid w:val="00FF27E2"/>
    <w:rsid w:val="00FF29A3"/>
    <w:rsid w:val="00FF2C62"/>
    <w:rsid w:val="00FF2ECE"/>
    <w:rsid w:val="00FF347D"/>
    <w:rsid w:val="00FF3CC6"/>
    <w:rsid w:val="00FF4921"/>
    <w:rsid w:val="00FF4983"/>
    <w:rsid w:val="00FF67FC"/>
    <w:rsid w:val="00FF68F8"/>
    <w:rsid w:val="00FF6EDA"/>
    <w:rsid w:val="00FF6EEC"/>
    <w:rsid w:val="00FF6F18"/>
    <w:rsid w:val="00FF716F"/>
    <w:rsid w:val="00FF727E"/>
    <w:rsid w:val="00FF7FE7"/>
    <w:rsid w:val="010071C9"/>
    <w:rsid w:val="012D0725"/>
    <w:rsid w:val="01485B3C"/>
    <w:rsid w:val="01826A5B"/>
    <w:rsid w:val="01951675"/>
    <w:rsid w:val="01A603E5"/>
    <w:rsid w:val="02217FF1"/>
    <w:rsid w:val="022C2912"/>
    <w:rsid w:val="02482810"/>
    <w:rsid w:val="02783E74"/>
    <w:rsid w:val="02E64C33"/>
    <w:rsid w:val="0317102C"/>
    <w:rsid w:val="03471451"/>
    <w:rsid w:val="03476A83"/>
    <w:rsid w:val="037C0264"/>
    <w:rsid w:val="039B38E4"/>
    <w:rsid w:val="03A21454"/>
    <w:rsid w:val="04AE3247"/>
    <w:rsid w:val="04BC1AA9"/>
    <w:rsid w:val="04F020A8"/>
    <w:rsid w:val="053D568E"/>
    <w:rsid w:val="053F478A"/>
    <w:rsid w:val="05F42AA4"/>
    <w:rsid w:val="062E6C53"/>
    <w:rsid w:val="0669480C"/>
    <w:rsid w:val="066D686F"/>
    <w:rsid w:val="06F167A9"/>
    <w:rsid w:val="06F703B6"/>
    <w:rsid w:val="06FA0708"/>
    <w:rsid w:val="077D3E31"/>
    <w:rsid w:val="078E6BCF"/>
    <w:rsid w:val="07C26DDB"/>
    <w:rsid w:val="08181874"/>
    <w:rsid w:val="085340F4"/>
    <w:rsid w:val="08614452"/>
    <w:rsid w:val="088345DD"/>
    <w:rsid w:val="088E5D99"/>
    <w:rsid w:val="08B20BB1"/>
    <w:rsid w:val="08EE7F0B"/>
    <w:rsid w:val="08FA16AF"/>
    <w:rsid w:val="095C0C24"/>
    <w:rsid w:val="09790008"/>
    <w:rsid w:val="09986C35"/>
    <w:rsid w:val="0A2978AF"/>
    <w:rsid w:val="0A6B79F8"/>
    <w:rsid w:val="0A714537"/>
    <w:rsid w:val="0A7706BB"/>
    <w:rsid w:val="0A8A05D7"/>
    <w:rsid w:val="0A8B7056"/>
    <w:rsid w:val="0AAD0827"/>
    <w:rsid w:val="0B124406"/>
    <w:rsid w:val="0B39630B"/>
    <w:rsid w:val="0B617285"/>
    <w:rsid w:val="0B8E5C6E"/>
    <w:rsid w:val="0BC41012"/>
    <w:rsid w:val="0BCC2585"/>
    <w:rsid w:val="0BE722C5"/>
    <w:rsid w:val="0C3605B8"/>
    <w:rsid w:val="0C406B45"/>
    <w:rsid w:val="0CD8411D"/>
    <w:rsid w:val="0CF07B3C"/>
    <w:rsid w:val="0D0349C3"/>
    <w:rsid w:val="0D124899"/>
    <w:rsid w:val="0D5D5876"/>
    <w:rsid w:val="0D7D11FA"/>
    <w:rsid w:val="0D915685"/>
    <w:rsid w:val="0D975B8D"/>
    <w:rsid w:val="0D9C114F"/>
    <w:rsid w:val="0DEB10ED"/>
    <w:rsid w:val="0E0A7463"/>
    <w:rsid w:val="0E1D3FF7"/>
    <w:rsid w:val="0E4C6955"/>
    <w:rsid w:val="0E58205E"/>
    <w:rsid w:val="0E972DBF"/>
    <w:rsid w:val="0EB353BE"/>
    <w:rsid w:val="0EB40823"/>
    <w:rsid w:val="0EBC22C3"/>
    <w:rsid w:val="0ED21F31"/>
    <w:rsid w:val="0ED7606E"/>
    <w:rsid w:val="0F1109F7"/>
    <w:rsid w:val="0F3D3AB4"/>
    <w:rsid w:val="0F5635D1"/>
    <w:rsid w:val="0FDD06AF"/>
    <w:rsid w:val="101A0BAF"/>
    <w:rsid w:val="10677545"/>
    <w:rsid w:val="107A6485"/>
    <w:rsid w:val="10BF7B10"/>
    <w:rsid w:val="10CC017D"/>
    <w:rsid w:val="10E330BC"/>
    <w:rsid w:val="110B4DE9"/>
    <w:rsid w:val="11442661"/>
    <w:rsid w:val="117D46A1"/>
    <w:rsid w:val="11954500"/>
    <w:rsid w:val="11C32F0A"/>
    <w:rsid w:val="11D011D9"/>
    <w:rsid w:val="11F87D00"/>
    <w:rsid w:val="12033EE4"/>
    <w:rsid w:val="120A334D"/>
    <w:rsid w:val="121D117C"/>
    <w:rsid w:val="1222572D"/>
    <w:rsid w:val="12564816"/>
    <w:rsid w:val="12935C14"/>
    <w:rsid w:val="12B205CC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B57E81"/>
    <w:rsid w:val="14CF62FD"/>
    <w:rsid w:val="14FB5DB6"/>
    <w:rsid w:val="151665C8"/>
    <w:rsid w:val="15293AF6"/>
    <w:rsid w:val="1547386E"/>
    <w:rsid w:val="156A100B"/>
    <w:rsid w:val="158655E3"/>
    <w:rsid w:val="158707F5"/>
    <w:rsid w:val="15B229E7"/>
    <w:rsid w:val="15BD6CA3"/>
    <w:rsid w:val="15EE78C8"/>
    <w:rsid w:val="163B026E"/>
    <w:rsid w:val="165A182C"/>
    <w:rsid w:val="16632BA1"/>
    <w:rsid w:val="16753323"/>
    <w:rsid w:val="16D56DC3"/>
    <w:rsid w:val="171019A0"/>
    <w:rsid w:val="175A2300"/>
    <w:rsid w:val="18021B64"/>
    <w:rsid w:val="18B36784"/>
    <w:rsid w:val="18BE4FCD"/>
    <w:rsid w:val="18C432C0"/>
    <w:rsid w:val="18F07730"/>
    <w:rsid w:val="18FC0737"/>
    <w:rsid w:val="192B7F2F"/>
    <w:rsid w:val="19610C65"/>
    <w:rsid w:val="196F45EE"/>
    <w:rsid w:val="19A8723C"/>
    <w:rsid w:val="19AF6679"/>
    <w:rsid w:val="19E12AA6"/>
    <w:rsid w:val="1A081EFB"/>
    <w:rsid w:val="1A197394"/>
    <w:rsid w:val="1A761E53"/>
    <w:rsid w:val="1A7D1380"/>
    <w:rsid w:val="1A9B59FA"/>
    <w:rsid w:val="1AB00F2A"/>
    <w:rsid w:val="1AC242F9"/>
    <w:rsid w:val="1B3B2A87"/>
    <w:rsid w:val="1B9233E3"/>
    <w:rsid w:val="1BE8461F"/>
    <w:rsid w:val="1BF119FF"/>
    <w:rsid w:val="1C1E4D26"/>
    <w:rsid w:val="1C457C7E"/>
    <w:rsid w:val="1C934367"/>
    <w:rsid w:val="1D2213EE"/>
    <w:rsid w:val="1D8A1904"/>
    <w:rsid w:val="1D912DF7"/>
    <w:rsid w:val="1E18576E"/>
    <w:rsid w:val="1E3053B6"/>
    <w:rsid w:val="1E6878B5"/>
    <w:rsid w:val="1E77222F"/>
    <w:rsid w:val="1E7961F6"/>
    <w:rsid w:val="1E8A2D56"/>
    <w:rsid w:val="1EC5048D"/>
    <w:rsid w:val="1ED83B24"/>
    <w:rsid w:val="1EDF6C01"/>
    <w:rsid w:val="1EE71007"/>
    <w:rsid w:val="1EED427C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CC67B9"/>
    <w:rsid w:val="220F3E1E"/>
    <w:rsid w:val="222B69B4"/>
    <w:rsid w:val="22A921DE"/>
    <w:rsid w:val="22C86BA5"/>
    <w:rsid w:val="22F15B33"/>
    <w:rsid w:val="230042C9"/>
    <w:rsid w:val="238F6475"/>
    <w:rsid w:val="23B8535A"/>
    <w:rsid w:val="23BE606C"/>
    <w:rsid w:val="244F2F5D"/>
    <w:rsid w:val="246027F8"/>
    <w:rsid w:val="247440E9"/>
    <w:rsid w:val="248517FF"/>
    <w:rsid w:val="2497316D"/>
    <w:rsid w:val="24A8217B"/>
    <w:rsid w:val="24CB7C08"/>
    <w:rsid w:val="24FC0D6B"/>
    <w:rsid w:val="25216ADF"/>
    <w:rsid w:val="25614BA7"/>
    <w:rsid w:val="256F167F"/>
    <w:rsid w:val="2590106B"/>
    <w:rsid w:val="26663907"/>
    <w:rsid w:val="268E514D"/>
    <w:rsid w:val="26A5492D"/>
    <w:rsid w:val="26B06F5F"/>
    <w:rsid w:val="26FB7AF2"/>
    <w:rsid w:val="272230D7"/>
    <w:rsid w:val="27384497"/>
    <w:rsid w:val="27481EBB"/>
    <w:rsid w:val="27752891"/>
    <w:rsid w:val="27951F60"/>
    <w:rsid w:val="27A467D5"/>
    <w:rsid w:val="27A63623"/>
    <w:rsid w:val="287B7C51"/>
    <w:rsid w:val="288D4816"/>
    <w:rsid w:val="28BE7C0C"/>
    <w:rsid w:val="28C061CA"/>
    <w:rsid w:val="28D032A2"/>
    <w:rsid w:val="28F83834"/>
    <w:rsid w:val="293A48DF"/>
    <w:rsid w:val="29470622"/>
    <w:rsid w:val="295C186F"/>
    <w:rsid w:val="29965A1F"/>
    <w:rsid w:val="29995ADB"/>
    <w:rsid w:val="29C269D3"/>
    <w:rsid w:val="2A564650"/>
    <w:rsid w:val="2A87596C"/>
    <w:rsid w:val="2AF337B3"/>
    <w:rsid w:val="2B6B63D3"/>
    <w:rsid w:val="2B8548FD"/>
    <w:rsid w:val="2B8D5255"/>
    <w:rsid w:val="2BA672D5"/>
    <w:rsid w:val="2BBB4A1D"/>
    <w:rsid w:val="2C273457"/>
    <w:rsid w:val="2C511B7E"/>
    <w:rsid w:val="2C936475"/>
    <w:rsid w:val="2CA974E3"/>
    <w:rsid w:val="2CE42AE9"/>
    <w:rsid w:val="2CF636AA"/>
    <w:rsid w:val="2D091C8D"/>
    <w:rsid w:val="2D5A764E"/>
    <w:rsid w:val="2D617B87"/>
    <w:rsid w:val="2D925809"/>
    <w:rsid w:val="2D9400F9"/>
    <w:rsid w:val="2DAA3BBB"/>
    <w:rsid w:val="2DB55FCF"/>
    <w:rsid w:val="2DB94D74"/>
    <w:rsid w:val="2DC670BA"/>
    <w:rsid w:val="2DD47F2F"/>
    <w:rsid w:val="2DDE46F4"/>
    <w:rsid w:val="2E1908B9"/>
    <w:rsid w:val="2E4F1E18"/>
    <w:rsid w:val="2EA52967"/>
    <w:rsid w:val="2EAB4183"/>
    <w:rsid w:val="2ED36D19"/>
    <w:rsid w:val="2EF917D3"/>
    <w:rsid w:val="2F0C5B64"/>
    <w:rsid w:val="2FBF7B13"/>
    <w:rsid w:val="2FD16D76"/>
    <w:rsid w:val="30096C86"/>
    <w:rsid w:val="300B1477"/>
    <w:rsid w:val="301E544A"/>
    <w:rsid w:val="302F7813"/>
    <w:rsid w:val="30484C22"/>
    <w:rsid w:val="30583B45"/>
    <w:rsid w:val="305E7F7D"/>
    <w:rsid w:val="30703072"/>
    <w:rsid w:val="30961430"/>
    <w:rsid w:val="30A752D1"/>
    <w:rsid w:val="30C91C59"/>
    <w:rsid w:val="30D845FE"/>
    <w:rsid w:val="30E236EC"/>
    <w:rsid w:val="30EF4A63"/>
    <w:rsid w:val="315277C2"/>
    <w:rsid w:val="31547B29"/>
    <w:rsid w:val="315A1997"/>
    <w:rsid w:val="317152BB"/>
    <w:rsid w:val="317A2B13"/>
    <w:rsid w:val="317D6259"/>
    <w:rsid w:val="3185135C"/>
    <w:rsid w:val="31E47339"/>
    <w:rsid w:val="32355ECF"/>
    <w:rsid w:val="32433E7A"/>
    <w:rsid w:val="32CD2827"/>
    <w:rsid w:val="33041208"/>
    <w:rsid w:val="33633710"/>
    <w:rsid w:val="337F3B06"/>
    <w:rsid w:val="3380636C"/>
    <w:rsid w:val="339409B3"/>
    <w:rsid w:val="33B86B18"/>
    <w:rsid w:val="345312E7"/>
    <w:rsid w:val="34761B82"/>
    <w:rsid w:val="34AE46F6"/>
    <w:rsid w:val="34BE13A8"/>
    <w:rsid w:val="352871A3"/>
    <w:rsid w:val="35344145"/>
    <w:rsid w:val="35EB06F8"/>
    <w:rsid w:val="36A17E53"/>
    <w:rsid w:val="3728436C"/>
    <w:rsid w:val="373248B7"/>
    <w:rsid w:val="37822CAB"/>
    <w:rsid w:val="378E152A"/>
    <w:rsid w:val="37BB4E7A"/>
    <w:rsid w:val="383F14BF"/>
    <w:rsid w:val="38435090"/>
    <w:rsid w:val="38526E65"/>
    <w:rsid w:val="38AD4EAB"/>
    <w:rsid w:val="38CD1D11"/>
    <w:rsid w:val="39155445"/>
    <w:rsid w:val="39394996"/>
    <w:rsid w:val="394D7721"/>
    <w:rsid w:val="3960065D"/>
    <w:rsid w:val="3970349C"/>
    <w:rsid w:val="39A86E39"/>
    <w:rsid w:val="39B34136"/>
    <w:rsid w:val="3A020969"/>
    <w:rsid w:val="3A551ED4"/>
    <w:rsid w:val="3A876E73"/>
    <w:rsid w:val="3AB022FE"/>
    <w:rsid w:val="3B023F93"/>
    <w:rsid w:val="3B4C023B"/>
    <w:rsid w:val="3B7634C6"/>
    <w:rsid w:val="3B962E18"/>
    <w:rsid w:val="3BD30EFA"/>
    <w:rsid w:val="3BE72098"/>
    <w:rsid w:val="3C495B93"/>
    <w:rsid w:val="3C55419F"/>
    <w:rsid w:val="3CD91892"/>
    <w:rsid w:val="3CE14C08"/>
    <w:rsid w:val="3CE15250"/>
    <w:rsid w:val="3D0C03FC"/>
    <w:rsid w:val="3D3262F2"/>
    <w:rsid w:val="3D421EBE"/>
    <w:rsid w:val="3DD36DDE"/>
    <w:rsid w:val="3DEC5828"/>
    <w:rsid w:val="3E2B0E64"/>
    <w:rsid w:val="3E52579D"/>
    <w:rsid w:val="3E6F33F0"/>
    <w:rsid w:val="3E7D2567"/>
    <w:rsid w:val="3ED61787"/>
    <w:rsid w:val="3F5A0AC2"/>
    <w:rsid w:val="3F8E3BAC"/>
    <w:rsid w:val="3F972E4B"/>
    <w:rsid w:val="3F9D7DC2"/>
    <w:rsid w:val="3FB461CD"/>
    <w:rsid w:val="3FD11C7B"/>
    <w:rsid w:val="3FF05D77"/>
    <w:rsid w:val="40012246"/>
    <w:rsid w:val="402C7D75"/>
    <w:rsid w:val="403C4145"/>
    <w:rsid w:val="40443EE3"/>
    <w:rsid w:val="40514741"/>
    <w:rsid w:val="405540A1"/>
    <w:rsid w:val="4064022F"/>
    <w:rsid w:val="4067773F"/>
    <w:rsid w:val="40D716EF"/>
    <w:rsid w:val="41637B93"/>
    <w:rsid w:val="419355BC"/>
    <w:rsid w:val="41C26744"/>
    <w:rsid w:val="41F241D5"/>
    <w:rsid w:val="42D91274"/>
    <w:rsid w:val="42FE7DC6"/>
    <w:rsid w:val="4312584B"/>
    <w:rsid w:val="431A786D"/>
    <w:rsid w:val="433A1B5C"/>
    <w:rsid w:val="43612BC8"/>
    <w:rsid w:val="436C1079"/>
    <w:rsid w:val="438D7F87"/>
    <w:rsid w:val="43DC664D"/>
    <w:rsid w:val="43F236C5"/>
    <w:rsid w:val="4413479B"/>
    <w:rsid w:val="44227B34"/>
    <w:rsid w:val="44362ED1"/>
    <w:rsid w:val="444A6003"/>
    <w:rsid w:val="44693F24"/>
    <w:rsid w:val="446A76C8"/>
    <w:rsid w:val="44E5431F"/>
    <w:rsid w:val="44F66D1C"/>
    <w:rsid w:val="44FA3BA8"/>
    <w:rsid w:val="455B2E0F"/>
    <w:rsid w:val="456B5C81"/>
    <w:rsid w:val="458963B1"/>
    <w:rsid w:val="45DD56F5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7D74A83"/>
    <w:rsid w:val="48517214"/>
    <w:rsid w:val="486A67E9"/>
    <w:rsid w:val="48836E35"/>
    <w:rsid w:val="489E05F5"/>
    <w:rsid w:val="48AD4A13"/>
    <w:rsid w:val="490C2117"/>
    <w:rsid w:val="49162E23"/>
    <w:rsid w:val="49731136"/>
    <w:rsid w:val="49855EA6"/>
    <w:rsid w:val="498D4431"/>
    <w:rsid w:val="49A66D8A"/>
    <w:rsid w:val="49E100C7"/>
    <w:rsid w:val="4A2B674E"/>
    <w:rsid w:val="4A323A8B"/>
    <w:rsid w:val="4A5B0D30"/>
    <w:rsid w:val="4A887855"/>
    <w:rsid w:val="4AA7613A"/>
    <w:rsid w:val="4AB445FB"/>
    <w:rsid w:val="4AFF19CE"/>
    <w:rsid w:val="4B5F69E5"/>
    <w:rsid w:val="4BCD6A85"/>
    <w:rsid w:val="4BCE2465"/>
    <w:rsid w:val="4BE52351"/>
    <w:rsid w:val="4C7E3DD0"/>
    <w:rsid w:val="4C7E4F3A"/>
    <w:rsid w:val="4C8C57EF"/>
    <w:rsid w:val="4CB92385"/>
    <w:rsid w:val="4CE44C82"/>
    <w:rsid w:val="4CE52F53"/>
    <w:rsid w:val="4CF60D65"/>
    <w:rsid w:val="4D043325"/>
    <w:rsid w:val="4D303C02"/>
    <w:rsid w:val="4DB01807"/>
    <w:rsid w:val="4EA34F71"/>
    <w:rsid w:val="4EFC2F00"/>
    <w:rsid w:val="4F014B06"/>
    <w:rsid w:val="4F094C61"/>
    <w:rsid w:val="4F252285"/>
    <w:rsid w:val="4F2E0909"/>
    <w:rsid w:val="4F535A79"/>
    <w:rsid w:val="4F6B0783"/>
    <w:rsid w:val="4F791D59"/>
    <w:rsid w:val="4F816A50"/>
    <w:rsid w:val="4FA6430B"/>
    <w:rsid w:val="4FB047F2"/>
    <w:rsid w:val="50565639"/>
    <w:rsid w:val="50E4744F"/>
    <w:rsid w:val="51237E7B"/>
    <w:rsid w:val="513E07F9"/>
    <w:rsid w:val="519D025E"/>
    <w:rsid w:val="51D7613A"/>
    <w:rsid w:val="51E76F42"/>
    <w:rsid w:val="524D7BBF"/>
    <w:rsid w:val="52595776"/>
    <w:rsid w:val="52706171"/>
    <w:rsid w:val="52AD132E"/>
    <w:rsid w:val="52B42720"/>
    <w:rsid w:val="52BE4D7B"/>
    <w:rsid w:val="52ED1924"/>
    <w:rsid w:val="52FA0D20"/>
    <w:rsid w:val="53095620"/>
    <w:rsid w:val="532E66C9"/>
    <w:rsid w:val="535E5707"/>
    <w:rsid w:val="53991D76"/>
    <w:rsid w:val="53A745EB"/>
    <w:rsid w:val="53B702EB"/>
    <w:rsid w:val="53BA77C0"/>
    <w:rsid w:val="53DE04C7"/>
    <w:rsid w:val="53ED41E0"/>
    <w:rsid w:val="5415336B"/>
    <w:rsid w:val="54423241"/>
    <w:rsid w:val="54546180"/>
    <w:rsid w:val="54631CB8"/>
    <w:rsid w:val="54AB041E"/>
    <w:rsid w:val="54E510CA"/>
    <w:rsid w:val="55567ADC"/>
    <w:rsid w:val="558D6C59"/>
    <w:rsid w:val="55915081"/>
    <w:rsid w:val="559B2562"/>
    <w:rsid w:val="55C04A39"/>
    <w:rsid w:val="55E30C32"/>
    <w:rsid w:val="560937C4"/>
    <w:rsid w:val="56346D1D"/>
    <w:rsid w:val="5642277A"/>
    <w:rsid w:val="56812D45"/>
    <w:rsid w:val="56D95963"/>
    <w:rsid w:val="57493CD3"/>
    <w:rsid w:val="575430D4"/>
    <w:rsid w:val="57980063"/>
    <w:rsid w:val="57A409F0"/>
    <w:rsid w:val="57B7006B"/>
    <w:rsid w:val="57D32908"/>
    <w:rsid w:val="57DB210B"/>
    <w:rsid w:val="57F75814"/>
    <w:rsid w:val="58467396"/>
    <w:rsid w:val="58813F18"/>
    <w:rsid w:val="59341895"/>
    <w:rsid w:val="59524979"/>
    <w:rsid w:val="596D581C"/>
    <w:rsid w:val="59924589"/>
    <w:rsid w:val="59B265C7"/>
    <w:rsid w:val="59E427DE"/>
    <w:rsid w:val="59F91D47"/>
    <w:rsid w:val="5A5B4700"/>
    <w:rsid w:val="5A665C18"/>
    <w:rsid w:val="5A994CCE"/>
    <w:rsid w:val="5AE32898"/>
    <w:rsid w:val="5AE91778"/>
    <w:rsid w:val="5B6355FD"/>
    <w:rsid w:val="5B6861E4"/>
    <w:rsid w:val="5C1070C4"/>
    <w:rsid w:val="5C143C1D"/>
    <w:rsid w:val="5C4344C2"/>
    <w:rsid w:val="5C565C3F"/>
    <w:rsid w:val="5CBD1BEF"/>
    <w:rsid w:val="5CC232F2"/>
    <w:rsid w:val="5CFB793E"/>
    <w:rsid w:val="5D0D0EE9"/>
    <w:rsid w:val="5D3836B9"/>
    <w:rsid w:val="5D9069D1"/>
    <w:rsid w:val="5DB67E73"/>
    <w:rsid w:val="5DBB71EF"/>
    <w:rsid w:val="5E161034"/>
    <w:rsid w:val="5E1F582D"/>
    <w:rsid w:val="5E64372F"/>
    <w:rsid w:val="5E9136DF"/>
    <w:rsid w:val="5EB655D3"/>
    <w:rsid w:val="5EC200EC"/>
    <w:rsid w:val="5EF67176"/>
    <w:rsid w:val="5F094119"/>
    <w:rsid w:val="5F216DA2"/>
    <w:rsid w:val="5F236BF5"/>
    <w:rsid w:val="5F2B790A"/>
    <w:rsid w:val="5F880606"/>
    <w:rsid w:val="5F9C37E1"/>
    <w:rsid w:val="5FB134E7"/>
    <w:rsid w:val="5FC359E2"/>
    <w:rsid w:val="5FCE22EA"/>
    <w:rsid w:val="5FE21F90"/>
    <w:rsid w:val="608754F8"/>
    <w:rsid w:val="60E25D82"/>
    <w:rsid w:val="60FE0E05"/>
    <w:rsid w:val="614D6460"/>
    <w:rsid w:val="615168D2"/>
    <w:rsid w:val="6168613A"/>
    <w:rsid w:val="616B60F2"/>
    <w:rsid w:val="61DA2003"/>
    <w:rsid w:val="62246A04"/>
    <w:rsid w:val="62E16611"/>
    <w:rsid w:val="62F45E2F"/>
    <w:rsid w:val="632C415F"/>
    <w:rsid w:val="63333672"/>
    <w:rsid w:val="633F6CBA"/>
    <w:rsid w:val="636B6841"/>
    <w:rsid w:val="63827736"/>
    <w:rsid w:val="63902AB8"/>
    <w:rsid w:val="639E1FEC"/>
    <w:rsid w:val="63EB393B"/>
    <w:rsid w:val="64144BC0"/>
    <w:rsid w:val="64565365"/>
    <w:rsid w:val="645C68EE"/>
    <w:rsid w:val="645E6FF3"/>
    <w:rsid w:val="64891783"/>
    <w:rsid w:val="64A76EFF"/>
    <w:rsid w:val="64F93882"/>
    <w:rsid w:val="65157634"/>
    <w:rsid w:val="65627232"/>
    <w:rsid w:val="6566112D"/>
    <w:rsid w:val="65787AAD"/>
    <w:rsid w:val="65DA349F"/>
    <w:rsid w:val="65F1243D"/>
    <w:rsid w:val="660B3B04"/>
    <w:rsid w:val="665A117F"/>
    <w:rsid w:val="66612264"/>
    <w:rsid w:val="668A123C"/>
    <w:rsid w:val="66B8132F"/>
    <w:rsid w:val="67196820"/>
    <w:rsid w:val="67336854"/>
    <w:rsid w:val="67820551"/>
    <w:rsid w:val="67A775DB"/>
    <w:rsid w:val="67B06C48"/>
    <w:rsid w:val="67CA71BB"/>
    <w:rsid w:val="68402809"/>
    <w:rsid w:val="6889270C"/>
    <w:rsid w:val="68D44E0E"/>
    <w:rsid w:val="691D15A9"/>
    <w:rsid w:val="691D37DD"/>
    <w:rsid w:val="693B02A3"/>
    <w:rsid w:val="695C2FBC"/>
    <w:rsid w:val="699C1ADB"/>
    <w:rsid w:val="6A043A5B"/>
    <w:rsid w:val="6A0F1A5C"/>
    <w:rsid w:val="6A2E720E"/>
    <w:rsid w:val="6A71126A"/>
    <w:rsid w:val="6A85760C"/>
    <w:rsid w:val="6AFF0DB3"/>
    <w:rsid w:val="6B005B69"/>
    <w:rsid w:val="6B255741"/>
    <w:rsid w:val="6B525FE2"/>
    <w:rsid w:val="6B75042D"/>
    <w:rsid w:val="6B784BDF"/>
    <w:rsid w:val="6B7903E7"/>
    <w:rsid w:val="6BF365C9"/>
    <w:rsid w:val="6C181796"/>
    <w:rsid w:val="6C3166E3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A844F2"/>
    <w:rsid w:val="6DE06EFE"/>
    <w:rsid w:val="6E020A52"/>
    <w:rsid w:val="6E3C160F"/>
    <w:rsid w:val="6E8E6F31"/>
    <w:rsid w:val="6E967174"/>
    <w:rsid w:val="6EF9353E"/>
    <w:rsid w:val="6F204F40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972308"/>
    <w:rsid w:val="70A66401"/>
    <w:rsid w:val="70FD43F1"/>
    <w:rsid w:val="71076B66"/>
    <w:rsid w:val="712B3F80"/>
    <w:rsid w:val="714B0019"/>
    <w:rsid w:val="714F3432"/>
    <w:rsid w:val="71947B31"/>
    <w:rsid w:val="71A73B2D"/>
    <w:rsid w:val="71CD2185"/>
    <w:rsid w:val="71DE7C8D"/>
    <w:rsid w:val="723751E0"/>
    <w:rsid w:val="72425C19"/>
    <w:rsid w:val="72740FEB"/>
    <w:rsid w:val="72CB6234"/>
    <w:rsid w:val="730A0E21"/>
    <w:rsid w:val="7323333F"/>
    <w:rsid w:val="73483494"/>
    <w:rsid w:val="7387428A"/>
    <w:rsid w:val="73A24D77"/>
    <w:rsid w:val="73AB44FB"/>
    <w:rsid w:val="73B11839"/>
    <w:rsid w:val="73EC212C"/>
    <w:rsid w:val="73FB21D2"/>
    <w:rsid w:val="73FD71AA"/>
    <w:rsid w:val="74156C25"/>
    <w:rsid w:val="743021DF"/>
    <w:rsid w:val="74861CEC"/>
    <w:rsid w:val="74A63876"/>
    <w:rsid w:val="74A72835"/>
    <w:rsid w:val="74A92A8D"/>
    <w:rsid w:val="75280419"/>
    <w:rsid w:val="75525658"/>
    <w:rsid w:val="75581DDD"/>
    <w:rsid w:val="757B226B"/>
    <w:rsid w:val="75843847"/>
    <w:rsid w:val="758853AD"/>
    <w:rsid w:val="75F348BF"/>
    <w:rsid w:val="76141B39"/>
    <w:rsid w:val="76194DD0"/>
    <w:rsid w:val="76300854"/>
    <w:rsid w:val="76364813"/>
    <w:rsid w:val="76BE0F77"/>
    <w:rsid w:val="771C773C"/>
    <w:rsid w:val="77352CCB"/>
    <w:rsid w:val="77600286"/>
    <w:rsid w:val="779230C5"/>
    <w:rsid w:val="77B20876"/>
    <w:rsid w:val="77EC4638"/>
    <w:rsid w:val="77F523C1"/>
    <w:rsid w:val="782A60E2"/>
    <w:rsid w:val="78A675C8"/>
    <w:rsid w:val="78D46467"/>
    <w:rsid w:val="78E36142"/>
    <w:rsid w:val="791F0A9E"/>
    <w:rsid w:val="79703D04"/>
    <w:rsid w:val="7983346A"/>
    <w:rsid w:val="798B687F"/>
    <w:rsid w:val="79934FFD"/>
    <w:rsid w:val="799F407F"/>
    <w:rsid w:val="79C94153"/>
    <w:rsid w:val="79E825BF"/>
    <w:rsid w:val="7A0D69BD"/>
    <w:rsid w:val="7A1A0F96"/>
    <w:rsid w:val="7A211748"/>
    <w:rsid w:val="7A5735F6"/>
    <w:rsid w:val="7A703829"/>
    <w:rsid w:val="7A7F2AA0"/>
    <w:rsid w:val="7AA13E2C"/>
    <w:rsid w:val="7B134746"/>
    <w:rsid w:val="7B3A746A"/>
    <w:rsid w:val="7B447749"/>
    <w:rsid w:val="7B674FB0"/>
    <w:rsid w:val="7B7F411E"/>
    <w:rsid w:val="7B8652B2"/>
    <w:rsid w:val="7B911BC9"/>
    <w:rsid w:val="7B9D01F4"/>
    <w:rsid w:val="7BEF4791"/>
    <w:rsid w:val="7CA626F8"/>
    <w:rsid w:val="7CAB5963"/>
    <w:rsid w:val="7D123EF5"/>
    <w:rsid w:val="7D4550ED"/>
    <w:rsid w:val="7D4D1F0D"/>
    <w:rsid w:val="7D5A615D"/>
    <w:rsid w:val="7D722FB5"/>
    <w:rsid w:val="7D7B4A6C"/>
    <w:rsid w:val="7E1006B6"/>
    <w:rsid w:val="7E4F3A16"/>
    <w:rsid w:val="7E621B37"/>
    <w:rsid w:val="7E623CFD"/>
    <w:rsid w:val="7E68220F"/>
    <w:rsid w:val="7E737909"/>
    <w:rsid w:val="7EB27252"/>
    <w:rsid w:val="7ED24247"/>
    <w:rsid w:val="7ED56FC0"/>
    <w:rsid w:val="7EDA1F7E"/>
    <w:rsid w:val="7F0F4757"/>
    <w:rsid w:val="7F297AE0"/>
    <w:rsid w:val="7F4A610D"/>
    <w:rsid w:val="7F814191"/>
    <w:rsid w:val="7FAD26A9"/>
    <w:rsid w:val="7FC42DCF"/>
    <w:rsid w:val="7FCD2C69"/>
    <w:rsid w:val="7FD9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/>
      <w:jc w:val="both"/>
    </w:pPr>
    <w:rPr>
      <w:rFonts w:ascii="Calibri" w:hAnsi="Calibri" w:eastAsia="宋体" w:cs="Times New Roman"/>
      <w:snapToGrid w:val="0"/>
      <w:kern w:val="2"/>
      <w:position w:val="8"/>
      <w:sz w:val="21"/>
      <w:szCs w:val="21"/>
      <w:lang w:val="zh-CN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6" w:lineRule="auto"/>
      <w:ind w:firstLine="0"/>
      <w:outlineLvl w:val="0"/>
    </w:pPr>
    <w:rPr>
      <w:b/>
      <w:kern w:val="44"/>
      <w:sz w:val="30"/>
    </w:rPr>
  </w:style>
  <w:style w:type="paragraph" w:styleId="3">
    <w:name w:val="heading 2"/>
    <w:basedOn w:val="1"/>
    <w:next w:val="1"/>
    <w:link w:val="42"/>
    <w:qFormat/>
    <w:uiPriority w:val="9"/>
    <w:pPr>
      <w:keepNext/>
      <w:keepLines/>
      <w:spacing w:before="260" w:after="260" w:line="413" w:lineRule="auto"/>
      <w:ind w:firstLine="0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spacing w:before="260" w:after="260" w:line="413" w:lineRule="auto"/>
      <w:ind w:firstLine="0"/>
      <w:outlineLvl w:val="2"/>
    </w:pPr>
    <w:rPr>
      <w:b/>
      <w:sz w:val="28"/>
    </w:rPr>
  </w:style>
  <w:style w:type="paragraph" w:styleId="5">
    <w:name w:val="heading 4"/>
    <w:basedOn w:val="1"/>
    <w:next w:val="1"/>
    <w:link w:val="41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60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5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38"/>
    <w:qFormat/>
    <w:uiPriority w:val="0"/>
    <w:pPr>
      <w:jc w:val="left"/>
    </w:pPr>
  </w:style>
  <w:style w:type="paragraph" w:styleId="9">
    <w:name w:val="Date"/>
    <w:basedOn w:val="1"/>
    <w:next w:val="1"/>
    <w:link w:val="61"/>
    <w:semiHidden/>
    <w:unhideWhenUsed/>
    <w:qFormat/>
    <w:uiPriority w:val="99"/>
    <w:pPr>
      <w:ind w:left="100" w:leftChars="2500"/>
    </w:pPr>
  </w:style>
  <w:style w:type="paragraph" w:styleId="10">
    <w:name w:val="Balloon Text"/>
    <w:basedOn w:val="1"/>
    <w:link w:val="31"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link w:val="2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5">
    <w:name w:val="annotation subject"/>
    <w:basedOn w:val="8"/>
    <w:next w:val="8"/>
    <w:link w:val="54"/>
    <w:semiHidden/>
    <w:unhideWhenUsed/>
    <w:qFormat/>
    <w:uiPriority w:val="99"/>
    <w:rPr>
      <w:b/>
      <w:bCs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qFormat/>
    <w:uiPriority w:val="22"/>
    <w:rPr>
      <w:b/>
      <w:bCs/>
    </w:rPr>
  </w:style>
  <w:style w:type="character" w:styleId="20">
    <w:name w:val="FollowedHyperlink"/>
    <w:unhideWhenUsed/>
    <w:qFormat/>
    <w:uiPriority w:val="99"/>
    <w:rPr>
      <w:color w:val="800080"/>
      <w:u w:val="single"/>
    </w:rPr>
  </w:style>
  <w:style w:type="character" w:styleId="21">
    <w:name w:val="Hyperlink"/>
    <w:unhideWhenUsed/>
    <w:qFormat/>
    <w:uiPriority w:val="99"/>
    <w:rPr>
      <w:color w:val="0000FF"/>
      <w:u w:val="single"/>
    </w:rPr>
  </w:style>
  <w:style w:type="character" w:styleId="22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annotation reference"/>
    <w:unhideWhenUsed/>
    <w:qFormat/>
    <w:uiPriority w:val="99"/>
    <w:rPr>
      <w:sz w:val="21"/>
      <w:szCs w:val="21"/>
    </w:rPr>
  </w:style>
  <w:style w:type="character" w:customStyle="1" w:styleId="24">
    <w:name w:val="页脚 字符"/>
    <w:link w:val="11"/>
    <w:qFormat/>
    <w:uiPriority w:val="99"/>
    <w:rPr>
      <w:sz w:val="18"/>
      <w:szCs w:val="18"/>
    </w:rPr>
  </w:style>
  <w:style w:type="character" w:customStyle="1" w:styleId="25">
    <w:name w:val="re1"/>
    <w:qFormat/>
    <w:uiPriority w:val="0"/>
  </w:style>
  <w:style w:type="character" w:customStyle="1" w:styleId="26">
    <w:name w:val="apple-converted-space"/>
    <w:basedOn w:val="18"/>
    <w:qFormat/>
    <w:uiPriority w:val="0"/>
  </w:style>
  <w:style w:type="character" w:customStyle="1" w:styleId="27">
    <w:name w:val="code-quote"/>
    <w:qFormat/>
    <w:uiPriority w:val="0"/>
  </w:style>
  <w:style w:type="character" w:customStyle="1" w:styleId="28">
    <w:name w:val="标题 1 字符"/>
    <w:link w:val="2"/>
    <w:qFormat/>
    <w:uiPriority w:val="9"/>
    <w:rPr>
      <w:rFonts w:eastAsia="宋体"/>
      <w:b/>
      <w:kern w:val="44"/>
      <w:sz w:val="30"/>
      <w:szCs w:val="22"/>
    </w:rPr>
  </w:style>
  <w:style w:type="character" w:customStyle="1" w:styleId="29">
    <w:name w:val="HTML 预设格式 字符"/>
    <w:link w:val="13"/>
    <w:qFormat/>
    <w:uiPriority w:val="99"/>
    <w:rPr>
      <w:rFonts w:ascii="宋体" w:hAnsi="宋体"/>
      <w:sz w:val="24"/>
      <w:szCs w:val="24"/>
    </w:rPr>
  </w:style>
  <w:style w:type="character" w:customStyle="1" w:styleId="30">
    <w:name w:val="re0"/>
    <w:qFormat/>
    <w:uiPriority w:val="0"/>
  </w:style>
  <w:style w:type="character" w:customStyle="1" w:styleId="31">
    <w:name w:val="批注框文本 字符"/>
    <w:link w:val="10"/>
    <w:qFormat/>
    <w:uiPriority w:val="99"/>
    <w:rPr>
      <w:sz w:val="18"/>
      <w:szCs w:val="18"/>
    </w:rPr>
  </w:style>
  <w:style w:type="character" w:customStyle="1" w:styleId="32">
    <w:name w:val="标题 3 字符"/>
    <w:link w:val="4"/>
    <w:qFormat/>
    <w:uiPriority w:val="9"/>
    <w:rPr>
      <w:rFonts w:eastAsia="宋体"/>
      <w:b/>
      <w:kern w:val="2"/>
      <w:sz w:val="28"/>
      <w:szCs w:val="22"/>
    </w:rPr>
  </w:style>
  <w:style w:type="character" w:customStyle="1" w:styleId="33">
    <w:name w:val="t_tag"/>
    <w:qFormat/>
    <w:uiPriority w:val="0"/>
  </w:style>
  <w:style w:type="character" w:customStyle="1" w:styleId="34">
    <w:name w:val="sc3"/>
    <w:qFormat/>
    <w:uiPriority w:val="0"/>
  </w:style>
  <w:style w:type="character" w:customStyle="1" w:styleId="35">
    <w:name w:val="文档结构图 字符"/>
    <w:link w:val="7"/>
    <w:qFormat/>
    <w:uiPriority w:val="99"/>
    <w:rPr>
      <w:rFonts w:ascii="宋体" w:hAnsi="Tahoma"/>
      <w:sz w:val="18"/>
      <w:szCs w:val="18"/>
    </w:rPr>
  </w:style>
  <w:style w:type="character" w:customStyle="1" w:styleId="36">
    <w:name w:val="sc-1"/>
    <w:qFormat/>
    <w:uiPriority w:val="0"/>
  </w:style>
  <w:style w:type="character" w:customStyle="1" w:styleId="37">
    <w:name w:val="st0"/>
    <w:qFormat/>
    <w:uiPriority w:val="0"/>
  </w:style>
  <w:style w:type="character" w:customStyle="1" w:styleId="38">
    <w:name w:val="批注文字 字符"/>
    <w:link w:val="8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9">
    <w:name w:val="页眉 字符"/>
    <w:link w:val="12"/>
    <w:qFormat/>
    <w:uiPriority w:val="99"/>
    <w:rPr>
      <w:sz w:val="18"/>
      <w:szCs w:val="18"/>
    </w:rPr>
  </w:style>
  <w:style w:type="character" w:customStyle="1" w:styleId="40">
    <w:name w:val="re2"/>
    <w:qFormat/>
    <w:uiPriority w:val="0"/>
  </w:style>
  <w:style w:type="character" w:customStyle="1" w:styleId="41">
    <w:name w:val="标题 4 字符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42">
    <w:name w:val="标题 2 字符"/>
    <w:link w:val="3"/>
    <w:qFormat/>
    <w:uiPriority w:val="9"/>
    <w:rPr>
      <w:rFonts w:ascii="Arial" w:hAnsi="Arial" w:eastAsia="黑体"/>
      <w:b/>
      <w:kern w:val="2"/>
      <w:sz w:val="28"/>
      <w:szCs w:val="22"/>
    </w:rPr>
  </w:style>
  <w:style w:type="paragraph" w:customStyle="1" w:styleId="43">
    <w:name w:val="目录 41"/>
    <w:basedOn w:val="1"/>
    <w:next w:val="1"/>
    <w:qFormat/>
    <w:uiPriority w:val="39"/>
    <w:pPr>
      <w:ind w:left="1260" w:leftChars="600"/>
    </w:pPr>
    <w:rPr>
      <w:rFonts w:cs="黑体"/>
    </w:rPr>
  </w:style>
  <w:style w:type="paragraph" w:customStyle="1" w:styleId="44">
    <w:name w:val="列出段落1"/>
    <w:basedOn w:val="1"/>
    <w:qFormat/>
    <w:uiPriority w:val="34"/>
    <w:pPr>
      <w:ind w:firstLine="200" w:firstLineChars="200"/>
    </w:pPr>
  </w:style>
  <w:style w:type="paragraph" w:customStyle="1" w:styleId="45">
    <w:name w:val="列出段落"/>
    <w:basedOn w:val="1"/>
    <w:qFormat/>
    <w:uiPriority w:val="34"/>
    <w:pPr>
      <w:ind w:firstLine="200" w:firstLineChars="200"/>
    </w:pPr>
  </w:style>
  <w:style w:type="paragraph" w:customStyle="1" w:styleId="46">
    <w:name w:val="表文"/>
    <w:basedOn w:val="1"/>
    <w:qFormat/>
    <w:uiPriority w:val="0"/>
    <w:pPr>
      <w:spacing w:line="280" w:lineRule="atLeast"/>
    </w:pPr>
    <w:rPr>
      <w:snapToGrid/>
      <w:sz w:val="15"/>
      <w:szCs w:val="24"/>
    </w:rPr>
  </w:style>
  <w:style w:type="character" w:customStyle="1" w:styleId="47">
    <w:name w:val="p"/>
    <w:qFormat/>
    <w:uiPriority w:val="0"/>
  </w:style>
  <w:style w:type="paragraph" w:customStyle="1" w:styleId="48">
    <w:name w:val="编程步骤"/>
    <w:basedOn w:val="1"/>
    <w:link w:val="53"/>
    <w:qFormat/>
    <w:uiPriority w:val="0"/>
    <w:pPr>
      <w:shd w:val="clear" w:color="auto" w:fill="E0E0E0"/>
      <w:topLinePunct/>
      <w:adjustRightInd w:val="0"/>
      <w:snapToGrid w:val="0"/>
      <w:spacing w:line="220" w:lineRule="atLeast"/>
      <w:ind w:left="572" w:firstLine="0"/>
      <w:jc w:val="left"/>
    </w:pPr>
    <w:rPr>
      <w:rFonts w:ascii="Courier New" w:hAnsi="Courier New" w:cs="Arial"/>
      <w:sz w:val="16"/>
      <w:szCs w:val="18"/>
      <w:lang w:val="en-US"/>
    </w:rPr>
  </w:style>
  <w:style w:type="paragraph" w:customStyle="1" w:styleId="49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50">
    <w:name w:val="未处理的提及1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51">
    <w:name w:val="hljs-keyword"/>
    <w:basedOn w:val="18"/>
    <w:qFormat/>
    <w:uiPriority w:val="0"/>
  </w:style>
  <w:style w:type="paragraph" w:styleId="52">
    <w:name w:val="List Paragraph"/>
    <w:basedOn w:val="1"/>
    <w:qFormat/>
    <w:uiPriority w:val="34"/>
    <w:pPr>
      <w:ind w:firstLine="200" w:firstLineChars="200"/>
    </w:pPr>
  </w:style>
  <w:style w:type="character" w:customStyle="1" w:styleId="53">
    <w:name w:val="编程步骤 Char"/>
    <w:link w:val="48"/>
    <w:qFormat/>
    <w:uiPriority w:val="0"/>
    <w:rPr>
      <w:rFonts w:ascii="Courier New" w:hAnsi="Courier New" w:cs="Arial"/>
      <w:snapToGrid w:val="0"/>
      <w:kern w:val="2"/>
      <w:position w:val="8"/>
      <w:sz w:val="16"/>
      <w:szCs w:val="18"/>
      <w:shd w:val="clear" w:color="auto" w:fill="E0E0E0"/>
    </w:rPr>
  </w:style>
  <w:style w:type="character" w:customStyle="1" w:styleId="54">
    <w:name w:val="批注主题 字符"/>
    <w:basedOn w:val="38"/>
    <w:link w:val="15"/>
    <w:semiHidden/>
    <w:qFormat/>
    <w:uiPriority w:val="99"/>
    <w:rPr>
      <w:rFonts w:ascii="Calibri" w:hAnsi="Calibri"/>
      <w:b/>
      <w:bCs/>
      <w:snapToGrid w:val="0"/>
      <w:kern w:val="2"/>
      <w:position w:val="8"/>
      <w:sz w:val="21"/>
      <w:szCs w:val="21"/>
      <w:lang w:val="zh-CN"/>
    </w:rPr>
  </w:style>
  <w:style w:type="paragraph" w:customStyle="1" w:styleId="55">
    <w:name w:val="自定义四级标题"/>
    <w:basedOn w:val="1"/>
    <w:next w:val="1"/>
    <w:link w:val="56"/>
    <w:qFormat/>
    <w:uiPriority w:val="0"/>
    <w:pPr>
      <w:keepNext/>
      <w:keepLines/>
      <w:adjustRightInd w:val="0"/>
      <w:snapToGrid w:val="0"/>
      <w:ind w:firstLine="0"/>
      <w:outlineLvl w:val="3"/>
    </w:pPr>
    <w:rPr>
      <w:rFonts w:ascii="Times New Roman" w:hAnsi="Times New Roman"/>
      <w:b/>
      <w:snapToGrid/>
      <w:position w:val="0"/>
      <w:sz w:val="24"/>
      <w:szCs w:val="22"/>
      <w:lang w:val="en-US"/>
    </w:rPr>
  </w:style>
  <w:style w:type="character" w:customStyle="1" w:styleId="56">
    <w:name w:val="自定义四级标题 字符"/>
    <w:basedOn w:val="18"/>
    <w:link w:val="55"/>
    <w:qFormat/>
    <w:uiPriority w:val="0"/>
    <w:rPr>
      <w:b/>
      <w:kern w:val="2"/>
      <w:sz w:val="24"/>
      <w:szCs w:val="22"/>
    </w:rPr>
  </w:style>
  <w:style w:type="character" w:customStyle="1" w:styleId="57">
    <w:name w:val="未处理的提及2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8">
    <w:name w:val="未处理的提及3"/>
    <w:basedOn w:val="1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9">
    <w:name w:val="Revision"/>
    <w:hidden/>
    <w:semiHidden/>
    <w:qFormat/>
    <w:uiPriority w:val="99"/>
    <w:rPr>
      <w:rFonts w:ascii="Calibri" w:hAnsi="Calibri" w:eastAsia="宋体" w:cs="Times New Roman"/>
      <w:snapToGrid w:val="0"/>
      <w:kern w:val="2"/>
      <w:position w:val="8"/>
      <w:sz w:val="21"/>
      <w:szCs w:val="21"/>
      <w:lang w:val="zh-CN" w:eastAsia="zh-CN" w:bidi="ar-SA"/>
    </w:rPr>
  </w:style>
  <w:style w:type="character" w:customStyle="1" w:styleId="60">
    <w:name w:val="标题 5 字符"/>
    <w:basedOn w:val="18"/>
    <w:link w:val="6"/>
    <w:semiHidden/>
    <w:qFormat/>
    <w:uiPriority w:val="9"/>
    <w:rPr>
      <w:rFonts w:ascii="Calibri" w:hAnsi="Calibri"/>
      <w:b/>
      <w:bCs/>
      <w:snapToGrid w:val="0"/>
      <w:kern w:val="2"/>
      <w:position w:val="8"/>
      <w:sz w:val="28"/>
      <w:szCs w:val="28"/>
      <w:lang w:val="zh-CN"/>
    </w:rPr>
  </w:style>
  <w:style w:type="character" w:customStyle="1" w:styleId="61">
    <w:name w:val="日期 字符"/>
    <w:basedOn w:val="18"/>
    <w:link w:val="9"/>
    <w:semiHidden/>
    <w:qFormat/>
    <w:uiPriority w:val="99"/>
    <w:rPr>
      <w:rFonts w:ascii="Calibri" w:hAnsi="Calibri"/>
      <w:snapToGrid w:val="0"/>
      <w:kern w:val="2"/>
      <w:position w:val="8"/>
      <w:sz w:val="21"/>
      <w:szCs w:val="21"/>
      <w:lang w:val="zh-CN"/>
    </w:rPr>
  </w:style>
  <w:style w:type="table" w:customStyle="1" w:styleId="62">
    <w:name w:val="Plain Table 1"/>
    <w:basedOn w:val="16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63">
    <w:name w:val="pf0"/>
    <w:basedOn w:val="1"/>
    <w:qFormat/>
    <w:uiPriority w:val="0"/>
    <w:pPr>
      <w:widowControl/>
      <w:spacing w:before="100" w:beforeAutospacing="1" w:after="100" w:afterAutospacing="1" w:line="240" w:lineRule="auto"/>
      <w:ind w:firstLine="0"/>
      <w:jc w:val="left"/>
    </w:pPr>
    <w:rPr>
      <w:rFonts w:ascii="宋体" w:hAnsi="宋体" w:cs="宋体"/>
      <w:snapToGrid/>
      <w:kern w:val="0"/>
      <w:position w:val="0"/>
      <w:sz w:val="24"/>
      <w:szCs w:val="24"/>
      <w:lang w:val="en-US"/>
    </w:rPr>
  </w:style>
  <w:style w:type="character" w:customStyle="1" w:styleId="64">
    <w:name w:val="cf01"/>
    <w:basedOn w:val="18"/>
    <w:qFormat/>
    <w:uiPriority w:val="0"/>
    <w:rPr>
      <w:rFonts w:hint="eastAsia" w:ascii="Microsoft YaHei UI" w:hAnsi="Microsoft YaHei UI" w:eastAsia="Microsoft YaHei UI"/>
      <w:sz w:val="18"/>
      <w:szCs w:val="18"/>
    </w:rPr>
  </w:style>
  <w:style w:type="character" w:customStyle="1" w:styleId="65">
    <w:name w:val="cf11"/>
    <w:basedOn w:val="18"/>
    <w:qFormat/>
    <w:uiPriority w:val="0"/>
    <w:rPr>
      <w:rFonts w:hint="eastAsia" w:ascii="Microsoft YaHei UI" w:hAnsi="Microsoft YaHei UI" w:eastAsia="Microsoft YaHei UI"/>
      <w:sz w:val="18"/>
      <w:szCs w:val="18"/>
    </w:rPr>
  </w:style>
  <w:style w:type="character" w:customStyle="1" w:styleId="66">
    <w:name w:val="Unresolved Mention"/>
    <w:basedOn w:val="1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numbering" Target="numbering.xml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emf"/><Relationship Id="rId33" Type="http://schemas.openxmlformats.org/officeDocument/2006/relationships/package" Target="embeddings/Presentation4.pptx"/><Relationship Id="rId32" Type="http://schemas.openxmlformats.org/officeDocument/2006/relationships/image" Target="media/image23.emf"/><Relationship Id="rId31" Type="http://schemas.openxmlformats.org/officeDocument/2006/relationships/package" Target="embeddings/Presentation3.pptx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emf"/><Relationship Id="rId15" Type="http://schemas.openxmlformats.org/officeDocument/2006/relationships/package" Target="embeddings/Presentation2.pptx"/><Relationship Id="rId14" Type="http://schemas.openxmlformats.org/officeDocument/2006/relationships/image" Target="media/image7.emf"/><Relationship Id="rId13" Type="http://schemas.openxmlformats.org/officeDocument/2006/relationships/package" Target="embeddings/Presentation1.pptx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8408A-D84D-4E4E-AAE7-B853AD6C15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8614</Words>
  <Characters>19799</Characters>
  <Lines>755</Lines>
  <Paragraphs>212</Paragraphs>
  <TotalTime>124</TotalTime>
  <ScaleCrop>false</ScaleCrop>
  <LinksUpToDate>false</LinksUpToDate>
  <CharactersWithSpaces>21448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2020-04-06T12:06:00Z</dcterms:created>
  <dc:creator>shkstart</dc:creator>
  <cp:lastModifiedBy>无缺</cp:lastModifiedBy>
  <cp:lastPrinted>2014-02-13T02:31:00Z</cp:lastPrinted>
  <dcterms:modified xsi:type="dcterms:W3CDTF">2024-07-03T02:32:16Z</dcterms:modified>
  <cp:revision>461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9AC4C586385B413DAEA13C56240DEFC3_13</vt:lpwstr>
  </property>
</Properties>
</file>