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u w:val="single"/>
        </w:rPr>
      </w:pPr>
      <w:r>
        <w:rPr>
          <w:b/>
          <w:bCs/>
          <w:u w:val="none"/>
        </w:rPr>
        <w:t>Necromancing Diels: computerising the phonological analysis of early Slavonic texts using existing treebank data and a Late Common Slavonic computerised inflectional morphology</w:t>
      </w:r>
    </w:p>
    <w:p>
      <w:pPr>
        <w:pStyle w:val="Normal"/>
        <w:jc w:val="center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By Joseph Winslow</w:t>
      </w:r>
    </w:p>
    <w:p>
      <w:pPr>
        <w:pStyle w:val="Normal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joseph.winslow@trinity.ox.ac.uk</w:t>
      </w:r>
    </w:p>
    <w:p>
      <w:pPr>
        <w:pStyle w:val="Normal"/>
        <w:jc w:val="center"/>
        <w:rPr>
          <w:b w:val="false"/>
          <w:bCs w:val="false"/>
          <w:i/>
          <w:iCs/>
          <w:u w:val="none"/>
        </w:rPr>
      </w:pPr>
      <w:r>
        <w:rPr>
          <w:b w:val="false"/>
          <w:bCs w:val="false"/>
          <w:i/>
          <w:iCs/>
          <w:u w:val="none"/>
        </w:rPr>
        <w:t>University of Oxford</w:t>
      </w:r>
    </w:p>
    <w:p>
      <w:pPr>
        <w:pStyle w:val="Normal"/>
        <w:jc w:val="center"/>
        <w:rPr>
          <w:b w:val="false"/>
          <w:bCs w:val="false"/>
          <w:i/>
          <w:iCs/>
          <w:u w:val="none"/>
        </w:rPr>
      </w:pPr>
      <w:r>
        <w:rPr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Source Han Sans CN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DefaultParagraphFont">
    <w:name w:val="Default Paragraph Font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igure">
    <w:name w:val="Figure"/>
    <w:basedOn w:val="Caption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34269</TotalTime>
  <Application>LibreOffice/26.2.0.3$Linux_X86_64 LibreOffice_project/620$Build-3</Application>
  <AppVersion>15.0000</AppVersion>
  <Pages>1</Pages>
  <Words>29</Words>
  <Characters>219</Characters>
  <CharactersWithSpaces>244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2025-03-18T22:07:24Z</dcterms:created>
  <dc:creator/>
  <dc:description/>
  <dc:language>en-GB</dc:language>
  <cp:lastModifiedBy/>
  <cp:lastPrinted>2026-06-11T04:05:45Z</cp:lastPrinted>
  <dcterms:modified xsi:type="dcterms:W3CDTF">2026-06-11T04:24:15Z</dcterms:modified>
  <cp:revision>2244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