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_Toc16937 </w:instrText>
      </w:r>
      <w:r>
        <w:fldChar w:fldCharType="separate"/>
      </w:r>
      <w:r>
        <w:rPr>
          <w:rFonts w:hint="eastAsia"/>
          <w:lang w:val="en-US" w:eastAsia="zh-CN"/>
        </w:rPr>
        <w:t>问题</w:t>
      </w:r>
      <w:r>
        <w:tab/>
      </w:r>
      <w:r>
        <w:fldChar w:fldCharType="begin"/>
      </w:r>
      <w:r>
        <w:instrText xml:space="preserve"> PAGEREF _Toc16937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_Toc30247 </w:instrText>
      </w:r>
      <w:r>
        <w:fldChar w:fldCharType="separate"/>
      </w:r>
      <w:r>
        <w:rPr>
          <w:rFonts w:hint="eastAsia"/>
          <w:lang w:val="en-US" w:eastAsia="zh-CN"/>
        </w:rPr>
        <w:t>1. 堆内存不够的问题</w:t>
      </w:r>
      <w:r>
        <w:tab/>
      </w:r>
      <w:r>
        <w:fldChar w:fldCharType="begin"/>
      </w:r>
      <w:r>
        <w:instrText xml:space="preserve"> PAGEREF _Toc30247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_Toc6346 </w:instrText>
      </w:r>
      <w:r>
        <w:fldChar w:fldCharType="separate"/>
      </w:r>
      <w:r>
        <w:rPr>
          <w:rFonts w:hint="eastAsia"/>
          <w:lang w:val="en-US" w:eastAsia="zh-CN"/>
        </w:rPr>
        <w:t>问题：</w:t>
      </w:r>
      <w:r>
        <w:tab/>
      </w:r>
      <w:r>
        <w:fldChar w:fldCharType="begin"/>
      </w:r>
      <w:r>
        <w:instrText xml:space="preserve"> PAGEREF _Toc6346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_Toc5818 </w:instrText>
      </w:r>
      <w:r>
        <w:fldChar w:fldCharType="separate"/>
      </w:r>
      <w:r>
        <w:rPr>
          <w:rFonts w:hint="eastAsia"/>
          <w:lang w:val="en-US" w:eastAsia="zh-CN"/>
        </w:rPr>
        <w:t>基本</w:t>
      </w:r>
      <w:r>
        <w:tab/>
      </w:r>
      <w:r>
        <w:fldChar w:fldCharType="begin"/>
      </w:r>
      <w:r>
        <w:instrText xml:space="preserve"> PAGEREF _Toc5818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_Toc17996 </w:instrText>
      </w:r>
      <w:r>
        <w:fldChar w:fldCharType="separate"/>
      </w:r>
      <w:r>
        <w:rPr>
          <w:rFonts w:hint="eastAsia"/>
          <w:lang w:val="en-US" w:eastAsia="zh-CN"/>
        </w:rPr>
        <w:t>正则</w:t>
      </w:r>
      <w:r>
        <w:tab/>
      </w:r>
      <w:r>
        <w:fldChar w:fldCharType="begin"/>
      </w:r>
      <w:r>
        <w:instrText xml:space="preserve"> PAGEREF _Toc17996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_Toc27296 </w:instrText>
      </w:r>
      <w:r>
        <w:fldChar w:fldCharType="separate"/>
      </w:r>
      <w:r>
        <w:rPr>
          <w:rFonts w:hint="eastAsia"/>
          <w:lang w:val="en-US" w:eastAsia="zh-CN"/>
        </w:rPr>
        <w:t>性能优化篇</w:t>
      </w:r>
      <w:r>
        <w:tab/>
      </w:r>
      <w:r>
        <w:fldChar w:fldCharType="begin"/>
      </w:r>
      <w:r>
        <w:instrText xml:space="preserve"> PAGEREF _Toc27296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_Toc5880 </w:instrText>
      </w:r>
      <w:r>
        <w:fldChar w:fldCharType="separate"/>
      </w:r>
      <w:r>
        <w:rPr>
          <w:lang w:val="en-US"/>
        </w:rPr>
        <w:t>1. Lodash</w:t>
      </w:r>
      <w:r>
        <w:tab/>
      </w:r>
      <w:r>
        <w:fldChar w:fldCharType="begin"/>
      </w:r>
      <w:r>
        <w:instrText xml:space="preserve"> PAGEREF _Toc5880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_Toc28329 </w:instrText>
      </w:r>
      <w:r>
        <w:fldChar w:fldCharType="separate"/>
      </w:r>
      <w:r>
        <w:rPr>
          <w:rFonts w:hint="default"/>
          <w:lang w:val="en-US" w:eastAsia="zh-CN"/>
        </w:rPr>
        <w:t>2. Pg-promise</w:t>
      </w:r>
      <w:r>
        <w:tab/>
      </w:r>
      <w:r>
        <w:fldChar w:fldCharType="begin"/>
      </w:r>
      <w:r>
        <w:instrText xml:space="preserve"> PAGEREF _Toc28329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_Toc5980 </w:instrText>
      </w:r>
      <w:r>
        <w:fldChar w:fldCharType="separate"/>
      </w:r>
      <w:r>
        <w:rPr>
          <w:rFonts w:hint="eastAsia"/>
          <w:lang w:val="en-US" w:eastAsia="zh-CN"/>
        </w:rPr>
        <w:t>3. Bluebird</w:t>
      </w:r>
      <w:r>
        <w:tab/>
      </w:r>
      <w:r>
        <w:fldChar w:fldCharType="begin"/>
      </w:r>
      <w:r>
        <w:instrText xml:space="preserve"> PAGEREF _Toc5980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_Toc31776 </w:instrText>
      </w:r>
      <w:r>
        <w:fldChar w:fldCharType="separate"/>
      </w:r>
      <w:r>
        <w:rPr>
          <w:rFonts w:hint="default"/>
          <w:lang w:val="en-US" w:eastAsia="zh-CN"/>
        </w:rPr>
        <w:t>4. request</w:t>
      </w:r>
      <w:r>
        <w:tab/>
      </w:r>
      <w:r>
        <w:fldChar w:fldCharType="begin"/>
      </w:r>
      <w:r>
        <w:instrText xml:space="preserve"> PAGEREF _Toc31776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_Toc9897 </w:instrText>
      </w:r>
      <w:r>
        <w:fldChar w:fldCharType="separate"/>
      </w:r>
      <w:r>
        <w:rPr>
          <w:rFonts w:hint="eastAsia"/>
          <w:lang w:val="en-US" w:eastAsia="zh-CN"/>
        </w:rPr>
        <w:t>Request.jar</w:t>
      </w:r>
      <w:r>
        <w:tab/>
      </w:r>
      <w:r>
        <w:fldChar w:fldCharType="begin"/>
      </w:r>
      <w:r>
        <w:instrText xml:space="preserve"> PAGEREF _Toc9897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_Toc31811 </w:instrText>
      </w:r>
      <w:r>
        <w:fldChar w:fldCharType="separate"/>
      </w:r>
      <w:r>
        <w:rPr>
          <w:rFonts w:hint="eastAsia"/>
          <w:lang w:val="en-US" w:eastAsia="zh-CN"/>
        </w:rPr>
        <w:t>http认证</w:t>
      </w:r>
      <w:r>
        <w:tab/>
      </w:r>
      <w:r>
        <w:fldChar w:fldCharType="begin"/>
      </w:r>
      <w:r>
        <w:instrText xml:space="preserve"> PAGEREF _Toc31811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_Toc7369 </w:instrText>
      </w:r>
      <w:r>
        <w:fldChar w:fldCharType="separate"/>
      </w:r>
      <w:r>
        <w:rPr>
          <w:rFonts w:hint="eastAsia"/>
          <w:lang w:val="en-US" w:eastAsia="zh-CN"/>
        </w:rPr>
        <w:t>OAuth登陆</w:t>
      </w:r>
      <w:r>
        <w:tab/>
      </w:r>
      <w:r>
        <w:fldChar w:fldCharType="begin"/>
      </w:r>
      <w:r>
        <w:instrText xml:space="preserve"> PAGEREF _Toc7369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_Toc13413 </w:instrText>
      </w:r>
      <w:r>
        <w:fldChar w:fldCharType="separate"/>
      </w:r>
      <w:r>
        <w:rPr>
          <w:rFonts w:hint="eastAsia"/>
          <w:lang w:val="en-US" w:eastAsia="zh-CN"/>
        </w:rPr>
        <w:t>5. Follow-redirects</w:t>
      </w:r>
      <w:r>
        <w:tab/>
      </w:r>
      <w:r>
        <w:fldChar w:fldCharType="begin"/>
      </w:r>
      <w:r>
        <w:instrText xml:space="preserve"> PAGEREF _Toc13413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_Toc10867 </w:instrText>
      </w:r>
      <w:r>
        <w:fldChar w:fldCharType="separate"/>
      </w:r>
      <w:r>
        <w:rPr>
          <w:rFonts w:hint="eastAsia"/>
          <w:lang w:val="en-US" w:eastAsia="zh-CN"/>
        </w:rPr>
        <w:t>6. https/http</w:t>
      </w:r>
      <w:r>
        <w:tab/>
      </w:r>
      <w:r>
        <w:fldChar w:fldCharType="begin"/>
      </w:r>
      <w:r>
        <w:instrText xml:space="preserve"> PAGEREF _Toc10867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_Toc22612 </w:instrText>
      </w:r>
      <w:r>
        <w:fldChar w:fldCharType="separate"/>
      </w:r>
      <w:r>
        <w:rPr>
          <w:rFonts w:hint="eastAsia"/>
          <w:lang w:val="en-US" w:eastAsia="zh-CN"/>
        </w:rPr>
        <w:t>Follow-redirects</w:t>
      </w:r>
      <w:r>
        <w:tab/>
      </w:r>
      <w:r>
        <w:fldChar w:fldCharType="begin"/>
      </w:r>
      <w:r>
        <w:instrText xml:space="preserve"> PAGEREF _Toc22612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_Toc2690 </w:instrText>
      </w:r>
      <w:r>
        <w:fldChar w:fldCharType="separate"/>
      </w:r>
      <w:r>
        <w:rPr>
          <w:rFonts w:hint="default"/>
          <w:lang w:val="en-US" w:eastAsia="zh-CN"/>
        </w:rPr>
        <w:t>Sequelize</w:t>
      </w:r>
      <w:r>
        <w:tab/>
      </w:r>
      <w:r>
        <w:fldChar w:fldCharType="begin"/>
      </w:r>
      <w:r>
        <w:instrText xml:space="preserve"> PAGEREF _Toc2690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_Toc15542 </w:instrText>
      </w:r>
      <w:r>
        <w:fldChar w:fldCharType="separate"/>
      </w:r>
      <w:r>
        <w:t>mocha</w:t>
      </w:r>
      <w:r>
        <w:tab/>
      </w:r>
      <w:r>
        <w:fldChar w:fldCharType="begin"/>
      </w:r>
      <w:r>
        <w:instrText xml:space="preserve"> PAGEREF _Toc15542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_Toc5974 </w:instrText>
      </w:r>
      <w:r>
        <w:fldChar w:fldCharType="separate"/>
      </w:r>
      <w:r>
        <w:rPr>
          <w:rFonts w:hint="default"/>
          <w:lang w:val="en-US" w:eastAsia="zh-CN"/>
        </w:rPr>
        <w:t>Pm2</w:t>
      </w:r>
      <w:r>
        <w:tab/>
      </w:r>
      <w:r>
        <w:fldChar w:fldCharType="begin"/>
      </w:r>
      <w:r>
        <w:instrText xml:space="preserve"> PAGEREF _Toc5974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_Toc4467 </w:instrText>
      </w:r>
      <w:r>
        <w:fldChar w:fldCharType="separate"/>
      </w:r>
      <w:r>
        <w:rPr>
          <w:rFonts w:hint="default"/>
          <w:lang w:val="en-US" w:eastAsia="zh-CN"/>
        </w:rPr>
        <w:t>Cluster mode</w:t>
      </w:r>
      <w:r>
        <w:tab/>
      </w:r>
      <w:r>
        <w:fldChar w:fldCharType="begin"/>
      </w:r>
      <w:r>
        <w:instrText xml:space="preserve"> PAGEREF _Toc4467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_Toc11285 </w:instrText>
      </w:r>
      <w:r>
        <w:fldChar w:fldCharType="separate"/>
      </w:r>
      <w:r>
        <w:rPr>
          <w:rFonts w:hint="eastAsia"/>
          <w:lang w:val="en-US" w:eastAsia="zh-CN"/>
        </w:rPr>
        <w:t>Reload</w:t>
      </w:r>
      <w:r>
        <w:tab/>
      </w:r>
      <w:r>
        <w:fldChar w:fldCharType="begin"/>
      </w:r>
      <w:r>
        <w:instrText xml:space="preserve"> PAGEREF _Toc11285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_Toc3187 </w:instrText>
      </w:r>
      <w:r>
        <w:fldChar w:fldCharType="separate"/>
      </w:r>
      <w:r>
        <w:rPr>
          <w:rFonts w:hint="eastAsia"/>
          <w:lang w:val="en-US" w:eastAsia="zh-CN"/>
        </w:rPr>
        <w:t>Shutdown</w:t>
      </w:r>
      <w:r>
        <w:tab/>
      </w:r>
      <w:r>
        <w:fldChar w:fldCharType="begin"/>
      </w:r>
      <w:r>
        <w:instrText xml:space="preserve"> PAGEREF _Toc3187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_Toc14586 </w:instrText>
      </w:r>
      <w:r>
        <w:fldChar w:fldCharType="separate"/>
      </w:r>
      <w:r>
        <w:rPr>
          <w:rFonts w:hint="eastAsia"/>
          <w:lang w:val="en-US" w:eastAsia="zh-CN"/>
        </w:rPr>
        <w:t>Statelessify application</w:t>
      </w:r>
      <w:r>
        <w:tab/>
      </w:r>
      <w:r>
        <w:fldChar w:fldCharType="begin"/>
      </w:r>
      <w:r>
        <w:instrText xml:space="preserve"> PAGEREF _Toc14586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_Toc28465 </w:instrText>
      </w:r>
      <w:r>
        <w:fldChar w:fldCharType="separate"/>
      </w:r>
      <w:r>
        <w:rPr>
          <w:rFonts w:hint="eastAsia"/>
          <w:lang w:val="en-US" w:eastAsia="zh-CN"/>
        </w:rPr>
        <w:t>ESLint</w:t>
      </w:r>
      <w:r>
        <w:tab/>
      </w:r>
      <w:r>
        <w:fldChar w:fldCharType="begin"/>
      </w:r>
      <w:r>
        <w:instrText xml:space="preserve"> PAGEREF _Toc28465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_Toc27415 </w:instrText>
      </w:r>
      <w:r>
        <w:fldChar w:fldCharType="separate"/>
      </w:r>
      <w:r>
        <w:rPr>
          <w:rFonts w:hint="eastAsia"/>
          <w:lang w:val="en-US" w:eastAsia="zh-CN"/>
        </w:rPr>
        <w:t>Zone</w:t>
      </w:r>
      <w:r>
        <w:tab/>
      </w:r>
      <w:r>
        <w:fldChar w:fldCharType="begin"/>
      </w:r>
      <w:r>
        <w:instrText xml:space="preserve"> PAGEREF _Toc27415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_Toc26096 </w:instrText>
      </w:r>
      <w:r>
        <w:fldChar w:fldCharType="separate"/>
      </w:r>
      <w:r>
        <w:rPr>
          <w:rFonts w:hint="default"/>
          <w:lang w:val="en-US" w:eastAsia="zh-CN"/>
        </w:rPr>
        <w:t>DNode</w:t>
      </w:r>
      <w:r>
        <w:tab/>
      </w:r>
      <w:r>
        <w:fldChar w:fldCharType="begin"/>
      </w:r>
      <w:r>
        <w:instrText xml:space="preserve"> PAGEREF _Toc26096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_Toc2872 </w:instrText>
      </w:r>
      <w:r>
        <w:fldChar w:fldCharType="separate"/>
      </w:r>
      <w:r>
        <w:rPr>
          <w:rFonts w:hint="eastAsia"/>
          <w:lang w:val="en-US" w:eastAsia="zh-CN"/>
        </w:rPr>
        <w:t>Net</w:t>
      </w:r>
      <w:r>
        <w:tab/>
      </w:r>
      <w:r>
        <w:fldChar w:fldCharType="begin"/>
      </w:r>
      <w:r>
        <w:instrText xml:space="preserve"> PAGEREF _Toc2872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_Toc30103 </w:instrText>
      </w:r>
      <w:r>
        <w:fldChar w:fldCharType="separate"/>
      </w:r>
      <w:r>
        <w:rPr>
          <w:rFonts w:hint="eastAsia"/>
          <w:lang w:val="en-US" w:eastAsia="zh-CN"/>
        </w:rPr>
        <w:t>TLS</w:t>
      </w:r>
      <w:r>
        <w:tab/>
      </w:r>
      <w:r>
        <w:fldChar w:fldCharType="begin"/>
      </w:r>
      <w:r>
        <w:instrText xml:space="preserve"> PAGEREF _Toc30103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_Toc5318 </w:instrText>
      </w:r>
      <w:r>
        <w:fldChar w:fldCharType="separate"/>
      </w:r>
      <w:r>
        <w:rPr>
          <w:rFonts w:hint="eastAsia"/>
          <w:lang w:val="en-US" w:eastAsia="zh-CN"/>
        </w:rPr>
        <w:t>Events</w:t>
      </w:r>
      <w:r>
        <w:tab/>
      </w:r>
      <w:r>
        <w:fldChar w:fldCharType="begin"/>
      </w:r>
      <w:r>
        <w:instrText xml:space="preserve"> PAGEREF _Toc5318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_Toc5507 </w:instrText>
      </w:r>
      <w:r>
        <w:fldChar w:fldCharType="separate"/>
      </w:r>
      <w:r>
        <w:rPr>
          <w:rFonts w:hint="default"/>
          <w:lang w:val="en-US" w:eastAsia="zh-CN"/>
        </w:rPr>
        <w:t>Linebyline</w:t>
      </w:r>
      <w:r>
        <w:tab/>
      </w:r>
      <w:r>
        <w:fldChar w:fldCharType="begin"/>
      </w:r>
      <w:r>
        <w:instrText xml:space="preserve"> PAGEREF _Toc5507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_Toc19676 </w:instrText>
      </w:r>
      <w:r>
        <w:fldChar w:fldCharType="separate"/>
      </w:r>
      <w:r>
        <w:rPr>
          <w:rFonts w:hint="eastAsia"/>
          <w:lang w:val="en-US" w:eastAsia="zh-CN"/>
        </w:rPr>
        <w:t>分布式爬虫架构</w:t>
      </w:r>
      <w:r>
        <w:tab/>
      </w:r>
      <w:r>
        <w:fldChar w:fldCharType="begin"/>
      </w:r>
      <w:r>
        <w:instrText xml:space="preserve"> PAGEREF _Toc19676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_Toc15568 </w:instrText>
      </w:r>
      <w:r>
        <w:fldChar w:fldCharType="separate"/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r>
        <w:tab/>
      </w:r>
      <w:r>
        <w:fldChar w:fldCharType="begin"/>
      </w:r>
      <w:r>
        <w:instrText xml:space="preserve"> PAGEREF _Toc15568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_Toc8941 </w:instrText>
      </w:r>
      <w:r>
        <w:fldChar w:fldCharType="separate"/>
      </w:r>
      <w:r>
        <w:rPr>
          <w:rFonts w:hint="eastAsia"/>
          <w:lang w:val="en-US" w:eastAsia="zh-CN"/>
        </w:rPr>
        <w:t>参考文件：</w:t>
      </w:r>
      <w:r>
        <w:tab/>
      </w:r>
      <w:r>
        <w:fldChar w:fldCharType="begin"/>
      </w:r>
      <w:r>
        <w:instrText xml:space="preserve"> PAGEREF _Toc8941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_Toc9948 </w:instrText>
      </w:r>
      <w:r>
        <w:fldChar w:fldCharType="separate"/>
      </w:r>
      <w:r>
        <w:rPr>
          <w:rFonts w:hint="eastAsia"/>
          <w:lang w:val="en-US" w:eastAsia="zh-CN"/>
        </w:rPr>
        <w:t>Hotel-api程序问题</w:t>
      </w:r>
      <w:r>
        <w:tab/>
      </w:r>
      <w:r>
        <w:fldChar w:fldCharType="begin"/>
      </w:r>
      <w:r>
        <w:instrText xml:space="preserve"> PAGEREF _Toc9948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fldChar w:fldCharType="end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alter table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place.stations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add column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isAbroad boolean;</w:t>
      </w:r>
    </w:p>
    <w:p>
      <w:pPr>
        <w:pStyle w:val="10"/>
        <w:keepNext w:val="0"/>
        <w:keepLines w:val="0"/>
        <w:widowControl/>
        <w:suppressLineNumbers w:val="0"/>
        <w:shd w:val="clear" w:fill="FFFFFF"/>
      </w:pPr>
    </w:p>
    <w:p>
      <w:pPr>
        <w:pStyle w:val="2"/>
        <w:rPr>
          <w:rFonts w:hint="eastAsia"/>
          <w:lang w:val="en-US" w:eastAsia="zh-CN"/>
        </w:rPr>
      </w:pPr>
      <w:bookmarkStart w:id="0" w:name="_Toc16937"/>
      <w:r>
        <w:rPr>
          <w:rFonts w:hint="eastAsia"/>
          <w:lang w:val="en-US" w:eastAsia="zh-CN"/>
        </w:rPr>
        <w:t>问题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0247"/>
      <w:r>
        <w:rPr>
          <w:rFonts w:hint="eastAsia"/>
          <w:lang w:val="en-US" w:eastAsia="zh-CN"/>
        </w:rPr>
        <w:t>1. 堆内存不够的问题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运行node程序，出现FATAL ERROR: CALL_AND_RETRY_LAST Allocation failed - JavaScript heap out of memory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添加命令参数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</w:t>
      </w:r>
      <w:r>
        <w:rPr>
          <w:rFonts w:hint="eastAsia"/>
          <w:strike w:val="0"/>
          <w:dstrike w:val="0"/>
          <w:color w:val="0000FF"/>
          <w:lang w:val="en-US" w:eastAsia="zh-CN"/>
        </w:rPr>
        <w:t xml:space="preserve">--max_old_space_size=4096 </w:t>
      </w:r>
      <w:r>
        <w:rPr>
          <w:rFonts w:hint="eastAsia"/>
          <w:lang w:val="en-US" w:eastAsia="zh-CN"/>
        </w:rPr>
        <w:t>yourFile.js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"http://jayconrod.com/posts/55/a-tour-of-v8-garbage-collection"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http://jayconrod.com/posts/55/a-tour-of-v8-garbage-collection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如何在字符串中动态地添加某变量。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prompt=`My name is ${name}`;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Console.log(prompt); //My name is jack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使用require(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)来获取某个json文件，此时直接已经解析成变量。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数据库和json文件读取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当数据量达到10k以上时，使用文件一次性读取，node性能消耗非常之大。此时建议使用数据库。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例如处理2800k数据量时，无法使用</w:t>
      </w:r>
      <w:bookmarkStart w:id="42" w:name="_GoBack"/>
      <w:bookmarkEnd w:id="4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6346"/>
      <w:r>
        <w:rPr>
          <w:rFonts w:hint="eastAsia"/>
          <w:lang w:val="en-US" w:eastAsia="zh-CN"/>
        </w:rPr>
        <w:t>问题：</w:t>
      </w:r>
      <w:bookmarkEnd w:id="2"/>
    </w:p>
    <w:p>
      <w:pPr>
        <w:rPr>
          <w:rFonts w:hint="eastAsia"/>
          <w:lang w:val="en-US" w:eastAsia="zh-CN"/>
        </w:rPr>
      </w:pPr>
      <w:bookmarkStart w:id="3" w:name="_Toc25618"/>
      <w:r>
        <w:rPr>
          <w:rFonts w:hint="eastAsia"/>
          <w:lang w:val="en-US" w:eastAsia="zh-CN"/>
        </w:rPr>
        <w:t>函数以参数形式传递和使用export的区别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Js中的null和undefined是两种情况，其中if(param) 只能判断当其为null的情况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5818"/>
      <w:r>
        <w:rPr>
          <w:rFonts w:hint="eastAsia"/>
          <w:lang w:val="en-US" w:eastAsia="zh-CN"/>
        </w:rPr>
        <w:t>基本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href="javascript:void(0)"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7996"/>
      <w:r>
        <w:rPr>
          <w:rFonts w:hint="eastAsia"/>
          <w:lang w:val="en-US" w:eastAsia="zh-CN"/>
        </w:rPr>
        <w:t>正则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对于使用RegExp.$1语法选中捕获组，只能够使用1-9九个捕获组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 RegExp();后，使用let  result=regex.exec();  //获取捕获组的数组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7296"/>
      <w:r>
        <w:rPr>
          <w:rFonts w:hint="eastAsia"/>
          <w:lang w:val="en-US" w:eastAsia="zh-CN"/>
        </w:rPr>
        <w:t>性能优化篇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"https://strongloop.com/strongblog/performance-node-js-v-0-12-whats-new/"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https://strongloop.com/strongblog/performance-node-js-v-0-12-whats-new/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对于net的可写流，添加了corked mode。在corked模式下</w:t>
      </w:r>
      <w:r>
        <w:rPr>
          <w:rFonts w:hint="eastAsia"/>
          <w:color w:val="auto"/>
          <w:lang w:val="en-US" w:eastAsia="zh-CN"/>
        </w:rPr>
        <w:t>，data会顺序写入</w:t>
      </w:r>
      <w:r>
        <w:rPr>
          <w:rFonts w:hint="eastAsia"/>
          <w:lang w:val="en-US" w:eastAsia="zh-CN"/>
        </w:rPr>
        <w:t>stream中，</w:t>
      </w:r>
      <w:r>
        <w:rPr>
          <w:rFonts w:hint="eastAsia"/>
          <w:color w:val="FF0000"/>
          <w:lang w:val="en-US" w:eastAsia="zh-CN"/>
        </w:rPr>
        <w:t>减少system call和tcp roundtrips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 strain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在V8堆中使用强引用，对于经常使用的的string，object prototypes，使用强引用。但是overhead随着handles的数量线性发展。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对于multi-context的cleanup工作，开始使用eternal handles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 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lang w:val="en-US"/>
        </w:rPr>
      </w:pPr>
      <w:bookmarkStart w:id="7" w:name="_Toc19986"/>
      <w:bookmarkStart w:id="8" w:name="_Toc5880"/>
      <w:r>
        <w:rPr>
          <w:lang w:val="en-US"/>
        </w:rPr>
        <w:t>Lodash</w:t>
      </w:r>
      <w:bookmarkEnd w:id="7"/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函数：defaultsDeep(object, [sources])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对对象进行深度复制，对于sources中有object中不存在的，则复制到object中。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9" w:name="_Toc29665"/>
      <w:bookmarkStart w:id="10" w:name="_Toc28329"/>
      <w:r>
        <w:rPr>
          <w:rFonts w:hint="default"/>
          <w:lang w:val="en-US" w:eastAsia="zh-CN"/>
        </w:rPr>
        <w:t>Pg-promise</w:t>
      </w:r>
      <w:bookmarkEnd w:id="9"/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Node访问postgresql的模块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1544"/>
      <w:bookmarkStart w:id="12" w:name="_Toc5980"/>
      <w:r>
        <w:rPr>
          <w:rFonts w:hint="eastAsia"/>
          <w:lang w:val="en-US" w:eastAsia="zh-CN"/>
        </w:rPr>
        <w:t>3. Bluebird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Promise.config()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u1.c1566.g1567.k1438553095041.pz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2536"/>
      <w:bookmarkStart w:id="14" w:name="_Toc31776"/>
      <w:r>
        <w:rPr>
          <w:rFonts w:hint="default"/>
          <w:lang w:val="en-US" w:eastAsia="zh-CN"/>
        </w:rPr>
        <w:t>4. request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https://www.npmjs.com/package/request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提交请求时，需要注意header中的content-type字段。不同的content-type，其做request请求时提交的请求参数和参数的组织形式不同。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9897"/>
      <w:r>
        <w:rPr>
          <w:rFonts w:hint="eastAsia"/>
          <w:lang w:val="en-US" w:eastAsia="zh-CN"/>
        </w:rPr>
        <w:t>Request.jar</w:t>
      </w:r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管理是否使用cookie，可以不使用全局cookie，定制自己的cookie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对于post,get, delete, head,等函数，其接受的参数的形式为两种：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(url, options,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(options,callback)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对于JSONObject中的参数有：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 该参数为json对象，不能使用JSON.stringify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该参数必须是string或者buffer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hawk: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httpSignature: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auth:为json对象。{user: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pass: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sendImmediately: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bearer: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requestBodyStream: 已经弃用，需要将request object传给stream.pipe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注意当request收到来自服务器的应答后会触发response事件，response的arguments是http.IncomingMessage的一个实例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表单数据时，content-type支持application/x-www-form-urlencoded 和multipart/form-data、multipart/related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Content-type支持application/x-www-form-urlencoded 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request.post('http://service.com/upload', {form:{key:'value'}})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request.post('http://service.com/upload').form({key:'value'})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request.post({url:'http://service.com/upload', form: {key:'value'}}, function(err,httpResponse,body){ //处理响应})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'X-Requested-With': 'XMLHttpRequest',？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对象的toString()和JSON.stringify()区别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'Accept-Encoding':'gzip, deflate, sdch'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Ajax.Request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,{form:formJsonData,},function(err, res, body){});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Request.post({headers:headers, 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mes=heydude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Form:{mes: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heydude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31811"/>
      <w:r>
        <w:rPr>
          <w:rFonts w:hint="eastAsia"/>
          <w:lang w:val="en-US" w:eastAsia="zh-CN"/>
        </w:rPr>
        <w:t>http认证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"http://www.open-open.com/lib/view/open1435301679966.html"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http://www.open-open.com/lib/view/open1435301679966.html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7369"/>
      <w:r>
        <w:rPr>
          <w:rFonts w:hint="eastAsia"/>
          <w:lang w:val="en-US" w:eastAsia="zh-CN"/>
        </w:rPr>
        <w:t>OAuth登陆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2190"/>
      <w:bookmarkStart w:id="19" w:name="_Toc13413"/>
      <w:r>
        <w:rPr>
          <w:rFonts w:hint="eastAsia"/>
          <w:lang w:val="en-US" w:eastAsia="zh-CN"/>
        </w:rPr>
        <w:t>5. Follow-redirects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对于爬取大量网站的信息，由于请求引发的情况的多样性，适合使用该包，提供处理redirect的情况，同时获取数据后，对于response对象提供监听事件，可以动态的处理数据。如：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Http.request(url,function(response){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,function(){});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11676"/>
      <w:bookmarkStart w:id="21" w:name="_Toc10867"/>
      <w:r>
        <w:rPr>
          <w:rFonts w:hint="eastAsia"/>
          <w:lang w:val="en-US" w:eastAsia="zh-CN"/>
        </w:rPr>
        <w:t>6. https/http</w:t>
      </w:r>
      <w:bookmarkEnd w:id="20"/>
      <w:bookmarkEnd w:id="21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 Buffer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 BufferHelper</w:t>
      </w:r>
      <w:r>
        <w:rPr>
          <w:rFonts w:hint="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2" w:name="_Toc15695"/>
      <w:bookmarkStart w:id="23" w:name="_Toc22612"/>
      <w:r>
        <w:rPr>
          <w:rFonts w:hint="eastAsia"/>
          <w:lang w:val="en-US" w:eastAsia="zh-CN"/>
        </w:rPr>
        <w:t>Follow-redirects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该模块封装处理了转发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690"/>
      <w:r>
        <w:rPr>
          <w:rFonts w:hint="default"/>
          <w:lang w:val="en-US" w:eastAsia="zh-CN"/>
        </w:rPr>
        <w:t>Sequelize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去掉系统默认的id字段。在定义model时，需要人为指定primaryKey字段，否则系统会自动生成id字段。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Sequelize.define(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Firstname:{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Type: Sequelize.STRING,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primaryKey:true</w:t>
      </w:r>
    </w:p>
    <w:p>
      <w:pPr>
        <w:ind w:firstLine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},{});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对于系统自动生成的createdAt和updatedAt字段，通过define时，提供createdAt:false来限制其自动生成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通过define或者import，获取映射某个表的Model，对此可以进行各种操作。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---findAll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---findOne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15542"/>
      <w:r>
        <w:t>mocha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中的測試框架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https://cnodejs.org/topic/516526766d38277306c7d277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6" w:name="_Toc5974"/>
      <w:r>
        <w:rPr>
          <w:rFonts w:hint="default"/>
          <w:lang w:val="en-US" w:eastAsia="zh-CN"/>
        </w:rPr>
        <w:t>Pm2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 applications and handle a ton of traffic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支持的语言：coffee、php、python、shell、rb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7" w:name="_Toc4467"/>
      <w:r>
        <w:rPr>
          <w:rFonts w:hint="default"/>
          <w:lang w:val="en-US" w:eastAsia="zh-CN"/>
        </w:rPr>
        <w:t>Cluster mode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对于https/tcp/udp server，能够利用cpu进行提升perfermance  and reliability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server.js -i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0表示将app延伸到all CPUS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表示将app延伸到all-1 个cpus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1285"/>
      <w:r>
        <w:rPr>
          <w:rFonts w:hint="eastAsia"/>
          <w:lang w:val="en-US" w:eastAsia="zh-CN"/>
        </w:rPr>
        <w:t>Reload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" w:name="_Toc3187"/>
      <w:r>
        <w:rPr>
          <w:rFonts w:hint="eastAsia"/>
          <w:lang w:val="en-US" w:eastAsia="zh-CN"/>
        </w:rPr>
        <w:t>Shutdown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14586"/>
      <w:r>
        <w:rPr>
          <w:rFonts w:hint="eastAsia"/>
          <w:lang w:val="en-US" w:eastAsia="zh-CN"/>
        </w:rPr>
        <w:t>Statelessify application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无状态指：无local data 被保存在process中，即无sessions/websocket connections，session-memory 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1" w:name="_Toc28465"/>
      <w:r>
        <w:rPr>
          <w:rFonts w:hint="eastAsia"/>
          <w:lang w:val="en-US" w:eastAsia="zh-CN"/>
        </w:rPr>
        <w:t>ESLint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QA工具，避免低级错误和统一代码风格。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27415"/>
      <w:r>
        <w:rPr>
          <w:rFonts w:hint="eastAsia"/>
          <w:lang w:val="en-US" w:eastAsia="zh-CN"/>
        </w:rPr>
        <w:t>Zone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33" w:name="_Toc26096"/>
      <w:r>
        <w:rPr>
          <w:rFonts w:hint="default"/>
          <w:lang w:val="en-US" w:eastAsia="zh-CN"/>
        </w:rPr>
        <w:t>DNode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的rpc解决方法。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创建dnode时，服务器端和客户端都有remote事件，可以根据remote事件进行双向主动沟通交流。使用时可以使用zone(npm)将回掉函数中的对象记录，实现代码的扁平化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2872"/>
      <w:r>
        <w:rPr>
          <w:rFonts w:hint="eastAsia"/>
          <w:lang w:val="en-US" w:eastAsia="zh-CN"/>
        </w:rPr>
        <w:t>Net</w:t>
      </w:r>
      <w:bookmarkEnd w:id="3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"https://nodejs.org/api/net.html"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https://nodejs.org/api/net.html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"http://stackoverflow.com/questions/20085513/using-pipe-in-node-js-net"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http://stackoverflow.com/questions/20085513/using-pipe-in-node-js-net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基于tcp链接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异步网络包装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server =net.createServer(</w:t>
      </w:r>
      <w:r>
        <w:rPr>
          <w:rFonts w:hint="default"/>
          <w:lang w:val="en-US" w:eastAsia="zh-CN"/>
        </w:rPr>
        <w:t>function(socket){}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Server.listen(callback);  //若不指定端口，则自由分配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Net：tcp协议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创建server时，callback函数中有socket对象，存在属性：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</w:t>
      </w: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，remotePort，localAddress，localPort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</w:t>
      </w:r>
      <w:r>
        <w:rPr>
          <w:rFonts w:hint="eastAsia"/>
          <w:lang w:val="en-US" w:eastAsia="zh-CN"/>
        </w:rPr>
        <w:t>中的socket绑定了ip和port，服务器的port固定，客户端则随机生成一个port。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使用net的socket的data监听事件，正常同一次读写，或进行多次。因为data event 可能会被emitted多次，当接收到response的几个chunk时。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以net为主导：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创建server后，返回stream对象，进行stream.pipe(d).pipe(stream);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以dnode为主导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创建server后，返回stream对象，进行d.pipe(stream).pipe(d);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30103"/>
      <w:r>
        <w:rPr>
          <w:rFonts w:hint="eastAsia"/>
          <w:lang w:val="en-US" w:eastAsia="zh-CN"/>
        </w:rPr>
        <w:t>TLS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基于OpenSSL实现了运输层和secure socket layer协议。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"https://nodejs.org/api/tls.html"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https://nodejs.org/api/tls.html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5318"/>
      <w:r>
        <w:rPr>
          <w:rFonts w:hint="eastAsia"/>
          <w:lang w:val="en-US" w:eastAsia="zh-CN"/>
        </w:rPr>
        <w:t>Events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订阅/触发：注意监听的事件存储与内存中。每个对象有监听事件个数的限制，同一对象的监听事件可以被注册多次，故需要时可以根据emitter.listenerCount(eventName)来获取某个事件是否被注册，若是则不再注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Emitter.eventNames()来获取某个对象的全部注册的事件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37" w:name="_Toc5507"/>
      <w:r>
        <w:rPr>
          <w:rFonts w:hint="default"/>
          <w:lang w:val="en-US" w:eastAsia="zh-CN"/>
        </w:rPr>
        <w:t>Linebyline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"https://www.npmjs.com/package/readline"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https://www.npmjs.com/package/readline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原型为nodejs的readline，只是换了名字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为event类型，有监听事件line和close等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19676"/>
      <w:r>
        <w:rPr>
          <w:rFonts w:hint="eastAsia"/>
          <w:lang w:val="en-US" w:eastAsia="zh-CN"/>
        </w:rPr>
        <w:t>分布式爬虫架构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---dnode的具体实现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---net的流问题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---zone使用问题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---tcp/http/websocket/socketjs/net/等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15568"/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介绍：爬取携程国际火车票（欧铁），相关网址：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"http://rails.ctrip.com/international/PassFamilyIndex.aspx"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http://rails.ctrip.com/international/PassFamilyIndex.aspx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提交表单后跳转到实际页面，举例如下。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"http://rails.ctrip.com/international/OutiePTPList.aspx?departureDate=2017-3-22&amp;starttime=&amp;adult=1&amp;child=0&amp;youth=0&amp;seniors=0&amp;searchType=0&amp;pageStatus=0&amp;passHolders=0&amp;from=FRPAR&amp;to=ITFLR&amp;arriveDate="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http://rails.ctrip.com/international/OutiePTPList.aspx?departureDate=2017-3-22&amp;starttime=&amp;adult=1&amp;child=0&amp;youth=0&amp;seniors=0&amp;searchType=0&amp;pageStatus=0&amp;passHolders=0&amp;from=FRPAR&amp;to=ITFLR&amp;arriveDate=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此时可以查看返回的文件：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"http://webresource.ctrip.com/ResTrainOnline/R9/Outie/JS/OutiePtpList.js?2017_3_9_16_40_48.js"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http://webresource.ctrip.com/ResTrainOnline/R9/Outie/JS/OutiePtpList.js?2017_3_9_16_40_48.js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。该文件中存在ajax请求。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$.ajax('./Ajax/QueryOutiePTPProd.ashx',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context: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QueryParam: $.stringifyJSON(OutiePTPProcess.packetqueryparam())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onsuccess: function (result) {//实现省略}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Form表单提交的数据(即上述ajax请求中的OutiePTPProcess.packetqueryparam()返回的json字段。：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QueryParam={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StartDate:"2017-3-23",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BackDate:"2017-03-26",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StartCityCode:"FRPAR",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ArriveCityCode:"ITFLR",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PassengerType:{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AdultCount:"2",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YouthCount:"0",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OldCount:"0"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PassHolders:"0",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LastStartDate:"",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StartCityName:"巴黎",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ArrivalCityName:"佛罗伦萨",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TrvalType:"1",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PageLoadGUID:data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使用nodejs的模块request，进行模拟ajax请求。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context={QueryParam: JSON.stringify(QueryParam)};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Request.post(url,{headers: headers, form: context, gzip: true}, function(err, res, body){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console.log(body); //此时的body即是所要的json数据。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提交请求时，提交的表单信息格式要根据其原网站设计传递的参数类型来传递，因为原系统提交的信息为JSON.stringify参数，故模拟传递时也要传stringify格式数据。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爬取数据时，产生输入图中验证码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南航：</w:t>
      </w:r>
    </w:p>
    <w:p>
      <w:r>
        <w:rPr>
          <w:rFonts w:hint="eastAsia"/>
          <w:lang w:val="en-US" w:eastAsia="zh-CN"/>
        </w:rPr>
        <w:t>正常请求网页，获取json数据，网页地址为</w:t>
      </w:r>
      <w:r>
        <w:t>http://b2c.csair.com/B2C40/query/jaxb/direct/query.ao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提交的参数为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json:{"depcity":"PEK", "arrcity":"DLC", "flightdate":"20170413", "adultnum":"3", "childnum":"0", "infantnum":"0", "cabinorder":"0", "airline":"1", "flytype":"0", "international":"0", "action":"0", "segtype":"1", "cache":"1", "preUrl":"", "isMember":""}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提交的参数中：flytype并非常量，不同的城市不同，暂未找到该值的来源。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提交的城市码信息中，北京市的城市码为PEK,而不是BJS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正常返回的数据格式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异常情况，其返回需要验证的response，格式如下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{"needverify": "true"}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此时浏览器发起另外的请求http://b2c.csair.com/B2C40/GenerateVerifyCodeServlet.do?r=0.14767951674547386，该请求为图片验证，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参数r的值为Math.random()生成。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8941"/>
      <w:r>
        <w:rPr>
          <w:rFonts w:hint="eastAsia"/>
          <w:lang w:val="en-US" w:eastAsia="zh-CN"/>
        </w:rPr>
        <w:t>参考文件：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Google的re-captcha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Google使用用户的上网行为来进行辨别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"https://github.com/andelf/fuck12306"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https://github.com/andelf/fuck12306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注意图片验证请求，其响应位于客户端中，若错误，则生成新的图片验证，否则再次提交请求。此时的请求相当于新的请求。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当正常请求时，返回需要验证的数据，如图片验证，此时进行 提交后，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9948"/>
      <w:r>
        <w:rPr>
          <w:rFonts w:hint="eastAsia"/>
          <w:lang w:val="en-US" w:eastAsia="zh-CN"/>
        </w:rPr>
        <w:t>Hotel-api程序问题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创建了两个worker程序，四大航空公司每个worker请求一次的时间间隔为60s。两个worker的创建时间相近，可能存在两个worker进行同一个网站的请求的时间间隔在5s内，可能造成请求频繁，此时需要将做些改动：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 两个worker进程请求同一个网站的时间限制间隔为30s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 创建两个worker进程的时间相隔30s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1A14"/>
    <w:multiLevelType w:val="singleLevel"/>
    <w:tmpl w:val="58C91A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725"/>
    <w:rsid w:val="014313EE"/>
    <w:rsid w:val="020B04E5"/>
    <w:rsid w:val="024A7EBC"/>
    <w:rsid w:val="02733BC6"/>
    <w:rsid w:val="02AD0213"/>
    <w:rsid w:val="037E5886"/>
    <w:rsid w:val="03E30E57"/>
    <w:rsid w:val="044C0FD0"/>
    <w:rsid w:val="0460065D"/>
    <w:rsid w:val="05256C14"/>
    <w:rsid w:val="053C606A"/>
    <w:rsid w:val="054702E7"/>
    <w:rsid w:val="05C223D3"/>
    <w:rsid w:val="06B26DC4"/>
    <w:rsid w:val="07156B27"/>
    <w:rsid w:val="07412F15"/>
    <w:rsid w:val="07465D71"/>
    <w:rsid w:val="081B1A36"/>
    <w:rsid w:val="08553D47"/>
    <w:rsid w:val="085D7253"/>
    <w:rsid w:val="08F92366"/>
    <w:rsid w:val="09312841"/>
    <w:rsid w:val="09E96028"/>
    <w:rsid w:val="09EF5809"/>
    <w:rsid w:val="0A1B4EFA"/>
    <w:rsid w:val="0A5E2E69"/>
    <w:rsid w:val="0AA23D49"/>
    <w:rsid w:val="0AB0558F"/>
    <w:rsid w:val="0B924D58"/>
    <w:rsid w:val="0CC12178"/>
    <w:rsid w:val="0D3D4CA0"/>
    <w:rsid w:val="0D5B42FA"/>
    <w:rsid w:val="0DE57F0F"/>
    <w:rsid w:val="0E745155"/>
    <w:rsid w:val="0EE84630"/>
    <w:rsid w:val="0F0F61AA"/>
    <w:rsid w:val="0F2A3EBF"/>
    <w:rsid w:val="0F4E54E7"/>
    <w:rsid w:val="0FC53604"/>
    <w:rsid w:val="0FD64EA7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841570"/>
    <w:rsid w:val="14A066D6"/>
    <w:rsid w:val="14D3057F"/>
    <w:rsid w:val="15A41697"/>
    <w:rsid w:val="15C473B0"/>
    <w:rsid w:val="17D061E7"/>
    <w:rsid w:val="17D8026E"/>
    <w:rsid w:val="182F4396"/>
    <w:rsid w:val="18921F74"/>
    <w:rsid w:val="19B5156D"/>
    <w:rsid w:val="1A9F3008"/>
    <w:rsid w:val="1AFA4C44"/>
    <w:rsid w:val="1D040524"/>
    <w:rsid w:val="1D7E506A"/>
    <w:rsid w:val="1E9B36C4"/>
    <w:rsid w:val="1EE969F6"/>
    <w:rsid w:val="1F435F9F"/>
    <w:rsid w:val="1FD97EFB"/>
    <w:rsid w:val="203D3E3E"/>
    <w:rsid w:val="20B96C9F"/>
    <w:rsid w:val="217B12ED"/>
    <w:rsid w:val="21ED6518"/>
    <w:rsid w:val="234142FC"/>
    <w:rsid w:val="24F323B1"/>
    <w:rsid w:val="25EE0A84"/>
    <w:rsid w:val="26214377"/>
    <w:rsid w:val="264016CE"/>
    <w:rsid w:val="2665229E"/>
    <w:rsid w:val="26DA19E4"/>
    <w:rsid w:val="274C7793"/>
    <w:rsid w:val="27736EB4"/>
    <w:rsid w:val="279A1878"/>
    <w:rsid w:val="28B60AFB"/>
    <w:rsid w:val="296E3382"/>
    <w:rsid w:val="2A500E40"/>
    <w:rsid w:val="2A7E5FD7"/>
    <w:rsid w:val="2CAD2CB6"/>
    <w:rsid w:val="2D174C94"/>
    <w:rsid w:val="2D1F6876"/>
    <w:rsid w:val="2DB667A6"/>
    <w:rsid w:val="2E100015"/>
    <w:rsid w:val="2EBC2CB1"/>
    <w:rsid w:val="2F254B0E"/>
    <w:rsid w:val="2F9D6269"/>
    <w:rsid w:val="2FC95D6E"/>
    <w:rsid w:val="2FFB4DA5"/>
    <w:rsid w:val="30732CED"/>
    <w:rsid w:val="3104111B"/>
    <w:rsid w:val="31412386"/>
    <w:rsid w:val="31BB148A"/>
    <w:rsid w:val="31C830B9"/>
    <w:rsid w:val="31F46985"/>
    <w:rsid w:val="337C6D44"/>
    <w:rsid w:val="33B100FE"/>
    <w:rsid w:val="33CC6ACD"/>
    <w:rsid w:val="342E75E1"/>
    <w:rsid w:val="343E6DFB"/>
    <w:rsid w:val="3469015D"/>
    <w:rsid w:val="34CC7C3F"/>
    <w:rsid w:val="355002EE"/>
    <w:rsid w:val="3584155F"/>
    <w:rsid w:val="366F67ED"/>
    <w:rsid w:val="368B0174"/>
    <w:rsid w:val="370B2123"/>
    <w:rsid w:val="37303ABD"/>
    <w:rsid w:val="37973281"/>
    <w:rsid w:val="379D37FE"/>
    <w:rsid w:val="38120F59"/>
    <w:rsid w:val="39B706E2"/>
    <w:rsid w:val="39FF2366"/>
    <w:rsid w:val="3A113BED"/>
    <w:rsid w:val="3B25372B"/>
    <w:rsid w:val="3D997CDF"/>
    <w:rsid w:val="3DA80E0B"/>
    <w:rsid w:val="40876AE3"/>
    <w:rsid w:val="40BE4CFE"/>
    <w:rsid w:val="41475E83"/>
    <w:rsid w:val="415F5DF7"/>
    <w:rsid w:val="419C42FB"/>
    <w:rsid w:val="41A00CB4"/>
    <w:rsid w:val="44335D8B"/>
    <w:rsid w:val="4452153C"/>
    <w:rsid w:val="446806BA"/>
    <w:rsid w:val="446E08EA"/>
    <w:rsid w:val="447B7508"/>
    <w:rsid w:val="44AB40D1"/>
    <w:rsid w:val="44E3448C"/>
    <w:rsid w:val="45230769"/>
    <w:rsid w:val="460B4479"/>
    <w:rsid w:val="470C3B0F"/>
    <w:rsid w:val="47A409D2"/>
    <w:rsid w:val="48F02FEA"/>
    <w:rsid w:val="491B2B98"/>
    <w:rsid w:val="4A190DF5"/>
    <w:rsid w:val="4A3059A0"/>
    <w:rsid w:val="4AE12011"/>
    <w:rsid w:val="4C4B39A0"/>
    <w:rsid w:val="4C696CA9"/>
    <w:rsid w:val="4C9C57DD"/>
    <w:rsid w:val="4CBD65D0"/>
    <w:rsid w:val="4D4E54BF"/>
    <w:rsid w:val="4D642CAF"/>
    <w:rsid w:val="4DC81F59"/>
    <w:rsid w:val="4ECF4401"/>
    <w:rsid w:val="4F584083"/>
    <w:rsid w:val="4F786A3C"/>
    <w:rsid w:val="502F0F6B"/>
    <w:rsid w:val="51230D38"/>
    <w:rsid w:val="51816963"/>
    <w:rsid w:val="5294796E"/>
    <w:rsid w:val="54BC6EED"/>
    <w:rsid w:val="54DC3A3F"/>
    <w:rsid w:val="552265EC"/>
    <w:rsid w:val="56912E6B"/>
    <w:rsid w:val="56F718B7"/>
    <w:rsid w:val="57EC4CB7"/>
    <w:rsid w:val="58D95681"/>
    <w:rsid w:val="58F16010"/>
    <w:rsid w:val="59716071"/>
    <w:rsid w:val="598E5CF2"/>
    <w:rsid w:val="5A3E4EA6"/>
    <w:rsid w:val="5A6910B3"/>
    <w:rsid w:val="5BBA468C"/>
    <w:rsid w:val="5C345C69"/>
    <w:rsid w:val="5D4F5F8F"/>
    <w:rsid w:val="5DAA7AFC"/>
    <w:rsid w:val="5DE06D17"/>
    <w:rsid w:val="5E3948C6"/>
    <w:rsid w:val="5F5D3AC6"/>
    <w:rsid w:val="5F962D0D"/>
    <w:rsid w:val="5FF80315"/>
    <w:rsid w:val="60277E03"/>
    <w:rsid w:val="61D375D2"/>
    <w:rsid w:val="62DB2960"/>
    <w:rsid w:val="62EC1E6E"/>
    <w:rsid w:val="632069D2"/>
    <w:rsid w:val="63D82E75"/>
    <w:rsid w:val="64D53559"/>
    <w:rsid w:val="64FF5B94"/>
    <w:rsid w:val="65903933"/>
    <w:rsid w:val="65EC5F57"/>
    <w:rsid w:val="66BF7DE2"/>
    <w:rsid w:val="680768D0"/>
    <w:rsid w:val="68C30282"/>
    <w:rsid w:val="692350D9"/>
    <w:rsid w:val="699750EA"/>
    <w:rsid w:val="69B01234"/>
    <w:rsid w:val="69CC7131"/>
    <w:rsid w:val="6A9C32D7"/>
    <w:rsid w:val="6AE3350F"/>
    <w:rsid w:val="6B172B44"/>
    <w:rsid w:val="6B1957B3"/>
    <w:rsid w:val="6DAF488B"/>
    <w:rsid w:val="6DC471DF"/>
    <w:rsid w:val="6E00315D"/>
    <w:rsid w:val="6E01506A"/>
    <w:rsid w:val="6E982F3C"/>
    <w:rsid w:val="6F1E685C"/>
    <w:rsid w:val="6F7B34E6"/>
    <w:rsid w:val="6F802EA4"/>
    <w:rsid w:val="70027ADC"/>
    <w:rsid w:val="7099521A"/>
    <w:rsid w:val="72453899"/>
    <w:rsid w:val="72777D43"/>
    <w:rsid w:val="7288629F"/>
    <w:rsid w:val="72951B81"/>
    <w:rsid w:val="72C72DBE"/>
    <w:rsid w:val="72F5752F"/>
    <w:rsid w:val="73D01468"/>
    <w:rsid w:val="74023BB5"/>
    <w:rsid w:val="74164DA1"/>
    <w:rsid w:val="748D2A40"/>
    <w:rsid w:val="75103CFC"/>
    <w:rsid w:val="752F1653"/>
    <w:rsid w:val="754F2498"/>
    <w:rsid w:val="76C00F4E"/>
    <w:rsid w:val="76CA3D40"/>
    <w:rsid w:val="770F2A4E"/>
    <w:rsid w:val="777E1C76"/>
    <w:rsid w:val="77A008A3"/>
    <w:rsid w:val="78171D40"/>
    <w:rsid w:val="78650FE2"/>
    <w:rsid w:val="7A2F6A55"/>
    <w:rsid w:val="7B2C0F1F"/>
    <w:rsid w:val="7B2D379C"/>
    <w:rsid w:val="7B8559E0"/>
    <w:rsid w:val="7CD14D48"/>
    <w:rsid w:val="7CD472EC"/>
    <w:rsid w:val="7CF85D36"/>
    <w:rsid w:val="7D26228E"/>
    <w:rsid w:val="7D39373B"/>
    <w:rsid w:val="7D671E60"/>
    <w:rsid w:val="7DA27CCF"/>
    <w:rsid w:val="7DED4DD9"/>
    <w:rsid w:val="7F12179C"/>
    <w:rsid w:val="7F951D57"/>
    <w:rsid w:val="7FF85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2017-04-20T08:47:04Z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