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eastAsia"/>
          <w:lang w:val="en-US" w:eastAsia="zh-CN"/>
        </w:rPr>
      </w:pPr>
      <w:r>
        <w:rPr>
          <w:lang w:val="en-US"/>
        </w:rPr>
        <w:t>typescript</w:t>
      </w:r>
      <w:r>
        <w:rPr>
          <w:rFonts w:hint="eastAsia"/>
          <w:lang w:val="en-US" w:eastAsia="zh-CN"/>
        </w:rPr>
        <w:t>项目架构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"http://stackoverflow.com/questions/31173738/typescript-getting-error-ts2304-cannot-find-name-require"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http://stackoverflow.com/questions/31173738/typescript-getting-error-ts2304-cannot-find-name-require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对于单独的typescript文件，用于demo的用途，可以使用declare var require:any;来进行node的关键词require的使用。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便于使用let fs=require(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Node中使用npm install依赖时，部分包存在.d.ts文件，如moment，当不存在时可以使用上述方法引入包依赖。;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使用Number进行字符转数字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使用tsc，系统读取文件tsconfig.ts文件进行系统配置，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Tsc  file.ts必要时需要指定参数，来设置其运行环境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33BC6"/>
    <w:rsid w:val="039E0733"/>
    <w:rsid w:val="044C0FD0"/>
    <w:rsid w:val="056B0197"/>
    <w:rsid w:val="062E65BC"/>
    <w:rsid w:val="08FB3B6C"/>
    <w:rsid w:val="135F18D9"/>
    <w:rsid w:val="1ECF60AE"/>
    <w:rsid w:val="20D94325"/>
    <w:rsid w:val="2471674B"/>
    <w:rsid w:val="281546AC"/>
    <w:rsid w:val="2A7E5FD7"/>
    <w:rsid w:val="3469015D"/>
    <w:rsid w:val="3CED560F"/>
    <w:rsid w:val="47A409D2"/>
    <w:rsid w:val="4F584083"/>
    <w:rsid w:val="58D95681"/>
    <w:rsid w:val="5BBA468C"/>
    <w:rsid w:val="680768D0"/>
    <w:rsid w:val="68C30282"/>
    <w:rsid w:val="696D15A8"/>
    <w:rsid w:val="6CF57348"/>
    <w:rsid w:val="7A3573FA"/>
    <w:rsid w:val="7DA27CCF"/>
    <w:rsid w:val="7DED4D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黑体"/>
      <w:b/>
      <w:sz w:val="13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2"/>
    </w:pPr>
    <w:rPr>
      <w:b/>
      <w:sz w:val="13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2017-03-31T07:13:44Z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