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A652" w14:textId="77777777" w:rsidR="004D01A4" w:rsidRDefault="004D01A4"/>
    <w:p w14:paraId="40036BEF" w14:textId="77777777" w:rsidR="004D01A4" w:rsidRDefault="004D01A4"/>
    <w:p w14:paraId="5E5088FD" w14:textId="77777777" w:rsidR="004D01A4" w:rsidRDefault="004D01A4"/>
    <w:p w14:paraId="18F873E1" w14:textId="77777777" w:rsidR="001D3ADF" w:rsidRDefault="00B84832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D3ADF">
        <w:rPr>
          <w:noProof/>
        </w:rPr>
        <w:t xml:space="preserve">1. </w:t>
      </w:r>
      <w:r w:rsidR="001D3ADF" w:rsidRPr="004064E1">
        <w:rPr>
          <w:rFonts w:ascii="SimSun" w:eastAsia="SimSun" w:hAnsi="SimSun" w:cs="SimSun" w:hint="eastAsia"/>
          <w:noProof/>
        </w:rPr>
        <w:t>简</w:t>
      </w:r>
      <w:r w:rsidR="001D3ADF">
        <w:rPr>
          <w:rFonts w:hint="eastAsia"/>
          <w:noProof/>
        </w:rPr>
        <w:t>介</w:t>
      </w:r>
      <w:r w:rsidR="001D3ADF">
        <w:rPr>
          <w:noProof/>
        </w:rPr>
        <w:tab/>
      </w:r>
      <w:r w:rsidR="001D3ADF">
        <w:rPr>
          <w:noProof/>
        </w:rPr>
        <w:fldChar w:fldCharType="begin"/>
      </w:r>
      <w:r w:rsidR="001D3ADF">
        <w:rPr>
          <w:noProof/>
        </w:rPr>
        <w:instrText xml:space="preserve"> PAGEREF _Toc497261572 \h </w:instrText>
      </w:r>
      <w:r w:rsidR="001D3ADF">
        <w:rPr>
          <w:noProof/>
        </w:rPr>
      </w:r>
      <w:r w:rsidR="001D3ADF">
        <w:rPr>
          <w:noProof/>
        </w:rPr>
        <w:fldChar w:fldCharType="separate"/>
      </w:r>
      <w:r w:rsidR="001D3ADF">
        <w:rPr>
          <w:noProof/>
        </w:rPr>
        <w:t>1</w:t>
      </w:r>
      <w:r w:rsidR="001D3ADF">
        <w:rPr>
          <w:noProof/>
        </w:rPr>
        <w:fldChar w:fldCharType="end"/>
      </w:r>
    </w:p>
    <w:p w14:paraId="0E823597" w14:textId="77777777" w:rsidR="001D3ADF" w:rsidRDefault="001D3ADF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_Toc497261573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4E93D5" w14:textId="77777777" w:rsidR="001D3ADF" w:rsidRDefault="001D3ADF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1.2</w:t>
      </w:r>
      <w:r>
        <w:rPr>
          <w:rFonts w:hint="eastAsia"/>
          <w:noProof/>
        </w:rPr>
        <w:t>远程登陆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_Toc497261574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8A3223" w14:textId="77777777" w:rsidR="001D3ADF" w:rsidRDefault="001D3ADF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配置文件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_Toc497261575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B247CC" w14:textId="77777777" w:rsidR="001D3ADF" w:rsidRDefault="001D3ADF">
      <w:pPr>
        <w:pStyle w:val="TOC3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1.3.2 </w:t>
      </w:r>
      <w:r>
        <w:rPr>
          <w:rFonts w:hint="eastAsia"/>
          <w:noProof/>
        </w:rPr>
        <w:t>监听地址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_Toc497261576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794A35" w14:textId="77777777" w:rsidR="001D3ADF" w:rsidRDefault="001D3ADF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命令行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_Toc497261577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2098B7" w14:textId="77777777" w:rsidR="001D3ADF" w:rsidRDefault="001D3ADF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查看版本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_Toc497261578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A43198" w14:textId="77777777" w:rsidR="004D01A4" w:rsidRDefault="00B84832">
      <w:r>
        <w:fldChar w:fldCharType="end"/>
      </w:r>
    </w:p>
    <w:p w14:paraId="2A86E8E9" w14:textId="14A1F2A3" w:rsidR="00BD6CD8" w:rsidRDefault="002A54F1" w:rsidP="00BD6CD8">
      <w:pPr>
        <w:pStyle w:val="Heading1"/>
      </w:pPr>
      <w:bookmarkStart w:id="0" w:name="_Toc497261572"/>
      <w:r>
        <w:t xml:space="preserve">1. 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介</w:t>
      </w:r>
      <w:bookmarkEnd w:id="0"/>
    </w:p>
    <w:p w14:paraId="289C32CD" w14:textId="6FBE14A7" w:rsidR="00362E5B" w:rsidRDefault="00362E5B" w:rsidP="00362E5B">
      <w:pPr>
        <w:pStyle w:val="Heading2"/>
        <w:rPr>
          <w:rFonts w:hint="eastAsia"/>
        </w:rPr>
      </w:pPr>
      <w:bookmarkStart w:id="1" w:name="_Toc497261573"/>
      <w:r>
        <w:t xml:space="preserve">1.1 </w:t>
      </w:r>
      <w:r>
        <w:rPr>
          <w:rFonts w:hint="eastAsia"/>
        </w:rPr>
        <w:t>安装</w:t>
      </w:r>
      <w:bookmarkEnd w:id="1"/>
    </w:p>
    <w:p w14:paraId="6A2B32D1" w14:textId="218867FF" w:rsidR="00362E5B" w:rsidRDefault="002C2316" w:rsidP="00362E5B">
      <w:r>
        <w:rPr>
          <w:rFonts w:hint="eastAsia"/>
        </w:rPr>
        <w:t>安装命令：</w:t>
      </w:r>
      <w:r>
        <w:rPr>
          <w:rFonts w:hint="eastAsia"/>
        </w:rPr>
        <w:t>apt</w:t>
      </w:r>
      <w:r>
        <w:t xml:space="preserve">-get install </w:t>
      </w:r>
      <w:proofErr w:type="spellStart"/>
      <w:r>
        <w:t>redis</w:t>
      </w:r>
      <w:proofErr w:type="spellEnd"/>
      <w:r>
        <w:t>-server (in Ubuntu)</w:t>
      </w:r>
    </w:p>
    <w:p w14:paraId="3A05D33A" w14:textId="77777777" w:rsidR="002C2316" w:rsidRPr="00362E5B" w:rsidRDefault="002C2316" w:rsidP="00362E5B">
      <w:pPr>
        <w:rPr>
          <w:rFonts w:hint="eastAsia"/>
        </w:rPr>
      </w:pPr>
    </w:p>
    <w:p w14:paraId="4610862B" w14:textId="5554931A" w:rsidR="004D01A4" w:rsidRDefault="00362E5B" w:rsidP="0070092A">
      <w:pPr>
        <w:pStyle w:val="Heading2"/>
      </w:pPr>
      <w:bookmarkStart w:id="2" w:name="_Toc497261574"/>
      <w:r>
        <w:t>1.2</w:t>
      </w:r>
      <w:r w:rsidR="0070092A">
        <w:rPr>
          <w:rFonts w:hint="eastAsia"/>
        </w:rPr>
        <w:t>远程登陆</w:t>
      </w:r>
      <w:bookmarkEnd w:id="2"/>
    </w:p>
    <w:p w14:paraId="02F7F2DF" w14:textId="24255CD0" w:rsidR="004D01A4" w:rsidRDefault="005B40A5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</w:t>
      </w:r>
      <w:r w:rsidR="00F53E6C">
        <w:rPr>
          <w:rFonts w:hint="eastAsia"/>
        </w:rPr>
        <w:t xml:space="preserve">-h </w:t>
      </w:r>
      <w:proofErr w:type="spellStart"/>
      <w:r w:rsidR="00F53E6C">
        <w:rPr>
          <w:rFonts w:hint="eastAsia"/>
        </w:rPr>
        <w:t>ip</w:t>
      </w:r>
      <w:proofErr w:type="spellEnd"/>
      <w:r w:rsidR="00896818">
        <w:t>-</w:t>
      </w:r>
      <w:r w:rsidR="00732A63">
        <w:t>address</w:t>
      </w:r>
      <w:r w:rsidR="00FF3506">
        <w:rPr>
          <w:rFonts w:hint="eastAsia"/>
        </w:rPr>
        <w:t xml:space="preserve"> </w:t>
      </w:r>
      <w:r w:rsidR="00F53E6C">
        <w:rPr>
          <w:rFonts w:hint="eastAsia"/>
        </w:rPr>
        <w:t xml:space="preserve">-p port </w:t>
      </w:r>
    </w:p>
    <w:p w14:paraId="79FE5C65" w14:textId="77777777" w:rsidR="00297969" w:rsidRDefault="00297969">
      <w:pPr>
        <w:rPr>
          <w:rFonts w:hint="eastAsia"/>
        </w:rPr>
      </w:pPr>
    </w:p>
    <w:p w14:paraId="3263DF27" w14:textId="3C74B1EF" w:rsidR="00216851" w:rsidRPr="00216851" w:rsidRDefault="00B84832" w:rsidP="00216851">
      <w:pPr>
        <w:pStyle w:val="Heading2"/>
        <w:rPr>
          <w:rFonts w:hint="eastAsia"/>
        </w:rPr>
      </w:pPr>
      <w:bookmarkStart w:id="3" w:name="_Toc497261575"/>
      <w:r>
        <w:t xml:space="preserve">1.3 </w:t>
      </w:r>
      <w:r>
        <w:rPr>
          <w:rFonts w:hint="eastAsia"/>
        </w:rPr>
        <w:t>配置文件</w:t>
      </w:r>
      <w:bookmarkEnd w:id="3"/>
    </w:p>
    <w:p w14:paraId="6E4EC85D" w14:textId="55D60A41" w:rsidR="004D6C6D" w:rsidRPr="004D6C6D" w:rsidRDefault="00BF6319" w:rsidP="004D6C6D">
      <w:pPr>
        <w:rPr>
          <w:rFonts w:hint="eastAsia"/>
        </w:rPr>
      </w:pP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位于目录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  <w:r w:rsidR="0026184D">
        <w:rPr>
          <w:rFonts w:hint="eastAsia"/>
        </w:rPr>
        <w:t>中。</w:t>
      </w:r>
    </w:p>
    <w:p w14:paraId="2E2B83CE" w14:textId="6E348AA2" w:rsidR="00297969" w:rsidRDefault="003F454F">
      <w:pPr>
        <w:rPr>
          <w:rFonts w:hint="eastAsia"/>
        </w:rPr>
      </w:pPr>
      <w:r>
        <w:rPr>
          <w:rFonts w:hint="eastAsia"/>
        </w:rPr>
        <w:t>1.3.1 include</w:t>
      </w:r>
    </w:p>
    <w:p w14:paraId="083D462C" w14:textId="01CD0055" w:rsidR="00983066" w:rsidRDefault="00983066">
      <w:pPr>
        <w:rPr>
          <w:rFonts w:hint="eastAsia"/>
        </w:rPr>
      </w:pPr>
      <w:r>
        <w:rPr>
          <w:rFonts w:hint="eastAsia"/>
        </w:rPr>
        <w:t>形同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include</w:t>
      </w:r>
      <w:r>
        <w:rPr>
          <w:rFonts w:hint="eastAsia"/>
        </w:rPr>
        <w:t>命令，引入第三方配置文件，不同文件中相同的项，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overwrite</w:t>
      </w:r>
      <w:r>
        <w:rPr>
          <w:rFonts w:hint="eastAsia"/>
        </w:rPr>
        <w:t>的方式，最后的设置有效。</w:t>
      </w:r>
    </w:p>
    <w:p w14:paraId="591E6879" w14:textId="77777777" w:rsidR="00C53CE3" w:rsidRDefault="00C53CE3">
      <w:pPr>
        <w:rPr>
          <w:rFonts w:hint="eastAsia"/>
        </w:rPr>
      </w:pPr>
    </w:p>
    <w:p w14:paraId="63DB04B3" w14:textId="0700EDB7" w:rsidR="00216851" w:rsidRDefault="003F454F" w:rsidP="00216851">
      <w:pPr>
        <w:pStyle w:val="Heading3"/>
        <w:rPr>
          <w:rFonts w:hint="eastAsia"/>
        </w:rPr>
      </w:pPr>
      <w:bookmarkStart w:id="4" w:name="_Toc497261576"/>
      <w:r>
        <w:rPr>
          <w:rFonts w:hint="eastAsia"/>
        </w:rPr>
        <w:t>1.3.2</w:t>
      </w:r>
      <w:r w:rsidR="00216851">
        <w:rPr>
          <w:rFonts w:hint="eastAsia"/>
        </w:rPr>
        <w:t xml:space="preserve"> </w:t>
      </w:r>
      <w:r w:rsidR="00216851">
        <w:rPr>
          <w:rFonts w:hint="eastAsia"/>
        </w:rPr>
        <w:t>监听地址</w:t>
      </w:r>
      <w:bookmarkEnd w:id="4"/>
    </w:p>
    <w:p w14:paraId="7B5048D7" w14:textId="5062FF1B" w:rsidR="00216851" w:rsidRDefault="00216851">
      <w:pPr>
        <w:rPr>
          <w:rFonts w:hint="eastAsia"/>
        </w:rPr>
      </w:pPr>
      <w:r>
        <w:rPr>
          <w:rFonts w:hint="eastAsia"/>
        </w:rPr>
        <w:t>配置文件中存在</w:t>
      </w:r>
      <w:r>
        <w:rPr>
          <w:rFonts w:hint="eastAsia"/>
        </w:rPr>
        <w:t>directive</w:t>
      </w:r>
      <w:r>
        <w:rPr>
          <w:rFonts w:hint="eastAsia"/>
        </w:rPr>
        <w:t>：</w:t>
      </w:r>
      <w:r>
        <w:rPr>
          <w:rFonts w:hint="eastAsia"/>
        </w:rPr>
        <w:t xml:space="preserve"> bind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-address</w:t>
      </w:r>
      <w:r w:rsidR="00AE5FF8">
        <w:rPr>
          <w:rFonts w:hint="eastAsia"/>
        </w:rPr>
        <w:t>，同</w:t>
      </w:r>
      <w:proofErr w:type="spellStart"/>
      <w:r w:rsidR="00AE5FF8">
        <w:rPr>
          <w:rFonts w:hint="eastAsia"/>
        </w:rPr>
        <w:t>postgres</w:t>
      </w:r>
      <w:proofErr w:type="spellEnd"/>
      <w:r w:rsidR="00AE5FF8">
        <w:rPr>
          <w:rFonts w:hint="eastAsia"/>
        </w:rPr>
        <w:t>中一样，负责控制数据库监听的地址。</w:t>
      </w:r>
      <w:r w:rsidR="008E6EFB">
        <w:rPr>
          <w:rFonts w:hint="eastAsia"/>
        </w:rPr>
        <w:t>默认时只监听在</w:t>
      </w:r>
      <w:proofErr w:type="spellStart"/>
      <w:r w:rsidR="008E6EFB">
        <w:rPr>
          <w:rFonts w:hint="eastAsia"/>
        </w:rPr>
        <w:t>localhost</w:t>
      </w:r>
      <w:proofErr w:type="spellEnd"/>
    </w:p>
    <w:p w14:paraId="7D7646A7" w14:textId="77777777" w:rsidR="00441793" w:rsidRDefault="00441793">
      <w:pPr>
        <w:rPr>
          <w:rFonts w:hint="eastAsia"/>
        </w:rPr>
      </w:pPr>
    </w:p>
    <w:p w14:paraId="52074ED9" w14:textId="035F636F" w:rsidR="00216851" w:rsidRDefault="00441793">
      <w:pPr>
        <w:rPr>
          <w:rFonts w:hint="eastAsia"/>
        </w:rPr>
      </w:pPr>
      <w:r>
        <w:rPr>
          <w:rFonts w:hint="eastAsia"/>
        </w:rPr>
        <w:t>1.3.3 save</w:t>
      </w:r>
      <w:r>
        <w:rPr>
          <w:rFonts w:hint="eastAsia"/>
        </w:rPr>
        <w:t>操作</w:t>
      </w:r>
    </w:p>
    <w:p w14:paraId="73DC2C75" w14:textId="7E472658" w:rsidR="00023F6A" w:rsidRDefault="00023F6A">
      <w:r>
        <w:rPr>
          <w:rFonts w:hint="eastAsia"/>
        </w:rPr>
        <w:t>可以配置当多少个</w:t>
      </w:r>
      <w:r>
        <w:rPr>
          <w:rFonts w:hint="eastAsia"/>
        </w:rPr>
        <w:t>changes</w:t>
      </w:r>
      <w:r>
        <w:rPr>
          <w:rFonts w:hint="eastAsia"/>
        </w:rPr>
        <w:t>出现时，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服务器需要等待多久进行一次存储</w:t>
      </w:r>
      <w:r w:rsidR="00B576EA">
        <w:rPr>
          <w:rFonts w:hint="eastAsia"/>
        </w:rPr>
        <w:t>。可以存在多行</w:t>
      </w:r>
    </w:p>
    <w:p w14:paraId="0915D283" w14:textId="77777777" w:rsidR="00441793" w:rsidRDefault="00441793">
      <w:pPr>
        <w:rPr>
          <w:rFonts w:hint="eastAsia"/>
        </w:rPr>
      </w:pPr>
    </w:p>
    <w:p w14:paraId="566C4C14" w14:textId="4D90F9F4" w:rsidR="00297969" w:rsidRDefault="00297969" w:rsidP="00297969">
      <w:pPr>
        <w:pStyle w:val="Heading1"/>
      </w:pPr>
      <w:bookmarkStart w:id="5" w:name="_Toc497261577"/>
      <w:r>
        <w:t xml:space="preserve">2. </w:t>
      </w:r>
      <w:r>
        <w:rPr>
          <w:rFonts w:hint="eastAsia"/>
        </w:rPr>
        <w:t>命令行</w:t>
      </w:r>
      <w:bookmarkEnd w:id="5"/>
    </w:p>
    <w:p w14:paraId="4DD1E83F" w14:textId="4A2058BA" w:rsidR="00297969" w:rsidRDefault="00297969" w:rsidP="00297969">
      <w:pPr>
        <w:pStyle w:val="Heading2"/>
      </w:pPr>
      <w:bookmarkStart w:id="6" w:name="_Toc497261578"/>
      <w:r>
        <w:rPr>
          <w:rFonts w:hint="eastAsia"/>
        </w:rPr>
        <w:t xml:space="preserve">2.1 </w:t>
      </w:r>
      <w:r>
        <w:rPr>
          <w:rFonts w:hint="eastAsia"/>
        </w:rPr>
        <w:t>查看版本</w:t>
      </w:r>
      <w:bookmarkEnd w:id="6"/>
    </w:p>
    <w:p w14:paraId="55F8AD5D" w14:textId="300C2024" w:rsidR="00297969" w:rsidRDefault="00297969">
      <w:proofErr w:type="spellStart"/>
      <w:r>
        <w:rPr>
          <w:rFonts w:hint="eastAsia"/>
        </w:rPr>
        <w:t>redis</w:t>
      </w:r>
      <w:proofErr w:type="spellEnd"/>
      <w:r>
        <w:t xml:space="preserve">-server </w:t>
      </w:r>
      <w:r w:rsidR="00F03242">
        <w:t>–</w:t>
      </w:r>
      <w:r>
        <w:t>version</w:t>
      </w:r>
    </w:p>
    <w:p w14:paraId="75F2BC30" w14:textId="77777777" w:rsidR="00B84832" w:rsidRDefault="00B84832"/>
    <w:p w14:paraId="479939F6" w14:textId="39D3A8E2" w:rsidR="00C23ECF" w:rsidRDefault="00C23ECF" w:rsidP="00713A59">
      <w:pPr>
        <w:pStyle w:val="Heading2"/>
      </w:pPr>
      <w:r>
        <w:t>2.2 ping</w:t>
      </w:r>
    </w:p>
    <w:p w14:paraId="5C51666F" w14:textId="2E605DD5" w:rsidR="00C23ECF" w:rsidRDefault="00C23ECF">
      <w:pPr>
        <w:rPr>
          <w:rFonts w:hint="eastAsia"/>
        </w:rPr>
      </w:pPr>
      <w:r>
        <w:rPr>
          <w:rFonts w:hint="eastAsia"/>
        </w:rPr>
        <w:t>查看数据库的创建、链接情况。通过进入</w:t>
      </w:r>
      <w:proofErr w:type="spellStart"/>
      <w:r>
        <w:rPr>
          <w:rFonts w:hint="eastAsia"/>
        </w:rPr>
        <w:t>redis</w:t>
      </w:r>
      <w:proofErr w:type="spellEnd"/>
      <w:r>
        <w:t>-cli</w:t>
      </w:r>
      <w:r>
        <w:rPr>
          <w:rFonts w:hint="eastAsia"/>
        </w:rPr>
        <w:t>后使用。</w:t>
      </w:r>
    </w:p>
    <w:p w14:paraId="5C39C417" w14:textId="77777777" w:rsidR="00F03242" w:rsidRDefault="00F03242"/>
    <w:p w14:paraId="2F249D58" w14:textId="77777777" w:rsidR="00F03242" w:rsidRDefault="00F03242">
      <w:bookmarkStart w:id="7" w:name="_GoBack"/>
      <w:bookmarkEnd w:id="7"/>
    </w:p>
    <w:p w14:paraId="7D2D00EB" w14:textId="495F95DB" w:rsidR="004D01A4" w:rsidRDefault="00BD6FC3" w:rsidP="00B83ABC">
      <w:pPr>
        <w:pStyle w:val="Heading1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机制</w:t>
      </w:r>
    </w:p>
    <w:p w14:paraId="7B8A4C1D" w14:textId="6FBF0590" w:rsidR="00B83ABC" w:rsidRDefault="00B83ABC" w:rsidP="00B83ABC">
      <w:pPr>
        <w:rPr>
          <w:rFonts w:hint="eastAsia"/>
        </w:rPr>
      </w:pPr>
      <w:r>
        <w:rPr>
          <w:rFonts w:hint="eastAsia"/>
        </w:rPr>
        <w:t>3.1 dump</w:t>
      </w:r>
      <w:r>
        <w:rPr>
          <w:rFonts w:hint="eastAsia"/>
        </w:rPr>
        <w:t>时的压缩方式</w:t>
      </w:r>
    </w:p>
    <w:p w14:paraId="5F024BDA" w14:textId="7624D8B6" w:rsidR="00AC7D08" w:rsidRPr="00B83ABC" w:rsidRDefault="00AC7D08" w:rsidP="00B83ABC">
      <w:r>
        <w:t>LZF Compressor</w:t>
      </w:r>
    </w:p>
    <w:sectPr w:rsidR="00AC7D08" w:rsidRPr="00B8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E5695"/>
    <w:multiLevelType w:val="hybridMultilevel"/>
    <w:tmpl w:val="17D235E8"/>
    <w:lvl w:ilvl="0" w:tplc="40B60C1E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F6A"/>
    <w:rsid w:val="00172A27"/>
    <w:rsid w:val="001D3ADF"/>
    <w:rsid w:val="00216851"/>
    <w:rsid w:val="0026184D"/>
    <w:rsid w:val="00297969"/>
    <w:rsid w:val="002A54F1"/>
    <w:rsid w:val="002C2316"/>
    <w:rsid w:val="00362E5B"/>
    <w:rsid w:val="003F454F"/>
    <w:rsid w:val="00441793"/>
    <w:rsid w:val="004D01A4"/>
    <w:rsid w:val="004D6C6D"/>
    <w:rsid w:val="005B40A5"/>
    <w:rsid w:val="0070092A"/>
    <w:rsid w:val="00713A59"/>
    <w:rsid w:val="00732A63"/>
    <w:rsid w:val="00896818"/>
    <w:rsid w:val="008E6EFB"/>
    <w:rsid w:val="00983066"/>
    <w:rsid w:val="00AC7D08"/>
    <w:rsid w:val="00AE5FF8"/>
    <w:rsid w:val="00B576EA"/>
    <w:rsid w:val="00B76C01"/>
    <w:rsid w:val="00B83ABC"/>
    <w:rsid w:val="00B84832"/>
    <w:rsid w:val="00BD6CD8"/>
    <w:rsid w:val="00BD6FC3"/>
    <w:rsid w:val="00BF6319"/>
    <w:rsid w:val="00C23ECF"/>
    <w:rsid w:val="00C53CE3"/>
    <w:rsid w:val="00D806E2"/>
    <w:rsid w:val="00F03242"/>
    <w:rsid w:val="00F53E6C"/>
    <w:rsid w:val="00FF3506"/>
    <w:rsid w:val="02733BC6"/>
    <w:rsid w:val="044C0FD0"/>
    <w:rsid w:val="135F18D9"/>
    <w:rsid w:val="2A7E5FD7"/>
    <w:rsid w:val="3390459D"/>
    <w:rsid w:val="3469015D"/>
    <w:rsid w:val="47A409D2"/>
    <w:rsid w:val="4F584083"/>
    <w:rsid w:val="58D95681"/>
    <w:rsid w:val="5BBA468C"/>
    <w:rsid w:val="680768D0"/>
    <w:rsid w:val="68C30282"/>
    <w:rsid w:val="7A3573FA"/>
    <w:rsid w:val="7DA27CCF"/>
    <w:rsid w:val="7DED4DD9"/>
    <w:rsid w:val="7FA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72CF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15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line="15" w:lineRule="auto"/>
      <w:outlineLvl w:val="1"/>
    </w:pPr>
    <w:rPr>
      <w:rFonts w:ascii="Arial" w:eastAsia="黑体" w:hAnsi="Arial"/>
      <w:b/>
      <w:sz w:val="13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A54F1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2A54F1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2A54F1"/>
    <w:rPr>
      <w:rFonts w:ascii="Times New Roman" w:eastAsia="宋体" w:hAnsi="Times New Roman" w:cs="Times New Roman"/>
      <w:kern w:val="2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rsid w:val="00B84832"/>
  </w:style>
  <w:style w:type="paragraph" w:styleId="TOC2">
    <w:name w:val="toc 2"/>
    <w:basedOn w:val="Normal"/>
    <w:next w:val="Normal"/>
    <w:autoRedefine/>
    <w:uiPriority w:val="39"/>
    <w:rsid w:val="00B84832"/>
    <w:pPr>
      <w:ind w:left="150"/>
    </w:pPr>
  </w:style>
  <w:style w:type="paragraph" w:styleId="TOC3">
    <w:name w:val="toc 3"/>
    <w:basedOn w:val="Normal"/>
    <w:next w:val="Normal"/>
    <w:autoRedefine/>
    <w:uiPriority w:val="39"/>
    <w:rsid w:val="00B84832"/>
    <w:pPr>
      <w:ind w:left="300"/>
    </w:pPr>
  </w:style>
  <w:style w:type="paragraph" w:styleId="TOC4">
    <w:name w:val="toc 4"/>
    <w:basedOn w:val="Normal"/>
    <w:next w:val="Normal"/>
    <w:autoRedefine/>
    <w:rsid w:val="00B84832"/>
    <w:pPr>
      <w:ind w:left="450"/>
    </w:pPr>
  </w:style>
  <w:style w:type="paragraph" w:styleId="TOC5">
    <w:name w:val="toc 5"/>
    <w:basedOn w:val="Normal"/>
    <w:next w:val="Normal"/>
    <w:autoRedefine/>
    <w:rsid w:val="00B84832"/>
    <w:pPr>
      <w:ind w:left="600"/>
    </w:pPr>
  </w:style>
  <w:style w:type="paragraph" w:styleId="TOC6">
    <w:name w:val="toc 6"/>
    <w:basedOn w:val="Normal"/>
    <w:next w:val="Normal"/>
    <w:autoRedefine/>
    <w:rsid w:val="00B84832"/>
    <w:pPr>
      <w:ind w:left="750"/>
    </w:pPr>
  </w:style>
  <w:style w:type="paragraph" w:styleId="TOC7">
    <w:name w:val="toc 7"/>
    <w:basedOn w:val="Normal"/>
    <w:next w:val="Normal"/>
    <w:autoRedefine/>
    <w:rsid w:val="00B84832"/>
    <w:pPr>
      <w:ind w:left="900"/>
    </w:pPr>
  </w:style>
  <w:style w:type="paragraph" w:styleId="TOC8">
    <w:name w:val="toc 8"/>
    <w:basedOn w:val="Normal"/>
    <w:next w:val="Normal"/>
    <w:autoRedefine/>
    <w:rsid w:val="00B84832"/>
    <w:pPr>
      <w:ind w:left="1050"/>
    </w:pPr>
  </w:style>
  <w:style w:type="paragraph" w:styleId="TOC9">
    <w:name w:val="toc 9"/>
    <w:basedOn w:val="Normal"/>
    <w:next w:val="Normal"/>
    <w:autoRedefine/>
    <w:rsid w:val="00B84832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A6620-71B7-5F46-A8EE-D185EAAA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40</cp:revision>
  <dcterms:created xsi:type="dcterms:W3CDTF">2014-10-29T12:08:00Z</dcterms:created>
  <dcterms:modified xsi:type="dcterms:W3CDTF">2017-10-31T17:11:00Z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