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keepNext w:val="1"/>
        <w:spacing w:lineRule="auto" w:line="240" w:before="240" w:after="60" w:beforeAutospacing="0" w:afterAutospacing="0"/>
        <w:ind w:firstLine="0" w:left="0" w:right="0"/>
        <w:jc w:val="left"/>
        <w:rPr>
          <w:rFonts w:ascii="Arial" w:hAnsi="Arial" w:cs="Arial" w:eastAsia="Arial"/>
          <w:b w:val="1"/>
          <w:bCs w:val="1"/>
          <w:color w:val="auto"/>
          <w:sz w:val="26"/>
          <w:szCs w:val="26"/>
          <w:shd w:val="clear" w:color="auto" w:fill="auto"/>
          <w:spacing w:val="0"/>
          <w:position w:val="0"/>
          <w:lang w:val="en-US"/>
        </w:rPr>
      </w:pPr>
      <w:r>
        <w:rPr>
          <w:rFonts w:ascii="Arial" w:hAnsi="Arial" w:cs="Arial" w:eastAsia="Arial"/>
          <w:b w:val="1"/>
          <w:bCs w:val="1"/>
          <w:color w:val="auto"/>
          <w:sz w:val="26"/>
          <w:szCs w:val="26"/>
          <w:shd w:val="clear" w:color="auto" w:fill="auto"/>
          <w:spacing w:val="0"/>
          <w:position w:val="0"/>
          <w:lang w:val="en-US"/>
        </w:rPr>
        <w:t>Баг Репорт</w:t>
      </w:r>
    </w:p>
    <w:tbl>
      <w:tblPr>
        <w:tblW w:w="10188" w:type="dxa"/>
        <w:tblCellMar>
          <w:left w:w="10" w:type="dxa"/>
          <w:right w:w="10" w:type="dxa"/>
        </w:tblCellMar>
      </w:tblPr>
      <w:tblGrid>
        <w:gridCol w:w="2065"/>
        <w:gridCol w:w="8526"/>
      </w:tblGrid>
      <w:tr>
        <w:trPr>
          <w:trHeight w:val="525"/>
        </w:trPr>
        <w:tc>
          <w:tcPr>
            <w:tcW w:w="1668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0" w:after="0" w:beforeAutospacing="0" w:afterAutospacing="0"/>
              <w:ind w:firstLine="0" w:left="0" w:right="0"/>
              <w:jc w:val="left"/>
              <w:rPr>
                <w:color w:val="auto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 xml:space="preserve">Короткое описание </w:t>
            </w:r>
          </w:p>
        </w:tc>
        <w:tc>
          <w:tcPr>
            <w:tcW w:w="8520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59" w:before="0" w:after="0" w:beforeAutospacing="0" w:afterAutospacing="0"/>
              <w:ind w:firstLine="0" w:left="0" w:right="0"/>
              <w:jc w:val="left"/>
              <w:rPr>
                <w:color w:val="auto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>Баг с пустым сообщением, чтобы его сделать необходимо ввести ** ** _ _ в строке ввода сообщения.</w:t>
            </w:r>
          </w:p>
        </w:tc>
      </w:tr>
      <w:tr>
        <w:trPr>
          <w:trHeight w:hRule="atLeast" w:val="1"/>
        </w:trPr>
        <w:tc>
          <w:tcPr>
            <w:tcW w:w="1668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0" w:after="0" w:beforeAutospacing="0" w:afterAutospacing="0"/>
              <w:ind w:firstLine="0" w:left="0" w:right="0"/>
              <w:jc w:val="left"/>
              <w:rPr>
                <w:color w:val="auto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 xml:space="preserve">Проект </w:t>
            </w:r>
          </w:p>
        </w:tc>
        <w:tc>
          <w:tcPr>
            <w:tcW w:w="8520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100" w:after="100" w:beforeAutospacing="0" w:afterAutospacing="0"/>
              <w:ind w:firstLine="0" w:left="0" w:right="0"/>
              <w:jc w:val="left"/>
              <w:rPr>
                <w:rFonts w:ascii="Calibri" w:hAnsi="Calibri" w:cs="Calibri" w:eastAsia="Calibri"/>
                <w:color w:val="auto"/>
                <w:sz w:val="22"/>
                <w:shd w:val="clear" w:color="auto" w:fill="auto"/>
                <w:spacing w:val="0"/>
                <w:position w:val="0"/>
              </w:rPr>
            </w:pPr>
            <w:hyperlink r:id="R2">
              <w:r>
                <w:rPr>
                  <w:rFonts w:ascii="Calibri" w:hAnsi="Calibri" w:cs="Calibri" w:eastAsia="Calibri"/>
                  <w:color w:val="0000FF"/>
                  <w:sz w:val="22"/>
                  <w:u w:val="single"/>
                  <w:shd w:val="clear" w:color="auto" w:fill="auto"/>
                  <w:spacing w:val="0"/>
                  <w:position w:val="0"/>
                </w:rPr>
                <w:t>https://discord.com/</w:t>
              </w:r>
            </w:hyperlink>
          </w:p>
        </w:tc>
      </w:tr>
      <w:tr>
        <w:trPr>
          <w:trHeight w:hRule="atLeast" w:val="1"/>
        </w:trPr>
        <w:tc>
          <w:tcPr>
            <w:tcW w:w="1668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0" w:after="0" w:beforeAutospacing="0" w:afterAutospacing="0"/>
              <w:ind w:firstLine="0" w:left="0" w:right="0"/>
              <w:jc w:val="left"/>
              <w:rPr>
                <w:color w:val="auto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>Компонент приложения</w:t>
            </w:r>
          </w:p>
        </w:tc>
        <w:tc>
          <w:tcPr>
            <w:tcW w:w="8520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100" w:after="100" w:beforeAutospacing="0" w:afterAutospacing="0"/>
              <w:ind w:firstLine="0" w:left="0" w:right="0"/>
              <w:jc w:val="left"/>
              <w:rPr>
                <w:color w:val="auto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>Отправка сообщения (Функциональность связки символов)</w:t>
            </w:r>
          </w:p>
        </w:tc>
      </w:tr>
      <w:tr>
        <w:trPr>
          <w:trHeight w:hRule="atLeast" w:val="1"/>
        </w:trPr>
        <w:tc>
          <w:tcPr>
            <w:tcW w:w="1668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0" w:after="0" w:beforeAutospacing="0" w:afterAutospacing="0"/>
              <w:ind w:firstLine="0" w:left="0" w:right="0"/>
              <w:jc w:val="left"/>
              <w:rPr>
                <w:color w:val="auto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 xml:space="preserve">Номер версии </w:t>
            </w:r>
          </w:p>
        </w:tc>
        <w:tc>
          <w:tcPr>
            <w:tcW w:w="8520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100" w:after="100" w:beforeAutospacing="0" w:afterAutospacing="0"/>
              <w:ind w:firstLine="0" w:left="0" w:right="0"/>
              <w:jc w:val="left"/>
              <w:rPr>
                <w:rFonts w:ascii="Times New Roman" w:hAnsi="Times New Roman" w:cs="Times New Roman" w:eastAsia="Times New Roman"/>
                <w:color w:val="auto"/>
                <w:sz w:val="24"/>
                <w:shd w:val="clear" w:color="auto" w:fil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4"/>
                <w:shd w:val="clear" w:color="auto" w:fill="auto"/>
                <w:spacing w:val="0"/>
                <w:position w:val="0"/>
              </w:rPr>
              <w:t>Microsoft Edge</w:t>
            </w:r>
          </w:p>
          <w:p>
            <w:pPr>
              <w:spacing w:lineRule="auto" w:line="240" w:before="100" w:after="100" w:beforeAutospacing="0" w:afterAutospacing="0"/>
              <w:ind w:firstLine="0" w:left="0" w:right="0"/>
              <w:jc w:val="left"/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>Версия 137.0.3296.93 (Официальная сборка) (64-разрядная версия)</w:t>
            </w:r>
          </w:p>
          <w:p>
            <w:pPr>
              <w:spacing w:lineRule="auto" w:line="240" w:before="100" w:after="100" w:beforeAutospacing="0" w:afterAutospacing="0"/>
              <w:ind w:firstLine="0" w:left="0" w:right="0"/>
              <w:jc w:val="left"/>
              <w:rPr>
                <w:color w:val="auto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>Веб-версия приложения "Discord"</w:t>
            </w:r>
          </w:p>
        </w:tc>
      </w:tr>
      <w:tr>
        <w:trPr>
          <w:trHeight w:hRule="atLeast" w:val="1"/>
        </w:trPr>
        <w:tc>
          <w:tcPr>
            <w:tcW w:w="1668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0" w:after="0" w:beforeAutospacing="0" w:afterAutospacing="0"/>
              <w:ind w:firstLine="0" w:left="0" w:right="0"/>
              <w:jc w:val="left"/>
              <w:rPr>
                <w:rFonts w:ascii="Times New Roman" w:hAnsi="Times New Roman" w:cs="Times New Roman" w:eastAsia="Times New Roman"/>
                <w:b w:val="1"/>
                <w:bCs w:val="1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>Важность:</w:t>
            </w:r>
          </w:p>
          <w:p>
            <w:pPr>
              <w:numPr>
                <w:ilvl w:val="0"/>
                <w:numId w:val="1"/>
              </w:numPr>
              <w:tabs>
                <w:tab w:val="left" w:pos="180" w:leader="none"/>
                <w:tab w:val="left" w:pos="720" w:leader="none"/>
              </w:tabs>
              <w:spacing w:lineRule="auto" w:line="240" w:before="0" w:after="0" w:beforeAutospacing="0" w:afterAutospacing="0"/>
              <w:ind w:hanging="360" w:left="360" w:right="0"/>
              <w:jc w:val="left"/>
              <w:rPr>
                <w:rFonts w:ascii="Times New Roman" w:hAnsi="Times New Roman" w:cs="Times New Roman" w:eastAsia="Times New Roman"/>
                <w:color w:val="auto"/>
                <w:sz w:val="20"/>
                <w:szCs w:val="20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0"/>
                <w:szCs w:val="20"/>
                <w:shd w:val="clear" w:color="auto" w:fill="auto"/>
                <w:spacing w:val="0"/>
                <w:position w:val="0"/>
                <w:lang w:val="en-US"/>
              </w:rPr>
              <w:t>S1 Блокирующая (Blocker)</w:t>
            </w:r>
          </w:p>
          <w:p>
            <w:pPr>
              <w:numPr>
                <w:ilvl w:val="0"/>
                <w:numId w:val="1"/>
              </w:numPr>
              <w:tabs>
                <w:tab w:val="left" w:pos="180" w:leader="none"/>
                <w:tab w:val="left" w:pos="360" w:leader="none"/>
                <w:tab w:val="left" w:pos="720" w:leader="none"/>
              </w:tabs>
              <w:spacing w:lineRule="auto" w:line="240" w:before="0" w:after="0" w:beforeAutospacing="0" w:afterAutospacing="0"/>
              <w:ind w:hanging="360" w:left="360" w:right="0"/>
              <w:jc w:val="left"/>
              <w:rPr>
                <w:rFonts w:ascii="Times New Roman" w:hAnsi="Times New Roman" w:cs="Times New Roman" w:eastAsia="Times New Roman"/>
                <w:color w:val="auto"/>
                <w:sz w:val="20"/>
                <w:szCs w:val="20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0"/>
                <w:szCs w:val="20"/>
                <w:shd w:val="clear" w:color="auto" w:fill="auto"/>
                <w:spacing w:val="0"/>
                <w:position w:val="0"/>
                <w:lang w:val="en-US"/>
              </w:rPr>
              <w:t>S2 Критическая (Critical)</w:t>
            </w:r>
          </w:p>
          <w:p>
            <w:pPr>
              <w:numPr>
                <w:ilvl w:val="0"/>
                <w:numId w:val="1"/>
              </w:numPr>
              <w:tabs>
                <w:tab w:val="left" w:pos="180" w:leader="none"/>
                <w:tab w:val="left" w:pos="360" w:leader="none"/>
                <w:tab w:val="left" w:pos="720" w:leader="none"/>
              </w:tabs>
              <w:spacing w:lineRule="auto" w:line="240" w:before="0" w:after="0" w:beforeAutospacing="0" w:afterAutospacing="0"/>
              <w:ind w:hanging="360" w:left="360" w:right="0"/>
              <w:jc w:val="left"/>
              <w:rPr>
                <w:rFonts w:ascii="Times New Roman" w:hAnsi="Times New Roman" w:cs="Times New Roman" w:eastAsia="Times New Roman"/>
                <w:color w:val="auto"/>
                <w:sz w:val="20"/>
                <w:szCs w:val="20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0"/>
                <w:szCs w:val="20"/>
                <w:shd w:val="clear" w:color="auto" w:fill="auto"/>
                <w:spacing w:val="0"/>
                <w:position w:val="0"/>
                <w:lang w:val="en-US"/>
              </w:rPr>
              <w:t>S3 Значительная (Major)</w:t>
            </w:r>
          </w:p>
          <w:p>
            <w:pPr>
              <w:numPr>
                <w:ilvl w:val="0"/>
                <w:numId w:val="1"/>
              </w:numPr>
              <w:tabs>
                <w:tab w:val="left" w:pos="180" w:leader="none"/>
                <w:tab w:val="left" w:pos="360" w:leader="none"/>
                <w:tab w:val="left" w:pos="720" w:leader="none"/>
              </w:tabs>
              <w:spacing w:lineRule="auto" w:line="240" w:before="0" w:after="0" w:beforeAutospacing="0" w:afterAutospacing="0"/>
              <w:ind w:hanging="360" w:left="360" w:right="0"/>
              <w:jc w:val="left"/>
              <w:rPr>
                <w:rFonts w:ascii="Times New Roman" w:hAnsi="Times New Roman" w:cs="Times New Roman" w:eastAsia="Times New Roman"/>
                <w:color w:val="auto"/>
                <w:sz w:val="20"/>
                <w:szCs w:val="20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0"/>
                <w:szCs w:val="20"/>
                <w:shd w:val="clear" w:color="auto" w:fill="auto"/>
                <w:spacing w:val="0"/>
                <w:position w:val="0"/>
                <w:lang w:val="en-US"/>
              </w:rPr>
              <w:t>S4 Незначительная (Minor)</w:t>
            </w:r>
          </w:p>
          <w:p>
            <w:pPr>
              <w:numPr>
                <w:ilvl w:val="0"/>
                <w:numId w:val="1"/>
              </w:numPr>
              <w:tabs>
                <w:tab w:val="left" w:pos="180" w:leader="none"/>
                <w:tab w:val="left" w:pos="360" w:leader="none"/>
                <w:tab w:val="left" w:pos="720" w:leader="none"/>
              </w:tabs>
              <w:spacing w:lineRule="auto" w:line="240" w:before="0" w:after="0" w:beforeAutospacing="0" w:afterAutospacing="0"/>
              <w:ind w:hanging="360" w:left="360" w:right="0"/>
              <w:jc w:val="left"/>
              <w:rPr>
                <w:color w:val="auto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0"/>
                <w:szCs w:val="20"/>
                <w:shd w:val="clear" w:color="auto" w:fill="auto"/>
                <w:spacing w:val="0"/>
                <w:position w:val="0"/>
                <w:lang w:val="en-US"/>
              </w:rPr>
              <w:t>S5 Тривиальная (Trivial)</w:t>
            </w:r>
          </w:p>
        </w:tc>
        <w:tc>
          <w:tcPr>
            <w:tcW w:w="8520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100" w:after="100" w:beforeAutospacing="0" w:afterAutospacing="0"/>
              <w:ind w:firstLine="0" w:left="0" w:right="0"/>
              <w:jc w:val="left"/>
              <w:rPr>
                <w:color w:val="auto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>S5 Тривиальная (Trivial)</w:t>
            </w:r>
          </w:p>
        </w:tc>
      </w:tr>
      <w:tr>
        <w:trPr>
          <w:trHeight w:hRule="atLeast" w:val="1"/>
        </w:trPr>
        <w:tc>
          <w:tcPr>
            <w:tcW w:w="1668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0" w:after="0" w:beforeAutospacing="0" w:afterAutospacing="0"/>
              <w:ind w:firstLine="0" w:left="0" w:right="0"/>
              <w:jc w:val="left"/>
              <w:rPr>
                <w:rFonts w:ascii="Times New Roman" w:hAnsi="Times New Roman" w:cs="Times New Roman" w:eastAsia="Times New Roman"/>
                <w:b w:val="1"/>
                <w:bCs w:val="1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>Приоритет:</w:t>
            </w:r>
          </w:p>
          <w:p>
            <w:pPr>
              <w:numPr>
                <w:ilvl w:val="0"/>
                <w:numId w:val="2"/>
              </w:numPr>
              <w:tabs>
                <w:tab w:val="left" w:pos="180" w:leader="none"/>
                <w:tab w:val="left" w:pos="720" w:leader="none"/>
              </w:tabs>
              <w:spacing w:lineRule="auto" w:line="240" w:before="0" w:after="0" w:beforeAutospacing="0" w:afterAutospacing="0"/>
              <w:ind w:hanging="360" w:left="360" w:right="0"/>
              <w:jc w:val="left"/>
              <w:rPr>
                <w:rFonts w:ascii="Times New Roman" w:hAnsi="Times New Roman" w:cs="Times New Roman" w:eastAsia="Times New Roman"/>
                <w:color w:val="auto"/>
                <w:sz w:val="20"/>
                <w:szCs w:val="20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0"/>
                <w:szCs w:val="20"/>
                <w:shd w:val="clear" w:color="auto" w:fill="auto"/>
                <w:spacing w:val="0"/>
                <w:position w:val="0"/>
                <w:lang w:val="en-US"/>
              </w:rPr>
              <w:t>P1 Высокий (High)</w:t>
            </w:r>
          </w:p>
          <w:p>
            <w:pPr>
              <w:numPr>
                <w:ilvl w:val="0"/>
                <w:numId w:val="2"/>
              </w:numPr>
              <w:tabs>
                <w:tab w:val="left" w:pos="180" w:leader="none"/>
                <w:tab w:val="left" w:pos="720" w:leader="none"/>
              </w:tabs>
              <w:spacing w:lineRule="auto" w:line="240" w:before="0" w:after="0" w:beforeAutospacing="0" w:afterAutospacing="0"/>
              <w:ind w:hanging="360" w:left="360" w:right="0"/>
              <w:jc w:val="left"/>
              <w:rPr>
                <w:rFonts w:ascii="Times New Roman" w:hAnsi="Times New Roman" w:cs="Times New Roman" w:eastAsia="Times New Roman"/>
                <w:color w:val="auto"/>
                <w:sz w:val="20"/>
                <w:szCs w:val="20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0"/>
                <w:szCs w:val="20"/>
                <w:shd w:val="clear" w:color="auto" w:fill="auto"/>
                <w:spacing w:val="0"/>
                <w:position w:val="0"/>
                <w:lang w:val="en-US"/>
              </w:rPr>
              <w:t>P2 Средний (Medium)</w:t>
            </w:r>
          </w:p>
          <w:p>
            <w:pPr>
              <w:numPr>
                <w:ilvl w:val="0"/>
                <w:numId w:val="2"/>
              </w:numPr>
              <w:tabs>
                <w:tab w:val="left" w:pos="180" w:leader="none"/>
                <w:tab w:val="left" w:pos="720" w:leader="none"/>
              </w:tabs>
              <w:spacing w:lineRule="auto" w:line="240" w:before="0" w:after="0" w:beforeAutospacing="0" w:afterAutospacing="0"/>
              <w:ind w:hanging="360" w:left="360" w:right="0"/>
              <w:jc w:val="left"/>
              <w:rPr>
                <w:color w:val="auto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0"/>
                <w:szCs w:val="20"/>
                <w:shd w:val="clear" w:color="auto" w:fill="auto"/>
                <w:spacing w:val="0"/>
                <w:position w:val="0"/>
                <w:lang w:val="en-US"/>
              </w:rPr>
              <w:t>P3 Низкий (Low)</w:t>
            </w:r>
          </w:p>
        </w:tc>
        <w:tc>
          <w:tcPr>
            <w:tcW w:w="8520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100" w:after="100" w:beforeAutospacing="0" w:afterAutospacing="0"/>
              <w:ind w:firstLine="0" w:left="0" w:right="0"/>
              <w:jc w:val="left"/>
              <w:rPr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>P3 Низкий (Low)</w:t>
            </w:r>
          </w:p>
        </w:tc>
      </w:tr>
      <w:tr>
        <w:trPr>
          <w:trHeight w:hRule="atLeast" w:val="1"/>
        </w:trPr>
        <w:tc>
          <w:tcPr>
            <w:tcW w:w="1668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0" w:after="0" w:beforeAutospacing="0" w:afterAutospacing="0"/>
              <w:ind w:firstLine="0" w:left="0" w:right="0"/>
              <w:jc w:val="left"/>
              <w:rPr>
                <w:color w:val="auto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 xml:space="preserve">Статус </w:t>
            </w:r>
          </w:p>
        </w:tc>
        <w:tc>
          <w:tcPr>
            <w:tcW w:w="8520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100" w:after="100" w:beforeAutospacing="0" w:afterAutospacing="0"/>
              <w:ind w:firstLine="0" w:left="0" w:right="0"/>
              <w:jc w:val="left"/>
              <w:rPr>
                <w:color w:val="auto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>Старая</w:t>
            </w:r>
          </w:p>
        </w:tc>
      </w:tr>
      <w:tr>
        <w:trPr>
          <w:trHeight w:hRule="atLeast" w:val="1"/>
        </w:trPr>
        <w:tc>
          <w:tcPr>
            <w:tcW w:w="1668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0" w:after="0" w:beforeAutospacing="0" w:afterAutospacing="0"/>
              <w:ind w:firstLine="0" w:left="0" w:right="0"/>
              <w:jc w:val="left"/>
              <w:rPr>
                <w:color w:val="auto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>Автор</w:t>
            </w:r>
          </w:p>
        </w:tc>
        <w:tc>
          <w:tcPr>
            <w:tcW w:w="8520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100" w:after="100" w:beforeAutospacing="0" w:afterAutospacing="0"/>
              <w:ind w:firstLine="0" w:left="0" w:right="0"/>
              <w:jc w:val="left"/>
              <w:rPr>
                <w:color w:val="auto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>Т</w:t>
            </w:r>
            <w:r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rtl w:val="0"/>
                <w:spacing w:val="0"/>
                <w:position w:val="0"/>
                <w:lang w:val="en-US" w:bidi="en-US" w:eastAsia="en-US"/>
              </w:rPr>
              <w:t>.</w:t>
            </w:r>
            <w:r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rtl w:val="0"/>
                <w:spacing w:val="0"/>
                <w:position w:val="0"/>
                <w:lang w:val="ru-RU" w:bidi="ru-RU" w:eastAsia="ru-RU"/>
              </w:rPr>
              <w:t>В</w:t>
            </w:r>
          </w:p>
        </w:tc>
      </w:tr>
      <w:tr>
        <w:trPr>
          <w:trHeight w:hRule="atLeast" w:val="1"/>
        </w:trPr>
        <w:tc>
          <w:tcPr>
            <w:tcW w:w="1668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0" w:after="0" w:beforeAutospacing="0" w:afterAutospacing="0"/>
              <w:ind w:firstLine="0" w:left="0" w:right="0"/>
              <w:jc w:val="left"/>
              <w:rPr>
                <w:color w:val="auto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 xml:space="preserve">Назначен на </w:t>
            </w:r>
          </w:p>
        </w:tc>
        <w:tc>
          <w:tcPr>
            <w:tcW w:w="8520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100" w:after="100" w:beforeAutospacing="0" w:afterAutospacing="0"/>
              <w:ind w:firstLine="0" w:left="0" w:right="0"/>
              <w:jc w:val="left"/>
              <w:rPr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z w:val="20"/>
                <w:szCs w:val="20"/>
                <w:shd w:val="clear" w:color="auto" w:fill="auto"/>
                <w:spacing w:val="0"/>
                <w:position w:val="0"/>
                <w:lang w:val="en-US"/>
              </w:rPr>
              <w:t>имя разработчика</w:t>
            </w:r>
          </w:p>
        </w:tc>
      </w:tr>
      <w:tr>
        <w:trPr>
          <w:trHeight w:hRule="atLeast" w:val="1"/>
        </w:trPr>
        <w:tc>
          <w:tcPr>
            <w:tcW w:w="1668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0" w:after="0" w:beforeAutospacing="0" w:afterAutospacing="0"/>
              <w:ind w:firstLine="0" w:left="0" w:right="0"/>
              <w:jc w:val="left"/>
              <w:rPr>
                <w:rFonts w:ascii="Times New Roman" w:hAnsi="Times New Roman" w:cs="Times New Roman" w:eastAsia="Times New Roman"/>
                <w:b w:val="1"/>
                <w:bCs w:val="1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 xml:space="preserve">Шаги воспроизведения </w:t>
            </w:r>
          </w:p>
          <w:p>
            <w:pPr>
              <w:spacing w:lineRule="auto" w:line="240" w:before="0" w:after="0" w:beforeAutospacing="0" w:afterAutospacing="0"/>
              <w:ind w:firstLine="0" w:left="0" w:right="0"/>
              <w:jc w:val="left"/>
              <w:rPr>
                <w:color w:val="auto"/>
                <w:shd w:val="clear" w:color="auto" w:fill="auto"/>
                <w:spacing w:val="0"/>
                <w:position w:val="0"/>
              </w:rPr>
            </w:pPr>
          </w:p>
        </w:tc>
        <w:tc>
          <w:tcPr>
            <w:tcW w:w="8520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100" w:after="100" w:beforeAutospacing="0" w:afterAutospacing="0"/>
              <w:ind w:firstLine="0" w:left="0" w:right="0"/>
              <w:jc w:val="left"/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lang w:val="en-US"/>
              </w:rPr>
              <w:t>1. Быть зарегистрированным</w:t>
            </w:r>
          </w:p>
          <w:p>
            <w:pPr>
              <w:jc w:val="left"/>
              <w:rPr>
                <w:rFonts w:ascii="Times New Roman" w:hAnsi="Times New Roman" w:cs="Times New Roman" w:eastAsia="Times New Roman"/>
                <w:noProof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lang w:val="en-US"/>
              </w:rPr>
              <w:t>2. Нажать на кнопку "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aps w:val="0"/>
                <w:smallCaps w:val="0"/>
                <w:noProof w:val="0"/>
                <w:color w:val="F79646" w:themeColor="accent6"/>
                <w:sz w:val="24"/>
                <w:szCs w:val="24"/>
                <w:lang w:val="en-US"/>
              </w:rPr>
              <w:t>Открыть Discord" в правом верхнем углу</w:t>
            </w:r>
          </w:p>
          <w:p>
            <w:pPr>
              <w:spacing w:lineRule="auto" w:line="240" w:before="100" w:after="100" w:beforeAutospacing="0" w:afterAutospacing="0"/>
              <w:ind w:firstLine="0" w:left="0" w:right="0"/>
              <w:jc w:val="left"/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lang w:val="en-US"/>
              </w:rPr>
              <w:t>3. Наличие чата или группы для проверки</w:t>
            </w:r>
          </w:p>
          <w:p>
            <w:pPr>
              <w:spacing w:lineRule="auto" w:line="240" w:before="100" w:after="100" w:beforeAutospacing="0" w:afterAutospacing="0"/>
              <w:ind w:firstLine="0" w:left="0" w:right="0"/>
              <w:jc w:val="left"/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>4. Открыть любой чат с доступом к строке ввода сообщения</w:t>
            </w:r>
          </w:p>
          <w:p>
            <w:pPr>
              <w:spacing w:lineRule="auto" w:line="240" w:before="100" w:after="100" w:beforeAutospacing="0" w:afterAutospacing="0"/>
              <w:ind w:firstLine="0" w:left="0" w:right="0"/>
              <w:jc w:val="left"/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>5. Нажать на поле ввода сообщений</w:t>
            </w:r>
          </w:p>
          <w:p>
            <w:pPr>
              <w:spacing w:lineRule="auto" w:line="240" w:before="100" w:after="100" w:beforeAutospacing="0" w:afterAutospacing="0"/>
              <w:ind w:firstLine="0" w:left="0" w:right="0"/>
              <w:jc w:val="left"/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ru-RU"/>
              </w:rPr>
              <w:t>6. Ввести спецсимволы из краткого описания (** ** _ _ )</w:t>
            </w:r>
          </w:p>
          <w:p>
            <w:pPr>
              <w:spacing w:lineRule="auto" w:line="240" w:before="100" w:after="100" w:beforeAutospacing="0" w:afterAutospacing="0"/>
              <w:ind w:firstLine="0" w:left="0" w:right="0"/>
              <w:jc w:val="left"/>
              <w:rPr>
                <w:color w:val="auto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>7. Нажать на клавиатуре клавишу Enter</w:t>
            </w:r>
          </w:p>
        </w:tc>
      </w:tr>
      <w:tr>
        <w:trPr>
          <w:trHeight w:val="4650"/>
        </w:trPr>
        <w:tc>
          <w:tcPr>
            <w:tcW w:w="1668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0" w:after="0" w:beforeAutospacing="0" w:afterAutospacing="0"/>
              <w:ind w:firstLine="0" w:left="0" w:right="0"/>
              <w:jc w:val="left"/>
              <w:rPr>
                <w:rFonts w:ascii="Times New Roman" w:hAnsi="Times New Roman" w:cs="Times New Roman" w:eastAsia="Times New Roman"/>
                <w:b w:val="1"/>
                <w:bCs w:val="1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 xml:space="preserve">Фактический Результат </w:t>
            </w:r>
          </w:p>
          <w:p>
            <w:pPr>
              <w:spacing w:lineRule="auto" w:line="240" w:before="0" w:after="0" w:beforeAutospacing="0" w:afterAutospacing="0"/>
              <w:ind w:firstLine="0" w:left="0" w:right="0"/>
              <w:jc w:val="left"/>
              <w:rPr>
                <w:color w:val="auto"/>
                <w:shd w:val="clear" w:color="auto" w:fill="auto"/>
                <w:spacing w:val="0"/>
                <w:position w:val="0"/>
              </w:rPr>
            </w:pPr>
          </w:p>
        </w:tc>
        <w:tc>
          <w:tcPr>
            <w:tcW w:w="8520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100" w:after="100" w:beforeAutospacing="0" w:afterAutospacing="0"/>
              <w:ind w:firstLine="0" w:left="0" w:right="0"/>
              <w:jc w:val="left"/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>Появляется новое сообщение в чате и оно является пустым</w:t>
            </w:r>
          </w:p>
          <w:p>
            <w:pPr>
              <w:spacing w:lineRule="auto" w:line="240" w:before="100" w:after="100" w:beforeAutospacing="0" w:afterAutospacing="0"/>
              <w:ind w:firstLine="0" w:left="0" w:right="0"/>
              <w:jc w:val="left"/>
              <w:rPr>
                <w:rFonts w:ascii="Times New Roman" w:hAnsi="Times New Roman" w:cs="Times New Roman" w:eastAsia="Times New Roman"/>
                <w:color w:val="auto"/>
                <w:sz w:val="24"/>
                <w:shd w:val="clear" w:color="auto" w:fill="auto"/>
                <w:spacing w:val="0"/>
                <w:position w:val="0"/>
              </w:rPr>
            </w:pPr>
            <w:r>
              <w:object>
                <v:shapetype xmlns:o="urn:schemas-microsoft-com:office:office"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xmlns:o="urn:schemas-microsoft-com:office:office" id="rectole0000000000" o:spid="_x0000_s1026" type="#_x0000_t75" style="width:415.5pt;height:50.95pt;mso-wrap-distance-left:9pt;mso-wrap-distance-top:0pt;mso-wrap-distance-right:9pt;mso-wrap-distance-bottom:0pt;margin-left:0pt;margin-top:0pt;mso-position-horizontal:absolute;mso-position-horizontal-relative:text;mso-position-vertical:absolute;mso-position-vertical-relative:text" o:preferrelative="t" filled="f" stroked="f" o:allowincell="t">
                  <v:imagedata r:id="Relimage1" o:title=""/>
                </v:shape>
                <o:OLEObject xmlns:o="urn:schemas-microsoft-com:office:office" Type="Embed" ProgID="StaticDib" ShapeID="rectole0000000000" DrawAspect="Content" ObjectID="0000000000" r:id="R3"/>
              </w:object>
            </w:r>
          </w:p>
          <w:p>
            <w:pPr>
              <w:spacing w:lineRule="auto" w:line="240" w:before="100" w:after="100" w:beforeAutospacing="0" w:afterAutospacing="0"/>
              <w:ind w:firstLine="0" w:left="0" w:right="0"/>
              <w:jc w:val="left"/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spacing w:val="0"/>
                <w:position w:val="0"/>
              </w:rPr>
            </w:pPr>
            <w:r>
              <w:object>
                <v:shape xmlns:o="urn:schemas-microsoft-com:office:office" id="rectole0000000001" o:spid="_x0000_s1027" type="#_x0000_t75" style="width:415.5pt;height:95.2pt;mso-wrap-distance-left:9pt;mso-wrap-distance-top:0pt;mso-wrap-distance-right:9pt;mso-wrap-distance-bottom:0pt;margin-left:0pt;margin-top:0pt;mso-position-horizontal:absolute;mso-position-horizontal-relative:text;mso-position-vertical:absolute;mso-position-vertical-relative:text" o:preferrelative="t" filled="f" stroked="f" o:allowincell="t">
                  <v:imagedata r:id="Relimage2" o:title=""/>
                </v:shape>
                <o:OLEObject xmlns:o="urn:schemas-microsoft-com:office:office" Type="Embed" ProgID="StaticDib" ShapeID="rectole0000000001" DrawAspect="Content" ObjectID="0000000001" r:id="R4"/>
              </w:object>
            </w:r>
            <w:r>
              <w:object>
                <v:shape xmlns:o="urn:schemas-microsoft-com:office:office" id="rectole0000000002" o:spid="_x0000_s1028" type="#_x0000_t75" style="width:415.5pt;height:80.2pt;mso-wrap-distance-left:9pt;mso-wrap-distance-top:0pt;mso-wrap-distance-right:9pt;mso-wrap-distance-bottom:0pt;margin-left:0pt;margin-top:0pt;mso-position-horizontal:absolute;mso-position-horizontal-relative:text;mso-position-vertical:absolute;mso-position-vertical-relative:text" o:preferrelative="t" filled="f" stroked="f" o:allowincell="t">
                  <v:imagedata r:id="Relimage3" o:title=""/>
                </v:shape>
                <o:OLEObject xmlns:o="urn:schemas-microsoft-com:office:office" Type="Embed" ProgID="StaticMetafile" ShapeID="rectole0000000002" DrawAspect="Content" ObjectID="0000000002" r:id="R5"/>
              </w:object>
            </w:r>
          </w:p>
        </w:tc>
      </w:tr>
      <w:tr>
        <w:trPr>
          <w:trHeight w:hRule="atLeast" w:val="1"/>
        </w:trPr>
        <w:tc>
          <w:tcPr>
            <w:tcW w:w="1668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0" w:after="0" w:beforeAutospacing="0" w:afterAutospacing="0"/>
              <w:ind w:firstLine="0" w:left="0" w:right="0"/>
              <w:jc w:val="left"/>
              <w:rPr>
                <w:color w:val="auto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 xml:space="preserve">Ожидаемый результат </w:t>
            </w:r>
          </w:p>
        </w:tc>
        <w:tc>
          <w:tcPr>
            <w:tcW w:w="8520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>
            <w:pPr>
              <w:spacing w:lineRule="auto" w:line="240" w:before="100" w:after="100" w:beforeAutospacing="0" w:afterAutospacing="0"/>
              <w:ind w:firstLine="0" w:left="0" w:right="0"/>
              <w:jc w:val="left"/>
              <w:rPr>
                <w:color w:val="auto"/>
                <w:shd w:val="clear" w:color="auto" w:fill="auto"/>
                <w:spacing w:val="0"/>
                <w:position w:val="0"/>
                <w:lang w:val="en-US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z w:val="24"/>
                <w:szCs w:val="24"/>
                <w:shd w:val="clear" w:color="auto" w:fill="auto"/>
                <w:spacing w:val="0"/>
                <w:position w:val="0"/>
                <w:lang w:val="en-US"/>
              </w:rPr>
              <w:t>Отправляется сообщение со спецсимволами</w:t>
            </w:r>
          </w:p>
        </w:tc>
      </w:tr>
    </w:tbl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Times New Roman" w:hAnsi="Times New Roman" w:cs="Times New Roman" w:eastAsia="Times New Roman"/>
          <w:color w:val="auto"/>
          <w:sz w:val="24"/>
          <w:shd w:val="clear" w:color="auto" w:fill="auto"/>
          <w:spacing w:val="0"/>
          <w:position w:val="0"/>
        </w:rPr>
      </w:pP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6F59389"/>
    <w:multiLevelType w:val="multilevel"/>
    <w:lvl w:ilvl="0">
      <w:start w:val="1"/>
      <w:numFmt w:val="bullet"/>
      <w:suff w:val="tab"/>
      <w:lvlText w:val="•"/>
      <w:lvlJc w:val="left"/>
      <w:pPr/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686A9587"/>
    <w:multiLevelType w:val="multilevel"/>
    <w:lvl w:ilvl="0">
      <w:start w:val="1"/>
      <w:numFmt w:val="bullet"/>
      <w:suff w:val="tab"/>
      <w:lvlText w:val="•"/>
      <w:lvlJc w:val="left"/>
      <w:pPr/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1"/>
  </w:num>
  <w:num w:numId="2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emf" /><Relationship Id="Relimage2" Type="http://schemas.openxmlformats.org/officeDocument/2006/relationships/image" Target="/media/image2.emf" /><Relationship Id="Relimage3" Type="http://schemas.openxmlformats.org/officeDocument/2006/relationships/image" Target="/media/image3.emf" /><Relationship Id="R2" Type="http://schemas.openxmlformats.org/officeDocument/2006/relationships/hyperlink" Target="https://discord.com/" TargetMode="External" /><Relationship Id="R3" Type="http://schemas.openxmlformats.org/officeDocument/2006/relationships/oleObject" Target="embeddings/oleObject0.bin" /><Relationship Id="R4" Type="http://schemas.openxmlformats.org/officeDocument/2006/relationships/oleObject" Target="embeddings/oleObject1.bin" /><Relationship Id="R5" Type="http://schemas.openxmlformats.org/officeDocument/2006/relationships/oleObject" Target="embeddings/oleObject2.bin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2026-04-28T16:21:48Z</dcterms:created>
  <cp:lastModifiedBy>gdga 12312</cp:lastModifiedBy>
  <dcterms:modified xsi:type="dcterms:W3CDTF">2026-04-28T16:22:18Z</dcterms:modified>
  <cp:revision>2</cp:revision>
</cp:coreProperties>
</file>