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6712A0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                                      </w:t>
      </w:r>
      <w:r>
        <w:rPr>
          <w:rFonts w:ascii="Times New Roman" w:hAnsi="Times New Roman"/>
          <w:b w:val="1"/>
          <w:sz w:val="28"/>
        </w:rPr>
        <w:t xml:space="preserve">Практическая работа №2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Дата</w:t>
      </w:r>
      <w:r>
        <w:rPr>
          <w:rFonts w:ascii="Times New Roman" w:hAnsi="Times New Roman"/>
          <w:sz w:val="28"/>
        </w:rPr>
        <w:t>: 30.09.21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Группа</w:t>
      </w:r>
      <w:r>
        <w:rPr>
          <w:rFonts w:ascii="Times New Roman" w:hAnsi="Times New Roman"/>
          <w:sz w:val="28"/>
        </w:rPr>
        <w:t xml:space="preserve">: 323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Выполнила</w:t>
      </w:r>
      <w:r>
        <w:rPr>
          <w:rFonts w:ascii="Times New Roman" w:hAnsi="Times New Roman"/>
          <w:sz w:val="28"/>
        </w:rPr>
        <w:t xml:space="preserve"> : Федосеева Анна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Вариант</w:t>
      </w:r>
      <w:r>
        <w:rPr>
          <w:rFonts w:ascii="Times New Roman" w:hAnsi="Times New Roman"/>
          <w:sz w:val="28"/>
        </w:rPr>
        <w:t xml:space="preserve">: №3 Кадровое агентство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Техническое задание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1.Введение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краткая характеристика области применения продукта: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Кадровое агентство - посредник на рынке труда, организация, оказывающая услуги работодателям по поиску и подбору персонала и(или) оказывающая услуги соискателям по поиску работы и трудоустройству, а также другие сопутствующие услуги.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Регулярно взаимодействуя с большим количеством компаний и огромным количеством кандидатов, кадровое агентство постоянно находится в центре потока актуальной информации о рынке труда. В динамично изменяющейся бизнес среде возможность оперативного получения актуальной информации позволяет быстро и полно анализировать текущие тенденции и, как следствие, принимать верные решения.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2.Наименование и область применения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Журнал (электронная база учета ) кад</w:t>
      </w:r>
      <w:r>
        <w:rPr>
          <w:rFonts w:ascii="Times New Roman" w:hAnsi="Times New Roman"/>
          <w:sz w:val="28"/>
        </w:rPr>
        <w:t>рового агентства ,п</w:t>
      </w:r>
      <w:r>
        <w:rPr>
          <w:rFonts w:ascii="Times New Roman" w:hAnsi="Times New Roman"/>
          <w:sz w:val="28"/>
        </w:rPr>
        <w:t>рименяется для поиска работ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,поиска свободных вакансий 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3.Основание для разработки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Кадровое агентство  способствует трудоустройству безработных граждан. Агентство ведет учет и  классификацию данных о безработных на основании резюме от них.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 предприятий города поступают данные о свободных вакансиях, на основании которых агентство предлагает  различные  варианты трудоустройства соискателям. 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 случае  положительного исхода поиска вакансия считается заполненной, а безработный становится трудоустроенным.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результатам своей деятельности кадровое агентство производит отчисления в налоговые органы  и предоставляет отчетность в органы государственной статистики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4.Назначение разработки</w:t>
      </w:r>
      <w:r>
        <w:rPr>
          <w:rFonts w:ascii="Times New Roman" w:hAnsi="Times New Roman"/>
          <w:sz w:val="28"/>
        </w:rPr>
        <w:t xml:space="preserve"> 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Разрабатывается для ведения работниками кадровых агентств , заполнения их поступающей информацией  о свободных вакансиях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которые впоследствие могут для себя выбрать клиенты кадрового</w:t>
      </w:r>
      <w:r>
        <w:rPr>
          <w:rFonts w:ascii="Times New Roman" w:hAnsi="Times New Roman"/>
          <w:sz w:val="28"/>
        </w:rPr>
        <w:t xml:space="preserve"> агентства</w:t>
      </w:r>
      <w:r>
        <w:rPr>
          <w:rFonts w:ascii="Times New Roman" w:hAnsi="Times New Roman"/>
          <w:sz w:val="28"/>
        </w:rPr>
        <w:t>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5.Технические требования к программе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требования к функциональным характеристикам: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мобильность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-в</w:t>
      </w:r>
      <w:r>
        <w:rPr>
          <w:rFonts w:ascii="Times New Roman" w:hAnsi="Times New Roman"/>
          <w:sz w:val="28"/>
        </w:rPr>
        <w:t xml:space="preserve">местимость </w:t>
      </w:r>
      <w:bookmarkStart w:id="0" w:name="_GoBack"/>
      <w:bookmarkEnd w:id="0"/>
      <w:r>
        <w:rPr>
          <w:rFonts w:ascii="Times New Roman" w:hAnsi="Times New Roman"/>
          <w:sz w:val="28"/>
        </w:rPr>
        <w:t>(большой объем памяти для хранения дан</w:t>
      </w:r>
      <w:r>
        <w:rPr>
          <w:rFonts w:ascii="Times New Roman" w:hAnsi="Times New Roman"/>
          <w:sz w:val="28"/>
        </w:rPr>
        <w:t>ных</w:t>
      </w:r>
      <w:r>
        <w:rPr>
          <w:rFonts w:ascii="Times New Roman" w:hAnsi="Times New Roman"/>
          <w:sz w:val="28"/>
        </w:rPr>
        <w:t>)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корректность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>ребования к надежности: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обеспечение надежности  журнала путем защиты его от доступа лиц, не работающих в кадровом агентстве</w:t>
      </w:r>
      <w:r>
        <w:rPr>
          <w:rFonts w:ascii="Times New Roman" w:hAnsi="Times New Roman"/>
          <w:sz w:val="28"/>
        </w:rPr>
        <w:t xml:space="preserve"> с помощью кодиро</w:t>
      </w:r>
      <w:r>
        <w:rPr>
          <w:rFonts w:ascii="Times New Roman" w:hAnsi="Times New Roman"/>
          <w:sz w:val="28"/>
        </w:rPr>
        <w:t>вания ,установки пароля</w:t>
      </w:r>
      <w:r>
        <w:rPr>
          <w:rFonts w:ascii="Times New Roman" w:hAnsi="Times New Roman"/>
          <w:sz w:val="28"/>
        </w:rPr>
        <w:t>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условия эксплуатации: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использование по назначению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применен</w:t>
      </w:r>
      <w:r>
        <w:rPr>
          <w:rFonts w:ascii="Times New Roman" w:hAnsi="Times New Roman"/>
          <w:sz w:val="28"/>
        </w:rPr>
        <w:t xml:space="preserve">ие журнала </w:t>
      </w:r>
      <w:r>
        <w:rPr>
          <w:rFonts w:ascii="Times New Roman" w:hAnsi="Times New Roman"/>
          <w:sz w:val="28"/>
        </w:rPr>
        <w:t>толь</w:t>
      </w:r>
      <w:r>
        <w:rPr>
          <w:rFonts w:ascii="Times New Roman" w:hAnsi="Times New Roman"/>
          <w:sz w:val="28"/>
        </w:rPr>
        <w:t>ко на рабочем месте в рабочее время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составу и параметрам технических средств: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длительность ведения – 1 год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-к</w:t>
      </w:r>
      <w:r>
        <w:rPr>
          <w:rFonts w:ascii="Times New Roman" w:hAnsi="Times New Roman"/>
          <w:sz w:val="28"/>
        </w:rPr>
        <w:t xml:space="preserve">оличество страниц  - 500</w:t>
      </w:r>
      <w:r>
        <w:rPr>
          <w:rFonts w:ascii="Times New Roman" w:hAnsi="Times New Roman"/>
          <w:sz w:val="28"/>
        </w:rPr>
        <w:t>-1000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оформление должно соответствовать общепринятым стандартам оформления </w:t>
      </w:r>
      <w:r>
        <w:rPr>
          <w:rFonts w:ascii="Times New Roman" w:hAnsi="Times New Roman"/>
          <w:sz w:val="28"/>
        </w:rPr>
        <w:t xml:space="preserve">баз данных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информационной и программной совместимости</w:t>
      </w:r>
      <w:r>
        <w:rPr>
          <w:rFonts w:ascii="Times New Roman" w:hAnsi="Times New Roman"/>
          <w:sz w:val="28"/>
        </w:rPr>
        <w:t>:</w:t>
      </w:r>
    </w:p>
    <w:p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гибкость </w:t>
      </w:r>
      <w:bookmarkStart w:id="1" w:name="_dx_frag_StartFragment"/>
      <w:bookmarkEnd w:id="1"/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 xml:space="preserve">это </w:t>
      </w:r>
      <w:r>
        <w:rPr>
          <w:rFonts w:ascii="Times New Roman" w:hAnsi="Times New Roman"/>
          <w:b w:val="0"/>
          <w:i w:val="0"/>
          <w:color w:val="000000"/>
          <w:sz w:val="28"/>
        </w:rPr>
        <w:t>адаптаци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я </w:t>
      </w:r>
      <w:r>
        <w:rPr>
          <w:rFonts w:ascii="Times New Roman" w:hAnsi="Times New Roman"/>
          <w:b w:val="0"/>
          <w:i w:val="0"/>
          <w:color w:val="000000"/>
          <w:sz w:val="28"/>
        </w:rPr>
        <w:t>к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дальнейшему развитию 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возможность приспособления информационной системы к новым условиям, новым потребностям </w:t>
      </w:r>
      <w:r>
        <w:rPr>
          <w:rFonts w:ascii="Times New Roman" w:hAnsi="Times New Roman"/>
          <w:b w:val="0"/>
          <w:i w:val="0"/>
          <w:color w:val="000000"/>
          <w:sz w:val="28"/>
        </w:rPr>
        <w:t>кадрового агентства)</w:t>
      </w:r>
    </w:p>
    <w:p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>надежн</w:t>
      </w:r>
      <w:r>
        <w:rPr>
          <w:rFonts w:ascii="Times New Roman" w:hAnsi="Times New Roman"/>
          <w:color w:val="000000"/>
          <w:sz w:val="28"/>
        </w:rPr>
        <w:t>ость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(</w:t>
      </w:r>
      <w:bookmarkStart w:id="2" w:name="_dx_frag_StartFragment"/>
      <w:bookmarkEnd w:id="2"/>
      <w:r>
        <w:rPr>
          <w:rFonts w:ascii="Times New Roman" w:hAnsi="Times New Roman"/>
          <w:color w:val="000000"/>
          <w:sz w:val="28"/>
        </w:rPr>
        <w:t xml:space="preserve">включает в себя </w:t>
      </w:r>
      <w:r>
        <w:rPr>
          <w:rFonts w:ascii="Times New Roman" w:hAnsi="Times New Roman"/>
          <w:b w:val="0"/>
          <w:i w:val="0"/>
          <w:color w:val="000000"/>
          <w:sz w:val="28"/>
        </w:rPr>
        <w:t>создание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резервных копий хранимой информации, выполнени</w:t>
      </w:r>
      <w:r>
        <w:rPr>
          <w:rFonts w:ascii="Times New Roman" w:hAnsi="Times New Roman"/>
          <w:b w:val="0"/>
          <w:i w:val="0"/>
          <w:color w:val="000000"/>
          <w:sz w:val="28"/>
        </w:rPr>
        <w:t>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операций протоколирования, поддержание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качества каналов связи и физических носителей информации, использование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современных программных и аппаратных средств</w:t>
      </w:r>
      <w:r>
        <w:rPr>
          <w:rFonts w:ascii="Times New Roman" w:hAnsi="Times New Roman"/>
          <w:b w:val="0"/>
          <w:i w:val="0"/>
          <w:color w:val="000000"/>
          <w:sz w:val="28"/>
        </w:rPr>
        <w:t>)</w:t>
      </w:r>
    </w:p>
    <w:p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-э</w:t>
      </w:r>
      <w:r>
        <w:rPr>
          <w:rFonts w:ascii="Times New Roman" w:hAnsi="Times New Roman"/>
          <w:sz w:val="28"/>
        </w:rPr>
        <w:t>ффективност</w:t>
      </w:r>
      <w:r>
        <w:rPr>
          <w:rFonts w:ascii="Times New Roman" w:hAnsi="Times New Roman"/>
          <w:color w:val="000000"/>
          <w:sz w:val="28"/>
        </w:rPr>
        <w:t xml:space="preserve">ь </w:t>
      </w:r>
      <w:r>
        <w:rPr>
          <w:rFonts w:ascii="Times New Roman" w:hAnsi="Times New Roman"/>
          <w:color w:val="000000"/>
          <w:sz w:val="28"/>
        </w:rPr>
        <w:t>(</w:t>
      </w:r>
      <w:bookmarkStart w:id="3" w:name="_dx_frag_StartFragment"/>
      <w:bookmarkEnd w:id="3"/>
      <w:r>
        <w:rPr>
          <w:rFonts w:ascii="Times New Roman" w:hAnsi="Times New Roman"/>
          <w:color w:val="000000"/>
          <w:sz w:val="28"/>
        </w:rPr>
        <w:t xml:space="preserve">это </w:t>
      </w:r>
      <w:r>
        <w:rPr>
          <w:rFonts w:ascii="Times New Roman" w:hAnsi="Times New Roman"/>
          <w:b w:val="0"/>
          <w:i w:val="0"/>
          <w:color w:val="000000"/>
          <w:sz w:val="28"/>
        </w:rPr>
        <w:t>реш</w:t>
      </w:r>
      <w:r>
        <w:rPr>
          <w:rFonts w:ascii="Times New Roman" w:hAnsi="Times New Roman"/>
          <w:b w:val="0"/>
          <w:i w:val="0"/>
          <w:color w:val="000000"/>
          <w:sz w:val="28"/>
        </w:rPr>
        <w:t>ение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возложенны</w:t>
      </w:r>
      <w:r>
        <w:rPr>
          <w:rFonts w:ascii="Times New Roman" w:hAnsi="Times New Roman"/>
          <w:b w:val="0"/>
          <w:i w:val="0"/>
          <w:color w:val="000000"/>
          <w:sz w:val="28"/>
        </w:rPr>
        <w:t>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задач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в минимальные сроки</w:t>
      </w:r>
      <w:r>
        <w:rPr>
          <w:rFonts w:ascii="Times New Roman" w:hAnsi="Times New Roman"/>
          <w:b w:val="0"/>
          <w:i w:val="0"/>
          <w:color w:val="000000"/>
          <w:sz w:val="28"/>
        </w:rPr>
        <w:t>,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оптимизаци</w:t>
      </w:r>
      <w:r>
        <w:rPr>
          <w:rFonts w:ascii="Times New Roman" w:hAnsi="Times New Roman"/>
          <w:b w:val="0"/>
          <w:i w:val="0"/>
          <w:color w:val="000000"/>
          <w:sz w:val="28"/>
        </w:rPr>
        <w:t>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данных и метод</w:t>
      </w:r>
      <w:r>
        <w:rPr>
          <w:rFonts w:ascii="Times New Roman" w:hAnsi="Times New Roman"/>
          <w:b w:val="0"/>
          <w:i w:val="0"/>
          <w:color w:val="000000"/>
          <w:sz w:val="28"/>
        </w:rPr>
        <w:t>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их обработки, применение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оригинальных разработок, идей, методов проектирования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>)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безопасность</w:t>
      </w:r>
      <w:r>
        <w:rPr>
          <w:rFonts w:ascii="Times New Roman" w:hAnsi="Times New Roman"/>
          <w:sz w:val="28"/>
        </w:rPr>
        <w:t xml:space="preserve"> (</w:t>
      </w:r>
      <w:bookmarkStart w:id="4" w:name="_dx_frag_StartFragment"/>
      <w:bookmarkEnd w:id="4"/>
      <w:r>
        <w:rPr>
          <w:rFonts w:ascii="Times New Roman" w:hAnsi="Times New Roman"/>
          <w:sz w:val="28"/>
        </w:rPr>
        <w:t xml:space="preserve">это </w:t>
      </w:r>
      <w:r>
        <w:rPr>
          <w:rFonts w:ascii="Times New Roman" w:hAnsi="Times New Roman"/>
          <w:b w:val="0"/>
          <w:i w:val="0"/>
          <w:color w:val="000000"/>
          <w:sz w:val="28"/>
        </w:rPr>
        <w:t>современны</w:t>
      </w:r>
      <w:r>
        <w:rPr>
          <w:rFonts w:ascii="Times New Roman" w:hAnsi="Times New Roman"/>
          <w:b w:val="0"/>
          <w:i w:val="0"/>
          <w:color w:val="000000"/>
          <w:sz w:val="28"/>
        </w:rPr>
        <w:t>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средства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разработки информационных систем, современн</w:t>
      </w:r>
      <w:r>
        <w:rPr>
          <w:rFonts w:ascii="Times New Roman" w:hAnsi="Times New Roman"/>
          <w:b w:val="0"/>
          <w:i w:val="0"/>
          <w:color w:val="000000"/>
          <w:sz w:val="28"/>
        </w:rPr>
        <w:t>ая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аппаратур</w:t>
      </w:r>
      <w:r>
        <w:rPr>
          <w:rFonts w:ascii="Times New Roman" w:hAnsi="Times New Roman"/>
          <w:b w:val="0"/>
          <w:i w:val="0"/>
          <w:color w:val="000000"/>
          <w:sz w:val="28"/>
        </w:rPr>
        <w:t>а</w:t>
      </w:r>
      <w:r>
        <w:rPr>
          <w:rFonts w:ascii="Times New Roman" w:hAnsi="Times New Roman"/>
          <w:b w:val="0"/>
          <w:i w:val="0"/>
          <w:color w:val="000000"/>
          <w:sz w:val="28"/>
        </w:rPr>
        <w:t>, методами защиты информации, применение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паролей и протоколированием, постоянным мониторингом состояния безопасности операционных систем и средств их защиты</w:t>
      </w:r>
      <w:r>
        <w:rPr>
          <w:rFonts w:ascii="Times New Roman" w:hAnsi="Times New Roman"/>
          <w:b w:val="0"/>
          <w:i w:val="0"/>
          <w:color w:val="000000"/>
          <w:sz w:val="28"/>
        </w:rPr>
        <w:t>)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маркировке и упаковке</w:t>
      </w:r>
      <w:r>
        <w:rPr>
          <w:rFonts w:ascii="Times New Roman" w:hAnsi="Times New Roman"/>
          <w:sz w:val="28"/>
        </w:rPr>
        <w:t>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-четкость и разборчив</w:t>
      </w:r>
      <w:r>
        <w:rPr>
          <w:rFonts w:ascii="Times New Roman" w:hAnsi="Times New Roman"/>
          <w:sz w:val="28"/>
        </w:rPr>
        <w:t>ость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-сохранность первоначального вида на протяжении всего срока годности </w:t>
      </w:r>
      <w:r>
        <w:rPr>
          <w:rFonts w:ascii="Times New Roman" w:hAnsi="Times New Roman"/>
          <w:sz w:val="28"/>
        </w:rPr>
        <w:t>системы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-изложение сведений для правильного использования</w:t>
      </w:r>
      <w:r>
        <w:rPr>
          <w:rFonts w:ascii="Times New Roman" w:hAnsi="Times New Roman"/>
          <w:sz w:val="28"/>
        </w:rPr>
        <w:t xml:space="preserve"> ,руководство по эксплуататци</w:t>
      </w:r>
      <w:r>
        <w:rPr>
          <w:rFonts w:ascii="Times New Roman" w:hAnsi="Times New Roman"/>
          <w:sz w:val="28"/>
        </w:rPr>
        <w:t xml:space="preserve">и также </w:t>
      </w:r>
      <w:r>
        <w:rPr>
          <w:rFonts w:ascii="Times New Roman" w:hAnsi="Times New Roman"/>
          <w:sz w:val="28"/>
        </w:rPr>
        <w:t xml:space="preserve">в электронном виде </w:t>
      </w:r>
    </w:p>
    <w:p>
      <w:pPr>
        <w:rPr>
          <w:rFonts w:ascii="Times New Roman" w:hAnsi="Times New Roman"/>
          <w:sz w:val="28"/>
        </w:rPr>
      </w:pPr>
      <w:bookmarkStart w:id="5" w:name="_dx_frag_StartFragment"/>
      <w:bookmarkEnd w:id="5"/>
      <w:r>
        <w:rPr>
          <w:rFonts w:ascii="Times New Roman" w:hAnsi="Times New Roman"/>
          <w:sz w:val="28"/>
        </w:rPr>
        <w:t>требования к транспортированию и хранению</w:t>
      </w:r>
      <w:r>
        <w:rPr>
          <w:rFonts w:ascii="Times New Roman" w:hAnsi="Times New Roman"/>
          <w:sz w:val="28"/>
        </w:rPr>
        <w:t>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нет особ</w:t>
      </w:r>
      <w:r>
        <w:rPr>
          <w:rFonts w:ascii="Times New Roman" w:hAnsi="Times New Roman"/>
          <w:sz w:val="28"/>
        </w:rPr>
        <w:t>ых требований т.к. продукт хранится на компьютере</w:t>
      </w:r>
    </w:p>
    <w:p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6.Технико-экономические показатели</w:t>
      </w:r>
    </w:p>
    <w:p>
      <w:pPr>
        <w:rPr>
          <w:rFonts w:ascii="Times New Roman" w:hAnsi="Times New Roman"/>
          <w:sz w:val="28"/>
          <w:u w:val="single"/>
        </w:rPr>
      </w:pPr>
      <w:bookmarkStart w:id="6" w:name="_dx_frag_StartFragment"/>
      <w:bookmarkEnd w:id="6"/>
      <w:r>
        <w:rPr>
          <w:rFonts w:ascii="Times New Roman" w:hAnsi="Times New Roman"/>
          <w:sz w:val="28"/>
        </w:rPr>
        <w:t xml:space="preserve">На момент начала разработки на рынке не было выявлено аналогичных продуктов </w:t>
      </w:r>
    </w:p>
    <w:p>
      <w:pPr>
        <w:rPr>
          <w:rFonts w:ascii="Times New Roman" w:hAnsi="Times New Roman"/>
          <w:sz w:val="28"/>
        </w:rPr>
      </w:pPr>
      <w:bookmarkStart w:id="7" w:name="_dx_frag_StartFragment"/>
      <w:bookmarkEnd w:id="7"/>
      <w:r>
        <w:rPr>
          <w:rFonts w:ascii="Times New Roman" w:hAnsi="Times New Roman"/>
          <w:sz w:val="28"/>
          <w:u w:val="single"/>
        </w:rPr>
        <w:t>7.Стадии и этапы разработки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-постановка задачи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-анализ требований и разработка спецификаций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-проектирование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-реализация</w:t>
      </w:r>
    </w:p>
    <w:p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8.Порядок контроля и приемки</w:t>
      </w:r>
    </w:p>
    <w:p>
      <w:pPr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  <w:u w:val="none"/>
        </w:rPr>
        <w:t>-срок приема-сдачи работы не позже 30 декабря 2021 г</w:t>
      </w:r>
    </w:p>
    <w:p>
      <w:pPr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  <w:u w:val="none"/>
        </w:rPr>
        <w:t>-у</w:t>
      </w:r>
      <w:r>
        <w:rPr>
          <w:rFonts w:ascii="Times New Roman" w:hAnsi="Times New Roman"/>
          <w:sz w:val="28"/>
          <w:u w:val="none"/>
        </w:rPr>
        <w:t>словия приема-сда</w:t>
      </w:r>
      <w:r>
        <w:rPr>
          <w:rFonts w:ascii="Times New Roman" w:hAnsi="Times New Roman"/>
          <w:sz w:val="28"/>
          <w:u w:val="none"/>
        </w:rPr>
        <w:t>чи</w:t>
      </w:r>
      <w:r>
        <w:rPr>
          <w:rFonts w:ascii="Times New Roman" w:hAnsi="Times New Roman"/>
          <w:sz w:val="28"/>
          <w:u w:val="none"/>
        </w:rPr>
        <w:t xml:space="preserve">: система </w:t>
      </w:r>
      <w:r>
        <w:rPr>
          <w:rFonts w:ascii="Times New Roman" w:hAnsi="Times New Roman"/>
          <w:sz w:val="28"/>
          <w:u w:val="none"/>
        </w:rPr>
        <w:t>должна полностью соо</w:t>
      </w:r>
      <w:r>
        <w:rPr>
          <w:rFonts w:ascii="Times New Roman" w:hAnsi="Times New Roman"/>
          <w:sz w:val="28"/>
          <w:u w:val="none"/>
        </w:rPr>
        <w:t>тветствовать всем пунк</w:t>
      </w:r>
      <w:r>
        <w:rPr>
          <w:rFonts w:ascii="Times New Roman" w:hAnsi="Times New Roman"/>
          <w:sz w:val="28"/>
          <w:u w:val="none"/>
        </w:rPr>
        <w:t>там технического задания</w:t>
      </w:r>
      <w:r>
        <w:rPr>
          <w:rFonts w:ascii="Times New Roman" w:hAnsi="Times New Roman"/>
          <w:sz w:val="28"/>
          <w:u w:val="none"/>
        </w:rPr>
        <w:t>.Выполнимость договорных отношений - 100%</w:t>
      </w:r>
    </w:p>
    <w:p>
      <w:pPr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  <w:u w:val="none"/>
        </w:rPr>
        <w:t>-</w:t>
      </w:r>
      <w:r>
        <w:rPr>
          <w:rFonts w:ascii="Times New Roman" w:hAnsi="Times New Roman"/>
          <w:sz w:val="28"/>
          <w:u w:val="none"/>
        </w:rPr>
        <w:t>прото</w:t>
      </w:r>
      <w:r>
        <w:rPr>
          <w:rFonts w:ascii="Times New Roman" w:hAnsi="Times New Roman"/>
          <w:sz w:val="28"/>
          <w:u w:val="none"/>
        </w:rPr>
        <w:t>к</w:t>
      </w:r>
      <w:r>
        <w:rPr>
          <w:rFonts w:ascii="Times New Roman" w:hAnsi="Times New Roman"/>
          <w:sz w:val="28"/>
          <w:u w:val="none"/>
        </w:rPr>
        <w:t>ол испытаний</w:t>
      </w:r>
      <w:r>
        <w:rPr>
          <w:rFonts w:ascii="Times New Roman" w:hAnsi="Times New Roman"/>
          <w:sz w:val="28"/>
          <w:u w:val="none"/>
        </w:rPr>
        <w:t xml:space="preserve"> </w:t>
      </w:r>
    </w:p>
    <w:p>
      <w:pPr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  <w:u w:val="none"/>
        </w:rPr>
        <w:t xml:space="preserve">в протоколе испытаний указываются все проведенные испытания над данной </w:t>
      </w:r>
      <w:r>
        <w:rPr>
          <w:rFonts w:ascii="Times New Roman" w:hAnsi="Times New Roman"/>
          <w:sz w:val="28"/>
          <w:u w:val="none"/>
        </w:rPr>
        <w:t xml:space="preserve">системой и их результаты </w:t>
      </w:r>
    </w:p>
    <w:p>
      <w:pPr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  <w:u w:val="none"/>
        </w:rPr>
        <w:t>акт выполненных работ</w:t>
      </w:r>
      <w:r>
        <w:rPr>
          <w:rFonts w:ascii="Times New Roman" w:hAnsi="Times New Roman"/>
          <w:sz w:val="28"/>
          <w:u w:val="none"/>
        </w:rPr>
        <w:t>: указываются все виды работ</w:t>
      </w:r>
      <w:r>
        <w:rPr>
          <w:rFonts w:ascii="Times New Roman" w:hAnsi="Times New Roman"/>
          <w:sz w:val="28"/>
          <w:u w:val="none"/>
        </w:rPr>
        <w:t>,</w:t>
      </w:r>
      <w:r>
        <w:rPr>
          <w:rFonts w:ascii="Times New Roman" w:hAnsi="Times New Roman"/>
          <w:sz w:val="28"/>
          <w:u w:val="none"/>
        </w:rPr>
        <w:t>выполненные над данной системой</w:t>
      </w:r>
      <w:r>
        <w:rPr>
          <w:rFonts w:ascii="Times New Roman" w:hAnsi="Times New Roman"/>
          <w:sz w:val="28"/>
          <w:u w:val="none"/>
        </w:rPr>
        <w:t>.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/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A51E2EB"/>
    <w:multiLevelType w:val="hybridMultilevel"/>
    <w:lvl w:ilvl="0" w:tplc="196F7CD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76E52E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9085B7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791C92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EED37A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33BD41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2819A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69D9A0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6A9C2E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